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05" w:rsidRDefault="00E32D05">
      <w:pPr>
        <w:tabs>
          <w:tab w:val="left" w:pos="8535"/>
        </w:tabs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tbl>
      <w:tblPr>
        <w:tblW w:w="9429" w:type="dxa"/>
        <w:jc w:val="center"/>
        <w:tblBorders>
          <w:insideH w:val="single" w:sz="4" w:space="0" w:color="auto"/>
        </w:tblBorders>
        <w:tblLook w:val="04A0"/>
      </w:tblPr>
      <w:tblGrid>
        <w:gridCol w:w="3208"/>
        <w:gridCol w:w="2876"/>
        <w:gridCol w:w="3345"/>
      </w:tblGrid>
      <w:tr w:rsidR="00E32D05">
        <w:trPr>
          <w:trHeight w:val="1035"/>
          <w:jc w:val="center"/>
        </w:trPr>
        <w:tc>
          <w:tcPr>
            <w:tcW w:w="3208" w:type="dxa"/>
          </w:tcPr>
          <w:p w:rsidR="00E32D05" w:rsidRDefault="00E3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76" w:type="dxa"/>
          </w:tcPr>
          <w:p w:rsidR="00E32D05" w:rsidRDefault="00D4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2900" cy="662940"/>
                  <wp:effectExtent l="0" t="0" r="0" b="381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D05" w:rsidRDefault="00E3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E32D05" w:rsidRDefault="00E3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32D05" w:rsidRDefault="00D423B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АДМИНИСТРАЦИЯ АЛЕКСАНДРОВСКОГО СЕЛЬСОВЕТА САРАКТАШСКОГО РАЙОНА ОРЕНБУРГСКОЙ ОБЛАСТИ</w:t>
      </w:r>
    </w:p>
    <w:p w:rsidR="00E32D05" w:rsidRDefault="00E32D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2D05" w:rsidRDefault="00D42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>П О С Т А Н О В Л Е Н И Е</w:t>
      </w:r>
    </w:p>
    <w:p w:rsidR="00E32D05" w:rsidRDefault="00D423B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32D05" w:rsidRDefault="00E32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32D05" w:rsidRDefault="00D423BE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r w:rsidRPr="007A17C2">
        <w:rPr>
          <w:rFonts w:ascii="Times New Roman" w:eastAsia="Times New Roman" w:hAnsi="Times New Roman"/>
          <w:sz w:val="28"/>
          <w:szCs w:val="28"/>
          <w:lang w:eastAsia="ru-RU"/>
        </w:rPr>
        <w:t>23.10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Вторая Александровка</w:t>
      </w:r>
      <w:r w:rsidR="007A17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6</w:t>
      </w:r>
      <w:r w:rsidRPr="007A17C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32D05" w:rsidRDefault="00E32D0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D423B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создании межведомственной комиссии</w:t>
      </w:r>
    </w:p>
    <w:p w:rsidR="00E32D05" w:rsidRDefault="00D423B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</w:p>
    <w:p w:rsidR="00E32D05" w:rsidRDefault="00D423B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жилым домом и жилого дома садовым домом</w:t>
      </w:r>
    </w:p>
    <w:p w:rsidR="00E32D05" w:rsidRDefault="00E32D0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616" w:type="dxa"/>
        <w:tblInd w:w="108" w:type="dxa"/>
        <w:tblLayout w:type="fixed"/>
        <w:tblLook w:val="04A0"/>
      </w:tblPr>
      <w:tblGrid>
        <w:gridCol w:w="9616"/>
      </w:tblGrid>
      <w:tr w:rsidR="00E32D05">
        <w:trPr>
          <w:trHeight w:val="2139"/>
        </w:trPr>
        <w:tc>
          <w:tcPr>
            <w:tcW w:w="9616" w:type="dxa"/>
          </w:tcPr>
          <w:p w:rsidR="00E32D05" w:rsidRDefault="00D423B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муниципального образования Александровский</w:t>
            </w:r>
            <w:r w:rsidR="007A17C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сельсовет:</w:t>
            </w:r>
          </w:p>
        </w:tc>
      </w:tr>
    </w:tbl>
    <w:p w:rsidR="00E32D05" w:rsidRDefault="00D423B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</w:rPr>
        <w:t>Создать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садового дома жилым домом и жилого дома садовым домом и утвердить её состав согласно приложению № 1 к настоящему постановлению.</w:t>
      </w:r>
    </w:p>
    <w:p w:rsidR="00E32D05" w:rsidRDefault="00D423B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Положение о работе межведомственной комиссии по признанию помещения жилым помещением, жилого помещения непригодным для проживания, многоквартирного дома аварийным и </w:t>
      </w:r>
      <w:r>
        <w:rPr>
          <w:rFonts w:ascii="Times New Roman" w:hAnsi="Times New Roman"/>
          <w:sz w:val="28"/>
        </w:rPr>
        <w:lastRenderedPageBreak/>
        <w:t>подлежащим сносу или реконструкции, садового дома жилым домом, жилого дома садовым домом согласно приложению № 2 к настоящему постановлению.</w:t>
      </w:r>
    </w:p>
    <w:p w:rsidR="00E32D05" w:rsidRDefault="00D423B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Контроль за исполнением настоящего постановления оставляю за собой.</w:t>
      </w:r>
    </w:p>
    <w:p w:rsidR="00E32D05" w:rsidRDefault="00D423B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zh-CN"/>
        </w:rPr>
        <w:t>4. Настоящее постановление вступает в силу со дня его подписания  и подлежит размещению на официальном сайте муниципального образования Александровский сельсовет Саракташского района Оренбургской области.</w:t>
      </w:r>
    </w:p>
    <w:p w:rsidR="00E32D05" w:rsidRDefault="00E32D0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32D05" w:rsidRDefault="00D423B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>Е.Д. Рябенко</w:t>
      </w:r>
    </w:p>
    <w:p w:rsidR="00E32D05" w:rsidRDefault="00E32D0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32D05" w:rsidRDefault="00E32D05">
      <w:pPr>
        <w:widowControl w:val="0"/>
        <w:spacing w:after="0" w:line="36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p w:rsidR="00E32D05" w:rsidRDefault="00E32D05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D423BE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членам комиссии, администрации района, прокуратуре, в дело.</w:t>
      </w: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E32D05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Приложение № 1 к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постановлению администрации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lastRenderedPageBreak/>
        <w:t xml:space="preserve">Александровского сельсовета 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Саракташского района Оренбургской области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highlight w:val="yellow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от 23.10.2025 № 67 -п</w:t>
      </w:r>
    </w:p>
    <w:p w:rsidR="00E32D05" w:rsidRDefault="00E32D05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</w:p>
    <w:p w:rsidR="00E32D05" w:rsidRDefault="00E32D05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</w:p>
    <w:p w:rsidR="00E32D05" w:rsidRDefault="00D423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Александровскийсельсовет Саракташского района Оренбургской области</w:t>
      </w:r>
    </w:p>
    <w:p w:rsidR="00E32D05" w:rsidRDefault="00E32D0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 Рябенко Е.Д.. – председатель комиссии, глава муниципального образования Александровский сельсовет Саракташского района Оренбургской области;</w:t>
      </w:r>
    </w:p>
    <w:p w:rsidR="00E32D05" w:rsidRDefault="00D423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 Сулимов А.В.. – заместитель председателя, депутат Совета депутатов Александровского сельсовета;</w:t>
      </w:r>
    </w:p>
    <w:p w:rsidR="00E32D05" w:rsidRDefault="00D423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Кривошеева Л.П.. – секретарь, специалист 1 категории администрации  Александровского сельсовета.</w:t>
      </w:r>
    </w:p>
    <w:p w:rsidR="00E32D05" w:rsidRDefault="00D423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Члены комиссии: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 Начальник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 Главный архитектор администрации Саракташского района (по согласованию);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Заместитель начальникавосточного территориального отдела Управления Федеральной службы по надзору в сфере защиты прав потребителей и благополучия человека по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zh-CN"/>
        </w:rPr>
        <w:t xml:space="preserve"> Оренбургской области (по согласованию).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 Главный специалист по социальным вопросам по Саракташскому району ( по согласованию).</w:t>
      </w:r>
    </w:p>
    <w:p w:rsidR="00E32D05" w:rsidRDefault="00D423BE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Приложение № 2 к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lastRenderedPageBreak/>
        <w:t>постановлению администрации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Александровского сельсовета 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Саракташского района Оренбургской области</w:t>
      </w:r>
    </w:p>
    <w:p w:rsidR="00E32D05" w:rsidRDefault="00D423BE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от 23.10.2025 № 67 -п</w:t>
      </w:r>
    </w:p>
    <w:p w:rsidR="00E32D05" w:rsidRDefault="00E32D05">
      <w:pPr>
        <w:tabs>
          <w:tab w:val="left" w:pos="661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ПОЛОЖЕНИЕ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 работе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 Общие положения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1.1. Настоящее Положение регулирует основные направления и порядок работы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 (далее – Комиссия).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1.2. Действие настоящего Положения распространяется на находящиеся в эксплуатации жилые помещения, независимо от форм собственности, расположенные на территории муниципального образования Александровскийсельсовет Саракташского района Оренбургской области.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учёт не осуществлены в соответствии с Градостроительным кодексом Российской Федерации.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1.4. Настоящее Положение разработано в соответствии с Жилищным кодексом Российской Федерации, Федеральным законом Российской Федерации от 06.10.2003 № 131-ФЗ «Об общих принципах организации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>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садовым».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2.1. Председателем комиссии назначается должностное лицо администрации муниципального образования Александровский сельсовет Саракташского района Оренбургской области.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 В состав комиссии включаются должностные лица администрации муниципального образования Александровский сельсовет Саракташского района Оренбургской области, а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 К работе в комиссии привлекается с правом совещательного голоса собственник жилого помещения (уполномоченное им лицо), и подлежит уведомлению о времени и месте заседания комиссии органом местного самоуправления, создавшими комиссию, а в необходимых случаях - квалифицированные эксперты проектно-изыскательских организаций с правом решающего голоса.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2.4. Состав Комиссии утверждается постановлением администрации муниципального образования Александровский сельсовет Саракташского района Оренбургской области.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Полномочия Комиссии</w:t>
      </w:r>
    </w:p>
    <w:p w:rsidR="00E32D05" w:rsidRDefault="00E32D05">
      <w:pPr>
        <w:tabs>
          <w:tab w:val="left" w:pos="6615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3.1. Комиссия является постоянно действующей и обеспечивает решение вопросов по признанию помещения жилым помещением, жилого помещения непригодным для проживания граждан, многоквартирного дома аварийным и подлежащим сносу или реконструкции, садового дома жилым домом и жилого дома садовым.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3.2. Комиссия имеет право: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взаимодействовать с организациями, учреждениями, предприятиями, независимо от формы собственности и подчинённости, для решения вопросов, относящихся к компетенции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запрашивать в установленном порядке необходимую информацию по вопросам, относящимся к компетенции межведомственной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назначить дополнительные обследования и испытания, по результатам которых составляются соответствующие акты, которые приобщаются к документам, ранее представленным на рассмотрение межведомственной комиссии. 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3.3.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- о продолжении процедуры оценки; 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-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многоквартирного дома аварийным и подлежащим сносу;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многоквартирного дома аварийным и подлежащим реконструкции;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садового дома жилым домом;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жилого дома садовым домом.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3.4. Председатель Комиссии: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осуществляет общий контроль за реализацией принятых Комиссией решений, обеспечивает регулярный созыв заседаний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руководит деятельностью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председательствует на заседаниях Комиссии, координирует ее действия, даёт рекомендации;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формирует повестку дня заседания Комиссии, исходя из предложений членов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имеет право подписи документов по вопросам деятельности Комиссии.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3.5. Заместитель председателя Комиссии выполняет организационно- методическую работу и исполняет обязанности председателя Комиссии во время его отсутствия.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3.6. Секретарь Комиссии: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ведётприём документов;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непозднее 3 дней до даты проведения очередного заседания оповещает членов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проводит работу, связанную с организацией заседаний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подготавливает на заседание Комиссии пакет документов;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оформляет протоколы заседаний Комиссии;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- подготавливает на основании выводов Комиссии акты и заключения о принятии решений, указанных в пункте 3.3 настоящего Положения.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 Порядок работы Комиссии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4.1.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отнесённым к их компетенции, проводит оценку соответствия помещения установленным в настоящем Положении требованиям и принимает решения в порядке, предусмотренном пунктом 47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жилого дома садовым»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4.2. Заседания комиссии проводятся по мере необходимости на основании поступивших заявлений.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4.3. Заседание Комиссии считается правомочным, если в нем участвуют не менее 2/3 её состава, без учёта членов комиссии по согласованию.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4.4. Для рассмотрения вопроса о пригодности (непригодности) помещения для проживания, признания многоквартирного дома аварийным, признания жилого дома садовым домом и садового дома жилым домом заявитель представляет в комиссию следующие документы: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в) в отношении нежилого помещения  для признания его в дальнейшем жилым помещением - проект реконструкции нежилого помещения;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д) заключение проектно-изыскательской организации по результатам обследования элементов ограждающих и несущих конструкций жилого помещения: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Заявитель вправе предоставить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Заявитель вправе предоставить в комиссию указанные в п.п. б, г, д документы и информацию по своей инициативе.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4.5. В случае если заявителем выступает орган государственного надзора (контроля), указанный орган предоставляет в комиссию своё заключение, после рассмотрения, которого комиссия предлагает собственнику помещения предоставить документы, указанные в п. 4.4.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4.6.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сведения из Единого государственного реестра прав на недвижимое имущество и сделок с ним о правах на жилое помещение;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технический паспорт жилого помещения, а для нежилых помещений - технический план;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заключения (акты) соответствующих органов государственного надзора (контроля) в случае, если предоставление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4.7. 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от даты регистрации и принимает решение в виде заключения, либо решение о проведении дополнительного обследования оцениваемого помещения.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ходе работы комиссия в 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4.8.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>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помещения непригодным для проживания;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многоквартирного дома аварийным и подлежащим реконструкции;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многоквартирного дома аварийным и подлежащим сносу;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садового дома жилым домом;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жилого дома садовым домом;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4.9.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своё особое мнение в письменной форме и приложить его к заключению.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обследования помещения комиссия составляет в 3-х экземплярах акт обследования помещения по форме, утверждённой постановлением Правительства Российской Федерации № 47 от 28.01.2006 (прилагается).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 основании заключения комиссия в течении 30 дней со дня получения такого заключения принимает решение и издаёт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реконструкции, или о признании необходимости проведения ремонтно восстановительных работ.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Комиссия в 5-дневный срок со дня принятия решения, предусмотренного пунктом 4.9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решение, предусмотренное пунктом 4.7 настоящего Положения, направляется собственнику жилья не позднее рабочего дня, следующего за днём оформления решения.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Решение комиссии может быть обжаловано заинтересованными лицами в судебном порядке.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5. Использование дополнительной информации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для принятия решения</w:t>
      </w:r>
    </w:p>
    <w:p w:rsidR="00E32D05" w:rsidRDefault="00E32D05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5.1.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настоящем Положении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E32D05" w:rsidRDefault="00D423BE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5.2. 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проживания. Комиссия оформляет в 2-х экземплярах заключение о признании жилого помещения непригодным для проживания указанных граждан и в 5-дневный срок один экземпляр остаётся в деле, сформированным Комиссией, второй экземпляр отправляется заявителю.</w:t>
      </w:r>
    </w:p>
    <w:p w:rsidR="00E32D05" w:rsidRDefault="00E32D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32D05" w:rsidRDefault="00E32D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32D05" w:rsidRDefault="00E32D0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E32D05" w:rsidSect="00E32D05">
      <w:headerReference w:type="even" r:id="rId9"/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26" w:rsidRDefault="00D64826">
      <w:pPr>
        <w:spacing w:line="240" w:lineRule="auto"/>
      </w:pPr>
      <w:r>
        <w:separator/>
      </w:r>
    </w:p>
  </w:endnote>
  <w:endnote w:type="continuationSeparator" w:id="1">
    <w:p w:rsidR="00D64826" w:rsidRDefault="00D64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26" w:rsidRDefault="00D64826">
      <w:pPr>
        <w:spacing w:after="0"/>
      </w:pPr>
      <w:r>
        <w:separator/>
      </w:r>
    </w:p>
  </w:footnote>
  <w:footnote w:type="continuationSeparator" w:id="1">
    <w:p w:rsidR="00D64826" w:rsidRDefault="00D6482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05" w:rsidRDefault="00633867">
    <w:pPr>
      <w:pStyle w:val="Header"/>
      <w:ind w:right="360"/>
    </w:pPr>
    <w:r>
      <w:pict>
        <v:rect id="_x0000_s1026" style="position:absolute;margin-left:-77.7pt;margin-top:.05pt;width:1.15pt;height:1.15pt;z-index:251659264;mso-wrap-distance-left:0;mso-wrap-distance-right:0;mso-position-horizontal:right;mso-position-horizontal-relative:margin">
          <v:fill opacity="0"/>
          <v:textbox inset="0,0,0,0">
            <w:txbxContent>
              <w:p w:rsidR="00E32D05" w:rsidRDefault="00633867">
                <w:pPr>
                  <w:pStyle w:val="Head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423B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423BE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05" w:rsidRDefault="00633867">
    <w:pPr>
      <w:pStyle w:val="Header"/>
      <w:ind w:right="360"/>
    </w:pPr>
    <w:r>
      <w:pict>
        <v:rect id="_x0000_s1025" style="position:absolute;margin-left:-57.6pt;margin-top:.05pt;width:11.2pt;height:13.45pt;z-index:251660288;mso-wrap-distance-left:0;mso-wrap-distance-right:0;mso-position-horizontal:right;mso-position-horizontal-relative:margin">
          <v:fill opacity="0"/>
          <v:textbox inset="0,0,0,0">
            <w:txbxContent>
              <w:p w:rsidR="00E32D05" w:rsidRDefault="00633867">
                <w:pPr>
                  <w:pStyle w:val="Head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423B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25322D">
                  <w:rPr>
                    <w:rStyle w:val="a4"/>
                    <w:noProof/>
                  </w:rPr>
                  <w:t>13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549E4"/>
    <w:rsid w:val="00053AFD"/>
    <w:rsid w:val="0025322D"/>
    <w:rsid w:val="004968F3"/>
    <w:rsid w:val="004F57BB"/>
    <w:rsid w:val="00550A02"/>
    <w:rsid w:val="005C5088"/>
    <w:rsid w:val="00633867"/>
    <w:rsid w:val="007A17C2"/>
    <w:rsid w:val="007C589D"/>
    <w:rsid w:val="007D5FA1"/>
    <w:rsid w:val="008549E4"/>
    <w:rsid w:val="009A764D"/>
    <w:rsid w:val="009E56A0"/>
    <w:rsid w:val="00AA65FB"/>
    <w:rsid w:val="00B86C94"/>
    <w:rsid w:val="00C80D14"/>
    <w:rsid w:val="00D25472"/>
    <w:rsid w:val="00D423BE"/>
    <w:rsid w:val="00D64826"/>
    <w:rsid w:val="00E32D05"/>
    <w:rsid w:val="00F84B44"/>
    <w:rsid w:val="09DB35B7"/>
    <w:rsid w:val="2D6C327D"/>
    <w:rsid w:val="504559B4"/>
    <w:rsid w:val="68365044"/>
    <w:rsid w:val="6B513E72"/>
    <w:rsid w:val="6D8C0D35"/>
    <w:rsid w:val="73F61289"/>
    <w:rsid w:val="7409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D0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32D05"/>
    <w:rPr>
      <w:color w:val="0000FF"/>
      <w:u w:val="single"/>
    </w:rPr>
  </w:style>
  <w:style w:type="character" w:styleId="a4">
    <w:name w:val="page number"/>
    <w:basedOn w:val="a0"/>
    <w:qFormat/>
    <w:rsid w:val="00E32D05"/>
  </w:style>
  <w:style w:type="paragraph" w:styleId="a5">
    <w:name w:val="Balloon Text"/>
    <w:basedOn w:val="a"/>
    <w:link w:val="a6"/>
    <w:qFormat/>
    <w:rsid w:val="00E32D05"/>
    <w:pPr>
      <w:spacing w:after="0" w:line="240" w:lineRule="auto"/>
    </w:pPr>
    <w:rPr>
      <w:rFonts w:ascii="Tahoma" w:hAnsi="Tahoma"/>
      <w:sz w:val="16"/>
      <w:szCs w:val="16"/>
    </w:rPr>
  </w:style>
  <w:style w:type="paragraph" w:styleId="2">
    <w:name w:val="Body Text 2"/>
    <w:basedOn w:val="a"/>
    <w:qFormat/>
    <w:rsid w:val="00E32D05"/>
    <w:pPr>
      <w:spacing w:after="120" w:line="480" w:lineRule="auto"/>
    </w:pPr>
  </w:style>
  <w:style w:type="paragraph" w:styleId="a7">
    <w:name w:val="Body Text"/>
    <w:basedOn w:val="a"/>
    <w:qFormat/>
    <w:rsid w:val="00E32D05"/>
    <w:pPr>
      <w:jc w:val="both"/>
    </w:pPr>
    <w:rPr>
      <w:rFonts w:ascii="Bookman Old Style" w:hAnsi="Bookman Old Style"/>
      <w:b/>
      <w:bCs/>
      <w:i/>
      <w:iCs/>
    </w:rPr>
  </w:style>
  <w:style w:type="paragraph" w:styleId="a8">
    <w:name w:val="List"/>
    <w:basedOn w:val="a7"/>
    <w:qFormat/>
    <w:rsid w:val="00E32D05"/>
  </w:style>
  <w:style w:type="table" w:styleId="a9">
    <w:name w:val="Table Grid"/>
    <w:basedOn w:val="a1"/>
    <w:qFormat/>
    <w:rsid w:val="00E32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"/>
    <w:link w:val="20"/>
    <w:semiHidden/>
    <w:unhideWhenUsed/>
    <w:qFormat/>
    <w:rsid w:val="00E32D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a6">
    <w:name w:val="Текст выноски Знак"/>
    <w:link w:val="a5"/>
    <w:qFormat/>
    <w:rsid w:val="00E32D05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Heading2"/>
    <w:semiHidden/>
    <w:qFormat/>
    <w:rsid w:val="00E32D05"/>
    <w:rPr>
      <w:b/>
      <w:bCs/>
      <w:sz w:val="28"/>
    </w:rPr>
  </w:style>
  <w:style w:type="character" w:customStyle="1" w:styleId="aa">
    <w:name w:val="Верхний колонтитул Знак"/>
    <w:link w:val="Header"/>
    <w:qFormat/>
    <w:rsid w:val="00E32D05"/>
    <w:rPr>
      <w:rFonts w:ascii="Calibri" w:eastAsia="Calibri" w:hAnsi="Calibri"/>
      <w:sz w:val="22"/>
      <w:szCs w:val="22"/>
      <w:lang w:eastAsia="en-US"/>
    </w:rPr>
  </w:style>
  <w:style w:type="paragraph" w:customStyle="1" w:styleId="Header">
    <w:name w:val="Header"/>
    <w:basedOn w:val="a"/>
    <w:link w:val="aa"/>
    <w:qFormat/>
    <w:rsid w:val="00E32D05"/>
    <w:pPr>
      <w:tabs>
        <w:tab w:val="center" w:pos="4677"/>
        <w:tab w:val="right" w:pos="9355"/>
      </w:tabs>
    </w:pPr>
  </w:style>
  <w:style w:type="character" w:customStyle="1" w:styleId="WW8Num2z0">
    <w:name w:val="WW8Num2z0"/>
    <w:qFormat/>
    <w:rsid w:val="00E32D05"/>
    <w:rPr>
      <w:lang w:val="ru-RU"/>
    </w:rPr>
  </w:style>
  <w:style w:type="paragraph" w:customStyle="1" w:styleId="Heading">
    <w:name w:val="Heading"/>
    <w:basedOn w:val="a"/>
    <w:next w:val="a7"/>
    <w:qFormat/>
    <w:rsid w:val="00E32D0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">
    <w:name w:val="Caption"/>
    <w:basedOn w:val="a"/>
    <w:qFormat/>
    <w:rsid w:val="00E32D0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32D05"/>
    <w:pPr>
      <w:suppressLineNumbers/>
    </w:pPr>
  </w:style>
  <w:style w:type="paragraph" w:customStyle="1" w:styleId="HeaderandFooter">
    <w:name w:val="Header and Footer"/>
    <w:basedOn w:val="a"/>
    <w:qFormat/>
    <w:rsid w:val="00E32D05"/>
  </w:style>
  <w:style w:type="paragraph" w:customStyle="1" w:styleId="21">
    <w:name w:val="Знак2"/>
    <w:basedOn w:val="a"/>
    <w:qFormat/>
    <w:rsid w:val="00E32D0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lockQuotation">
    <w:name w:val="Block Quotation"/>
    <w:basedOn w:val="a"/>
    <w:qFormat/>
    <w:rsid w:val="00E32D05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ameContents">
    <w:name w:val="Frame Contents"/>
    <w:basedOn w:val="a"/>
    <w:qFormat/>
    <w:rsid w:val="00E32D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2768</Words>
  <Characters>15783</Characters>
  <Application>Microsoft Office Word</Application>
  <DocSecurity>0</DocSecurity>
  <Lines>131</Lines>
  <Paragraphs>37</Paragraphs>
  <ScaleCrop>false</ScaleCrop>
  <Company>Admin</Company>
  <LinksUpToDate>false</LinksUpToDate>
  <CharactersWithSpaces>18514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2025-10-23T09:10:00Z</cp:lastPrinted>
  <dcterms:created xsi:type="dcterms:W3CDTF">2025-11-12T06:40:00Z</dcterms:created>
  <dcterms:modified xsi:type="dcterms:W3CDTF">2025-11-12T06:40:00Z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6532CD46FB5F4A18B5F42F6B1B0FED00_12</vt:lpwstr>
  </property>
</Properties>
</file>