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07167" w:rsidTr="00A4116D">
        <w:trPr>
          <w:trHeight w:val="1187"/>
          <w:jc w:val="center"/>
        </w:trPr>
        <w:tc>
          <w:tcPr>
            <w:tcW w:w="3321" w:type="dxa"/>
          </w:tcPr>
          <w:p w:rsidR="00307167" w:rsidRDefault="00307167" w:rsidP="00A4116D">
            <w:pPr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  <w:hideMark/>
          </w:tcPr>
          <w:p w:rsidR="00307167" w:rsidRDefault="003B4B18" w:rsidP="00A4116D">
            <w:pPr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666750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07167" w:rsidRDefault="00307167" w:rsidP="00A4116D">
            <w:pPr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307167" w:rsidRDefault="00307167" w:rsidP="00307167">
      <w:pPr>
        <w:pStyle w:val="2"/>
        <w:rPr>
          <w:i/>
          <w:sz w:val="32"/>
          <w:szCs w:val="32"/>
        </w:rPr>
      </w:pPr>
      <w:r>
        <w:rPr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307167" w:rsidRDefault="00307167" w:rsidP="00307167">
      <w:pPr>
        <w:jc w:val="center"/>
        <w:rPr>
          <w:b/>
        </w:rPr>
      </w:pPr>
    </w:p>
    <w:p w:rsidR="00307167" w:rsidRPr="00307167" w:rsidRDefault="00307167" w:rsidP="0030716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07167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307167" w:rsidRDefault="00307167" w:rsidP="00307167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307167" w:rsidRDefault="00307167" w:rsidP="00307167">
      <w:pPr>
        <w:jc w:val="center"/>
        <w:rPr>
          <w:u w:val="single"/>
        </w:rPr>
      </w:pPr>
    </w:p>
    <w:p w:rsidR="006A2FC7" w:rsidRPr="004C6B06" w:rsidRDefault="00C33046" w:rsidP="0030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307167" w:rsidRPr="004C6B06">
        <w:rPr>
          <w:rFonts w:ascii="Times New Roman" w:hAnsi="Times New Roman" w:cs="Times New Roman"/>
          <w:sz w:val="28"/>
          <w:szCs w:val="28"/>
        </w:rPr>
        <w:t>.2025                               с. Вторая Александров</w:t>
      </w:r>
      <w:r w:rsidR="003C1458" w:rsidRPr="004C6B06">
        <w:rPr>
          <w:rFonts w:ascii="Times New Roman" w:hAnsi="Times New Roman" w:cs="Times New Roman"/>
          <w:sz w:val="28"/>
          <w:szCs w:val="28"/>
        </w:rPr>
        <w:t>ка                          №</w:t>
      </w:r>
      <w:r w:rsidR="00DD3280">
        <w:rPr>
          <w:rFonts w:ascii="Times New Roman" w:hAnsi="Times New Roman" w:cs="Times New Roman"/>
          <w:sz w:val="28"/>
          <w:szCs w:val="28"/>
        </w:rPr>
        <w:t>28</w:t>
      </w:r>
      <w:r w:rsidR="00307167" w:rsidRPr="004C6B06">
        <w:rPr>
          <w:rFonts w:ascii="Times New Roman" w:hAnsi="Times New Roman" w:cs="Times New Roman"/>
          <w:sz w:val="28"/>
          <w:szCs w:val="28"/>
        </w:rPr>
        <w:t>-п</w:t>
      </w:r>
    </w:p>
    <w:p w:rsidR="001E291B" w:rsidRPr="004C6B06" w:rsidRDefault="001E29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B33B6" w:rsidRPr="004C6B06" w:rsidRDefault="00AB33B6" w:rsidP="00AB33B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6B06"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AB33B6" w:rsidRPr="004C6B06" w:rsidRDefault="00AB33B6" w:rsidP="00AB33B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9571"/>
      </w:tblGrid>
      <w:tr w:rsidR="00AB33B6" w:rsidRPr="004C6B06" w:rsidTr="00921E19">
        <w:trPr>
          <w:trHeight w:val="3012"/>
        </w:trPr>
        <w:tc>
          <w:tcPr>
            <w:tcW w:w="9571" w:type="dxa"/>
            <w:hideMark/>
          </w:tcPr>
          <w:p w:rsidR="00AB33B6" w:rsidRPr="004C6B06" w:rsidRDefault="00AB33B6" w:rsidP="00AB33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B06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 w:rsidRPr="004C6B06">
              <w:rPr>
                <w:rFonts w:ascii="Times New Roman" w:hAnsi="Times New Roman"/>
                <w:sz w:val="28"/>
                <w:szCs w:val="28"/>
              </w:rPr>
              <w:t xml:space="preserve">статьей 38, 39,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</w:t>
            </w:r>
            <w:r w:rsidRPr="004C6B06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</w:t>
            </w:r>
            <w:r w:rsidRPr="004C6B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Уставом муниципального образования </w:t>
            </w:r>
            <w:r w:rsidR="00307167" w:rsidRPr="004C6B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Александровский</w:t>
            </w:r>
            <w:r w:rsidRPr="004C6B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 Саракташского района Оренбургской области, 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r w:rsidR="00307167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Александровский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сельсовет, утвержденными постанов</w:t>
            </w:r>
            <w:r w:rsidR="00307167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лением администрации Александровского 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r w:rsidR="001633FD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435265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="001633FD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  <w:r w:rsidR="00435265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.2022 № 48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-п</w:t>
            </w:r>
          </w:p>
        </w:tc>
      </w:tr>
    </w:tbl>
    <w:p w:rsidR="00AB33B6" w:rsidRPr="004C6B06" w:rsidRDefault="00AB33B6" w:rsidP="00AB33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</w:t>
      </w:r>
      <w:r w:rsidR="00307167"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площадью </w:t>
      </w:r>
      <w:r w:rsidR="00C33046">
        <w:rPr>
          <w:rFonts w:ascii="Times New Roman" w:eastAsia="Arial" w:hAnsi="Times New Roman"/>
          <w:sz w:val="28"/>
          <w:szCs w:val="28"/>
          <w:lang w:eastAsia="ar-SA"/>
        </w:rPr>
        <w:t>231000</w:t>
      </w:r>
      <w:r w:rsidR="00A16277"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 кв.м. 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>с кадастровым номером 56:26:</w:t>
      </w:r>
      <w:r w:rsidR="00C33046">
        <w:rPr>
          <w:rFonts w:ascii="Times New Roman" w:eastAsia="Arial" w:hAnsi="Times New Roman"/>
          <w:sz w:val="28"/>
          <w:szCs w:val="28"/>
          <w:lang w:eastAsia="ar-SA"/>
        </w:rPr>
        <w:t>0103</w:t>
      </w:r>
      <w:r w:rsidR="003C1458" w:rsidRPr="004C6B06">
        <w:rPr>
          <w:rFonts w:ascii="Times New Roman" w:eastAsia="Arial" w:hAnsi="Times New Roman"/>
          <w:sz w:val="28"/>
          <w:szCs w:val="28"/>
          <w:lang w:eastAsia="ar-SA"/>
        </w:rPr>
        <w:t>001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>:</w:t>
      </w:r>
      <w:r w:rsidR="00C33046">
        <w:rPr>
          <w:rFonts w:ascii="Times New Roman" w:eastAsia="Arial" w:hAnsi="Times New Roman"/>
          <w:sz w:val="28"/>
          <w:szCs w:val="28"/>
          <w:lang w:eastAsia="ar-SA"/>
        </w:rPr>
        <w:t>22</w:t>
      </w:r>
      <w:r w:rsidR="003C1458" w:rsidRPr="004C6B06">
        <w:rPr>
          <w:rFonts w:ascii="Times New Roman" w:eastAsia="Arial" w:hAnsi="Times New Roman"/>
          <w:sz w:val="28"/>
          <w:szCs w:val="28"/>
          <w:lang w:eastAsia="ar-SA"/>
        </w:rPr>
        <w:t>2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Саракташский район, МО </w:t>
      </w:r>
      <w:r w:rsidR="00307167" w:rsidRPr="004C6B06">
        <w:rPr>
          <w:rFonts w:ascii="Times New Roman" w:eastAsia="Arial" w:hAnsi="Times New Roman"/>
          <w:sz w:val="28"/>
          <w:szCs w:val="28"/>
          <w:lang w:eastAsia="ar-SA"/>
        </w:rPr>
        <w:t>Александровский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 с</w:t>
      </w:r>
      <w:r w:rsidR="00A16277" w:rsidRPr="004C6B06">
        <w:rPr>
          <w:rFonts w:ascii="Times New Roman" w:eastAsia="Arial" w:hAnsi="Times New Roman"/>
          <w:sz w:val="28"/>
          <w:szCs w:val="28"/>
          <w:lang w:eastAsia="ar-SA"/>
        </w:rPr>
        <w:t>/с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, земельный участок расположен в </w:t>
      </w:r>
      <w:r w:rsidR="00C33046">
        <w:rPr>
          <w:rFonts w:ascii="Times New Roman" w:eastAsia="Arial" w:hAnsi="Times New Roman"/>
          <w:sz w:val="28"/>
          <w:szCs w:val="28"/>
          <w:lang w:eastAsia="ar-SA"/>
        </w:rPr>
        <w:t xml:space="preserve">юго-восточной 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>части кадастрового квартала 56:26:</w:t>
      </w:r>
      <w:r w:rsidR="00C33046">
        <w:rPr>
          <w:rFonts w:ascii="Times New Roman" w:eastAsia="Arial" w:hAnsi="Times New Roman"/>
          <w:sz w:val="28"/>
          <w:szCs w:val="28"/>
          <w:lang w:eastAsia="ar-SA"/>
        </w:rPr>
        <w:t>0103</w:t>
      </w:r>
      <w:r w:rsidR="003C1458" w:rsidRPr="004C6B06">
        <w:rPr>
          <w:rFonts w:ascii="Times New Roman" w:eastAsia="Arial" w:hAnsi="Times New Roman"/>
          <w:sz w:val="28"/>
          <w:szCs w:val="28"/>
          <w:lang w:eastAsia="ar-SA"/>
        </w:rPr>
        <w:t>001</w:t>
      </w:r>
    </w:p>
    <w:p w:rsidR="00AB33B6" w:rsidRPr="004C6B06" w:rsidRDefault="00AB33B6" w:rsidP="00C06C80">
      <w:pPr>
        <w:pStyle w:val="23"/>
        <w:shd w:val="clear" w:color="auto" w:fill="auto"/>
        <w:spacing w:before="0" w:after="0" w:line="322" w:lineRule="exact"/>
        <w:ind w:left="709" w:right="20"/>
        <w:rPr>
          <w:sz w:val="28"/>
          <w:szCs w:val="28"/>
        </w:rPr>
      </w:pPr>
      <w:r w:rsidRPr="004C6B06">
        <w:rPr>
          <w:rFonts w:eastAsia="Arial"/>
          <w:sz w:val="28"/>
          <w:szCs w:val="28"/>
          <w:lang w:eastAsia="ar-SA"/>
        </w:rPr>
        <w:t>-</w:t>
      </w:r>
      <w:r w:rsidR="00C06C80" w:rsidRPr="004C6B06">
        <w:rPr>
          <w:rFonts w:eastAsia="Arial"/>
          <w:sz w:val="28"/>
          <w:szCs w:val="28"/>
          <w:lang w:eastAsia="ar-SA"/>
        </w:rPr>
        <w:t xml:space="preserve"> вид разрешенного использования</w:t>
      </w:r>
      <w:bookmarkStart w:id="0" w:name="_GoBack"/>
      <w:bookmarkEnd w:id="0"/>
      <w:r w:rsidR="00C06C80" w:rsidRPr="004C6B06">
        <w:rPr>
          <w:rFonts w:eastAsia="Arial"/>
          <w:sz w:val="28"/>
          <w:szCs w:val="28"/>
          <w:lang w:eastAsia="ar-SA"/>
        </w:rPr>
        <w:t xml:space="preserve"> </w:t>
      </w:r>
      <w:r w:rsidRPr="004C6B06">
        <w:rPr>
          <w:sz w:val="28"/>
          <w:szCs w:val="28"/>
        </w:rPr>
        <w:t>–</w:t>
      </w:r>
      <w:r w:rsidR="00C06C80" w:rsidRPr="004C6B06">
        <w:rPr>
          <w:sz w:val="28"/>
          <w:szCs w:val="28"/>
        </w:rPr>
        <w:t xml:space="preserve"> </w:t>
      </w:r>
      <w:r w:rsidRPr="004C6B06">
        <w:rPr>
          <w:sz w:val="28"/>
          <w:szCs w:val="28"/>
        </w:rPr>
        <w:t>сенокошение. Код вида разрешенного использования земельного участка – 1.19</w:t>
      </w:r>
      <w:r w:rsidR="00C06C80" w:rsidRPr="004C6B06">
        <w:rPr>
          <w:sz w:val="28"/>
          <w:szCs w:val="28"/>
        </w:rPr>
        <w:t>;</w:t>
      </w:r>
    </w:p>
    <w:p w:rsidR="00AB33B6" w:rsidRPr="004C6B06" w:rsidRDefault="00AB33B6" w:rsidP="00C06C80">
      <w:pPr>
        <w:pStyle w:val="23"/>
        <w:shd w:val="clear" w:color="auto" w:fill="auto"/>
        <w:suppressAutoHyphens/>
        <w:autoSpaceDE w:val="0"/>
        <w:spacing w:before="0" w:after="0" w:line="240" w:lineRule="auto"/>
        <w:ind w:left="709" w:right="20"/>
        <w:rPr>
          <w:rFonts w:eastAsia="Arial"/>
          <w:sz w:val="28"/>
          <w:szCs w:val="28"/>
          <w:lang w:eastAsia="ar-SA"/>
        </w:rPr>
      </w:pPr>
      <w:r w:rsidRPr="004C6B06">
        <w:rPr>
          <w:rFonts w:eastAsia="Arial"/>
          <w:sz w:val="28"/>
          <w:szCs w:val="28"/>
          <w:lang w:eastAsia="ar-SA"/>
        </w:rPr>
        <w:t>- категория земель: земли сельскохозяйственного назначения</w:t>
      </w:r>
      <w:r w:rsidR="00C06C80" w:rsidRPr="004C6B06">
        <w:rPr>
          <w:rFonts w:eastAsia="Arial"/>
          <w:sz w:val="28"/>
          <w:szCs w:val="28"/>
          <w:lang w:eastAsia="ar-SA"/>
        </w:rPr>
        <w:t>.</w:t>
      </w:r>
    </w:p>
    <w:p w:rsidR="006A2FC7" w:rsidRPr="004C6B06" w:rsidRDefault="006A2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B06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A2FC7" w:rsidRPr="004C6B06" w:rsidRDefault="006A2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B06">
        <w:rPr>
          <w:rFonts w:ascii="Times New Roman" w:hAnsi="Times New Roman" w:cs="Times New Roman"/>
          <w:sz w:val="28"/>
          <w:szCs w:val="28"/>
        </w:rPr>
        <w:t>3. Настоящее постановление вступает в</w:t>
      </w:r>
      <w:r w:rsidR="004C72E1" w:rsidRPr="004C6B06">
        <w:rPr>
          <w:rFonts w:ascii="Times New Roman" w:hAnsi="Times New Roman" w:cs="Times New Roman"/>
          <w:sz w:val="28"/>
          <w:szCs w:val="28"/>
        </w:rPr>
        <w:t xml:space="preserve"> силу после дня его подписания.</w:t>
      </w:r>
    </w:p>
    <w:p w:rsidR="008B35BA" w:rsidRPr="004C6B06" w:rsidRDefault="008B35BA" w:rsidP="00D9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2FC7" w:rsidRDefault="006A2FC7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4C6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 w:rsidR="00307167" w:rsidRPr="004C6B06">
        <w:rPr>
          <w:rFonts w:ascii="Times New Roman" w:eastAsia="Times New Roman" w:hAnsi="Times New Roman" w:cs="Times New Roman"/>
          <w:sz w:val="28"/>
          <w:szCs w:val="28"/>
          <w:lang w:eastAsia="ar-SA"/>
        </w:rPr>
        <w:t>Е.Д. Рябенко</w:t>
      </w:r>
    </w:p>
    <w:p w:rsidR="00D921D3" w:rsidRDefault="006A2FC7" w:rsidP="001616B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</w:t>
      </w:r>
    </w:p>
    <w:p w:rsidR="00D91C7A" w:rsidRPr="001633FD" w:rsidRDefault="004C72E1" w:rsidP="001633F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lastRenderedPageBreak/>
        <w:t xml:space="preserve">Разослано: прокуратуре района, </w:t>
      </w:r>
      <w:r w:rsidRPr="00443446">
        <w:rPr>
          <w:rFonts w:ascii="Times New Roman" w:hAnsi="Times New Roman"/>
          <w:bCs/>
          <w:sz w:val="28"/>
          <w:szCs w:val="28"/>
        </w:rPr>
        <w:t xml:space="preserve">регистрационной службе, </w:t>
      </w:r>
      <w:r>
        <w:rPr>
          <w:rFonts w:ascii="Times New Roman" w:hAnsi="Times New Roman"/>
          <w:bCs/>
          <w:sz w:val="28"/>
          <w:szCs w:val="28"/>
        </w:rPr>
        <w:t>администрации района, в дело</w:t>
      </w:r>
    </w:p>
    <w:sectPr w:rsidR="00D91C7A" w:rsidRPr="001633FD">
      <w:head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9F" w:rsidRDefault="00FA639F">
      <w:pPr>
        <w:spacing w:after="0" w:line="240" w:lineRule="auto"/>
      </w:pPr>
      <w:r>
        <w:separator/>
      </w:r>
    </w:p>
  </w:endnote>
  <w:endnote w:type="continuationSeparator" w:id="1">
    <w:p w:rsidR="00FA639F" w:rsidRDefault="00FA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9F" w:rsidRDefault="00FA639F">
      <w:pPr>
        <w:spacing w:after="0" w:line="240" w:lineRule="auto"/>
      </w:pPr>
      <w:r>
        <w:separator/>
      </w:r>
    </w:p>
  </w:footnote>
  <w:footnote w:type="continuationSeparator" w:id="1">
    <w:p w:rsidR="00FA639F" w:rsidRDefault="00FA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12934"/>
    <w:multiLevelType w:val="hybridMultilevel"/>
    <w:tmpl w:val="7F9CE23C"/>
    <w:lvl w:ilvl="0" w:tplc="7F3ED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902691"/>
    <w:multiLevelType w:val="multilevel"/>
    <w:tmpl w:val="5352FB9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72EB79F0"/>
    <w:multiLevelType w:val="hybridMultilevel"/>
    <w:tmpl w:val="75965D1A"/>
    <w:lvl w:ilvl="0" w:tplc="01EC2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1D3"/>
    <w:rsid w:val="00044B0E"/>
    <w:rsid w:val="001616B3"/>
    <w:rsid w:val="001633FD"/>
    <w:rsid w:val="001A6F12"/>
    <w:rsid w:val="001E291B"/>
    <w:rsid w:val="00240AF6"/>
    <w:rsid w:val="002559BF"/>
    <w:rsid w:val="002C6CE8"/>
    <w:rsid w:val="00307167"/>
    <w:rsid w:val="00364E37"/>
    <w:rsid w:val="003B4B18"/>
    <w:rsid w:val="003C1458"/>
    <w:rsid w:val="00435265"/>
    <w:rsid w:val="00450ECB"/>
    <w:rsid w:val="00472810"/>
    <w:rsid w:val="004C1EA7"/>
    <w:rsid w:val="004C6B06"/>
    <w:rsid w:val="004C72E1"/>
    <w:rsid w:val="006A2FC7"/>
    <w:rsid w:val="00774D18"/>
    <w:rsid w:val="00806732"/>
    <w:rsid w:val="008B35BA"/>
    <w:rsid w:val="00921E19"/>
    <w:rsid w:val="009C4E8D"/>
    <w:rsid w:val="00A16277"/>
    <w:rsid w:val="00A4116D"/>
    <w:rsid w:val="00AB33B6"/>
    <w:rsid w:val="00B31388"/>
    <w:rsid w:val="00B813AD"/>
    <w:rsid w:val="00BB157E"/>
    <w:rsid w:val="00C06C80"/>
    <w:rsid w:val="00C1663C"/>
    <w:rsid w:val="00C33046"/>
    <w:rsid w:val="00CF645E"/>
    <w:rsid w:val="00D91C7A"/>
    <w:rsid w:val="00D921D3"/>
    <w:rsid w:val="00DC6306"/>
    <w:rsid w:val="00DD3280"/>
    <w:rsid w:val="00E4780E"/>
    <w:rsid w:val="00EE5F14"/>
    <w:rsid w:val="00FA639F"/>
    <w:rsid w:val="00FC4FE8"/>
    <w:rsid w:val="00F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1 Знак"/>
    <w:basedOn w:val="10"/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Title">
    <w:name w:val="ConsPlusTitle"/>
    <w:rsid w:val="002559B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0">
    <w:name w:val="Основной текст_"/>
    <w:basedOn w:val="a0"/>
    <w:link w:val="23"/>
    <w:locked/>
    <w:rsid w:val="00AB33B6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AB33B6"/>
    <w:pPr>
      <w:widowControl w:val="0"/>
      <w:shd w:val="clear" w:color="auto" w:fill="FFFFFF"/>
      <w:suppressAutoHyphens w:val="0"/>
      <w:spacing w:before="720" w:after="600" w:line="326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2025-03-31T06:39:00Z</cp:lastPrinted>
  <dcterms:created xsi:type="dcterms:W3CDTF">2025-04-08T05:49:00Z</dcterms:created>
  <dcterms:modified xsi:type="dcterms:W3CDTF">2025-04-08T05:49:00Z</dcterms:modified>
</cp:coreProperties>
</file>