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D" w:rsidRDefault="00087096" w:rsidP="00F1526D">
      <w:pPr>
        <w:pStyle w:val="1"/>
        <w:ind w:left="521" w:right="499" w:firstLine="46"/>
        <w:jc w:val="center"/>
        <w:rPr>
          <w:sz w:val="24"/>
          <w:szCs w:val="24"/>
        </w:rPr>
      </w:pPr>
      <w:r w:rsidRPr="00087096">
        <w:rPr>
          <w:noProof/>
          <w:sz w:val="24"/>
          <w:szCs w:val="24"/>
          <w:lang w:eastAsia="ru-RU"/>
        </w:rPr>
        <w:drawing>
          <wp:inline distT="0" distB="0" distL="0" distR="0">
            <wp:extent cx="419100" cy="666750"/>
            <wp:effectExtent l="19050" t="0" r="0" b="0"/>
            <wp:docPr id="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6D" w:rsidRPr="000F232C" w:rsidRDefault="00F1526D" w:rsidP="00F1526D">
      <w:pPr>
        <w:suppressAutoHyphens/>
        <w:autoSpaceDN/>
        <w:jc w:val="center"/>
        <w:rPr>
          <w:rFonts w:eastAsiaTheme="minorHAnsi"/>
          <w:b/>
          <w:sz w:val="32"/>
          <w:szCs w:val="32"/>
        </w:rPr>
      </w:pPr>
      <w:r w:rsidRPr="000F232C">
        <w:rPr>
          <w:rFonts w:eastAsiaTheme="minorHAnsi"/>
          <w:b/>
          <w:sz w:val="32"/>
          <w:szCs w:val="32"/>
        </w:rPr>
        <w:t>АДМИНИСТРАЦИЯ</w:t>
      </w:r>
    </w:p>
    <w:p w:rsidR="00F1526D" w:rsidRPr="000F232C" w:rsidRDefault="00F1526D" w:rsidP="00F1526D">
      <w:pPr>
        <w:suppressAutoHyphens/>
        <w:autoSpaceDN/>
        <w:jc w:val="center"/>
        <w:rPr>
          <w:rFonts w:eastAsiaTheme="minorHAnsi"/>
          <w:b/>
          <w:sz w:val="32"/>
          <w:szCs w:val="32"/>
        </w:rPr>
      </w:pPr>
      <w:r w:rsidRPr="000F232C">
        <w:rPr>
          <w:rFonts w:eastAsiaTheme="minorHAnsi"/>
          <w:b/>
          <w:sz w:val="32"/>
          <w:szCs w:val="32"/>
        </w:rPr>
        <w:t xml:space="preserve">  МУНИЦИПАЛЬНОГО ОБРАЗОВАНИЯ</w:t>
      </w:r>
    </w:p>
    <w:p w:rsidR="00F1526D" w:rsidRPr="000F232C" w:rsidRDefault="003F036D" w:rsidP="00F1526D">
      <w:pPr>
        <w:widowControl/>
        <w:autoSpaceDE/>
        <w:autoSpaceDN/>
        <w:spacing w:line="256" w:lineRule="auto"/>
        <w:jc w:val="center"/>
        <w:rPr>
          <w:rFonts w:eastAsiaTheme="minorHAnsi"/>
          <w:b/>
          <w:sz w:val="32"/>
          <w:szCs w:val="32"/>
        </w:rPr>
      </w:pPr>
      <w:r w:rsidRPr="000F232C">
        <w:rPr>
          <w:rFonts w:eastAsiaTheme="minorHAnsi"/>
          <w:b/>
          <w:sz w:val="32"/>
          <w:szCs w:val="32"/>
        </w:rPr>
        <w:t>АЛЕКСАНДРОВСКИЙ</w:t>
      </w:r>
      <w:r w:rsidR="00F1526D" w:rsidRPr="000F232C">
        <w:rPr>
          <w:rFonts w:eastAsiaTheme="minorHAnsi"/>
          <w:b/>
          <w:sz w:val="32"/>
          <w:szCs w:val="32"/>
        </w:rPr>
        <w:t xml:space="preserve"> СЕЛЬСОВЕТ</w:t>
      </w:r>
    </w:p>
    <w:p w:rsidR="00F1526D" w:rsidRPr="000F232C" w:rsidRDefault="00A00A9C" w:rsidP="00F1526D">
      <w:pPr>
        <w:widowControl/>
        <w:autoSpaceDE/>
        <w:autoSpaceDN/>
        <w:spacing w:line="256" w:lineRule="auto"/>
        <w:jc w:val="center"/>
        <w:rPr>
          <w:rFonts w:eastAsiaTheme="minorHAnsi"/>
          <w:b/>
          <w:sz w:val="32"/>
          <w:szCs w:val="32"/>
        </w:rPr>
      </w:pPr>
      <w:r w:rsidRPr="000F232C">
        <w:rPr>
          <w:rFonts w:eastAsiaTheme="minorHAnsi"/>
          <w:b/>
          <w:sz w:val="32"/>
          <w:szCs w:val="32"/>
        </w:rPr>
        <w:t xml:space="preserve">САРАКТАШСКОГО </w:t>
      </w:r>
      <w:r w:rsidR="00F1526D" w:rsidRPr="000F232C">
        <w:rPr>
          <w:rFonts w:eastAsiaTheme="minorHAnsi"/>
          <w:b/>
          <w:sz w:val="32"/>
          <w:szCs w:val="32"/>
        </w:rPr>
        <w:t>РАЙОНА ОРЕНБУРГСКОЙ ОБЛАСТИ</w:t>
      </w:r>
    </w:p>
    <w:p w:rsidR="00F1526D" w:rsidRPr="000F232C" w:rsidRDefault="00F1526D" w:rsidP="00F1526D">
      <w:pPr>
        <w:widowControl/>
        <w:autoSpaceDE/>
        <w:autoSpaceDN/>
        <w:spacing w:line="256" w:lineRule="auto"/>
        <w:jc w:val="center"/>
        <w:rPr>
          <w:rFonts w:eastAsiaTheme="minorHAnsi"/>
          <w:b/>
          <w:sz w:val="32"/>
          <w:szCs w:val="32"/>
        </w:rPr>
      </w:pPr>
    </w:p>
    <w:p w:rsidR="00F1526D" w:rsidRPr="000F232C" w:rsidRDefault="00F1526D" w:rsidP="00F1526D">
      <w:pPr>
        <w:widowControl/>
        <w:autoSpaceDE/>
        <w:autoSpaceDN/>
        <w:spacing w:line="256" w:lineRule="auto"/>
        <w:jc w:val="center"/>
        <w:rPr>
          <w:rFonts w:eastAsiaTheme="minorHAnsi"/>
          <w:b/>
          <w:sz w:val="32"/>
          <w:szCs w:val="32"/>
        </w:rPr>
      </w:pPr>
      <w:r w:rsidRPr="000F232C">
        <w:rPr>
          <w:rFonts w:eastAsiaTheme="minorHAnsi"/>
          <w:b/>
          <w:sz w:val="32"/>
          <w:szCs w:val="32"/>
        </w:rPr>
        <w:t>ПОСТАНОВЛЕНИЕ</w:t>
      </w:r>
    </w:p>
    <w:p w:rsidR="00F1526D" w:rsidRPr="000F232C" w:rsidRDefault="00F1526D" w:rsidP="00087096">
      <w:pPr>
        <w:widowControl/>
        <w:autoSpaceDE/>
        <w:autoSpaceDN/>
        <w:spacing w:line="256" w:lineRule="auto"/>
        <w:jc w:val="center"/>
        <w:rPr>
          <w:rFonts w:eastAsiaTheme="minorHAnsi"/>
          <w:b/>
          <w:sz w:val="32"/>
          <w:szCs w:val="32"/>
        </w:rPr>
      </w:pPr>
    </w:p>
    <w:p w:rsidR="00F1526D" w:rsidRPr="000F232C" w:rsidRDefault="00F1526D" w:rsidP="00F1526D">
      <w:pPr>
        <w:widowControl/>
        <w:autoSpaceDE/>
        <w:autoSpaceDN/>
        <w:spacing w:line="256" w:lineRule="auto"/>
        <w:jc w:val="center"/>
        <w:rPr>
          <w:rFonts w:eastAsiaTheme="minorHAnsi"/>
          <w:b/>
          <w:sz w:val="32"/>
          <w:szCs w:val="32"/>
        </w:rPr>
      </w:pPr>
    </w:p>
    <w:p w:rsidR="00F1526D" w:rsidRPr="000F232C" w:rsidRDefault="00B61210" w:rsidP="00F1526D">
      <w:pPr>
        <w:widowControl/>
        <w:autoSpaceDE/>
        <w:autoSpaceDN/>
        <w:spacing w:line="256" w:lineRule="auto"/>
        <w:rPr>
          <w:rFonts w:eastAsiaTheme="minorHAnsi"/>
          <w:b/>
          <w:sz w:val="32"/>
          <w:szCs w:val="32"/>
        </w:rPr>
      </w:pPr>
      <w:r w:rsidRPr="000F232C">
        <w:rPr>
          <w:rFonts w:eastAsiaTheme="minorHAnsi"/>
          <w:b/>
          <w:sz w:val="32"/>
          <w:szCs w:val="32"/>
        </w:rPr>
        <w:t>13</w:t>
      </w:r>
      <w:r w:rsidR="003F036D" w:rsidRPr="000F232C">
        <w:rPr>
          <w:rFonts w:eastAsiaTheme="minorHAnsi"/>
          <w:b/>
          <w:sz w:val="32"/>
          <w:szCs w:val="32"/>
        </w:rPr>
        <w:t>.03.2025</w:t>
      </w:r>
      <w:r w:rsidR="00110C9B" w:rsidRPr="000F232C">
        <w:rPr>
          <w:rFonts w:eastAsiaTheme="minorHAnsi"/>
          <w:b/>
          <w:sz w:val="32"/>
          <w:szCs w:val="32"/>
        </w:rPr>
        <w:t xml:space="preserve">    </w:t>
      </w:r>
      <w:r w:rsidR="000F232C">
        <w:rPr>
          <w:rFonts w:eastAsiaTheme="minorHAnsi"/>
          <w:b/>
          <w:sz w:val="32"/>
          <w:szCs w:val="32"/>
        </w:rPr>
        <w:t xml:space="preserve"> </w:t>
      </w:r>
      <w:r w:rsidR="00110C9B" w:rsidRPr="000F232C">
        <w:rPr>
          <w:rFonts w:eastAsiaTheme="minorHAnsi"/>
          <w:b/>
          <w:sz w:val="32"/>
          <w:szCs w:val="32"/>
        </w:rPr>
        <w:t xml:space="preserve">  </w:t>
      </w:r>
      <w:proofErr w:type="gramStart"/>
      <w:r w:rsidR="003F036D" w:rsidRPr="000F232C">
        <w:rPr>
          <w:rFonts w:eastAsiaTheme="minorHAnsi"/>
          <w:b/>
          <w:sz w:val="32"/>
          <w:szCs w:val="32"/>
        </w:rPr>
        <w:t>с</w:t>
      </w:r>
      <w:proofErr w:type="gramEnd"/>
      <w:r w:rsidR="003F036D" w:rsidRPr="000F232C">
        <w:rPr>
          <w:rFonts w:eastAsiaTheme="minorHAnsi"/>
          <w:b/>
          <w:sz w:val="32"/>
          <w:szCs w:val="32"/>
        </w:rPr>
        <w:t>. Вторая Александровка</w:t>
      </w:r>
      <w:r w:rsidR="00110C9B" w:rsidRPr="000F232C">
        <w:rPr>
          <w:rFonts w:eastAsiaTheme="minorHAnsi"/>
          <w:b/>
          <w:sz w:val="32"/>
          <w:szCs w:val="32"/>
        </w:rPr>
        <w:t xml:space="preserve">                                      </w:t>
      </w:r>
      <w:r w:rsidR="003F036D" w:rsidRPr="000F232C">
        <w:rPr>
          <w:rFonts w:eastAsiaTheme="minorHAnsi"/>
          <w:b/>
          <w:sz w:val="32"/>
          <w:szCs w:val="32"/>
        </w:rPr>
        <w:t xml:space="preserve"> № 14</w:t>
      </w:r>
      <w:r w:rsidR="004B3D07" w:rsidRPr="000F232C">
        <w:rPr>
          <w:rFonts w:eastAsiaTheme="minorHAnsi"/>
          <w:b/>
          <w:sz w:val="32"/>
          <w:szCs w:val="32"/>
        </w:rPr>
        <w:t>-п</w:t>
      </w:r>
    </w:p>
    <w:p w:rsidR="00F1526D" w:rsidRPr="000F232C" w:rsidRDefault="00F1526D" w:rsidP="00F1526D">
      <w:pPr>
        <w:widowControl/>
        <w:tabs>
          <w:tab w:val="left" w:pos="1485"/>
        </w:tabs>
        <w:autoSpaceDE/>
        <w:autoSpaceDN/>
        <w:jc w:val="both"/>
        <w:rPr>
          <w:b/>
          <w:sz w:val="32"/>
          <w:szCs w:val="32"/>
          <w:lang w:eastAsia="ru-RU"/>
        </w:rPr>
      </w:pPr>
    </w:p>
    <w:p w:rsidR="00F1526D" w:rsidRPr="000F232C" w:rsidRDefault="00F1526D" w:rsidP="00F1526D">
      <w:pPr>
        <w:widowControl/>
        <w:tabs>
          <w:tab w:val="left" w:pos="1485"/>
        </w:tabs>
        <w:autoSpaceDE/>
        <w:autoSpaceDN/>
        <w:jc w:val="both"/>
        <w:rPr>
          <w:b/>
          <w:sz w:val="32"/>
          <w:szCs w:val="32"/>
          <w:lang w:eastAsia="ru-RU"/>
        </w:rPr>
      </w:pPr>
    </w:p>
    <w:p w:rsidR="00F1526D" w:rsidRPr="000F232C" w:rsidRDefault="00F1526D" w:rsidP="00F1526D">
      <w:pPr>
        <w:pStyle w:val="1"/>
        <w:ind w:left="521" w:right="74" w:firstLine="46"/>
        <w:jc w:val="center"/>
        <w:rPr>
          <w:sz w:val="32"/>
          <w:szCs w:val="32"/>
        </w:rPr>
      </w:pPr>
      <w:r w:rsidRPr="000F232C">
        <w:rPr>
          <w:sz w:val="32"/>
          <w:szCs w:val="32"/>
        </w:rPr>
        <w:t>Об утверждении административного регламента</w:t>
      </w:r>
    </w:p>
    <w:p w:rsidR="00F1526D" w:rsidRPr="000F232C" w:rsidRDefault="00F1526D" w:rsidP="00F1526D">
      <w:pPr>
        <w:pStyle w:val="1"/>
        <w:ind w:left="521" w:right="499" w:firstLine="46"/>
        <w:jc w:val="center"/>
        <w:rPr>
          <w:i/>
          <w:sz w:val="32"/>
          <w:szCs w:val="32"/>
        </w:rPr>
      </w:pPr>
      <w:r w:rsidRPr="000F232C">
        <w:rPr>
          <w:sz w:val="32"/>
          <w:szCs w:val="32"/>
        </w:rPr>
        <w:t>предоставлениямуниципальной услуги  «Направление уведомления о</w:t>
      </w:r>
      <w:r w:rsidR="008F0A3F" w:rsidRPr="000F232C">
        <w:rPr>
          <w:sz w:val="32"/>
          <w:szCs w:val="32"/>
        </w:rPr>
        <w:t xml:space="preserve"> </w:t>
      </w:r>
      <w:r w:rsidRPr="000F232C">
        <w:rPr>
          <w:sz w:val="32"/>
          <w:szCs w:val="32"/>
        </w:rPr>
        <w:t>планируемом сносе объекта капитального строительства и уведомления о</w:t>
      </w:r>
      <w:r w:rsidR="008F0A3F" w:rsidRPr="000F232C">
        <w:rPr>
          <w:sz w:val="32"/>
          <w:szCs w:val="32"/>
        </w:rPr>
        <w:t xml:space="preserve"> </w:t>
      </w:r>
      <w:r w:rsidRPr="000F232C">
        <w:rPr>
          <w:sz w:val="32"/>
          <w:szCs w:val="32"/>
        </w:rPr>
        <w:t>завершении</w:t>
      </w:r>
      <w:r w:rsidR="008F0A3F" w:rsidRPr="000F232C">
        <w:rPr>
          <w:sz w:val="32"/>
          <w:szCs w:val="32"/>
        </w:rPr>
        <w:t xml:space="preserve"> </w:t>
      </w:r>
      <w:r w:rsidRPr="000F232C">
        <w:rPr>
          <w:sz w:val="32"/>
          <w:szCs w:val="32"/>
        </w:rPr>
        <w:t>сноса</w:t>
      </w:r>
      <w:r w:rsidR="008F0A3F" w:rsidRPr="000F232C">
        <w:rPr>
          <w:sz w:val="32"/>
          <w:szCs w:val="32"/>
        </w:rPr>
        <w:t xml:space="preserve"> </w:t>
      </w:r>
      <w:r w:rsidRPr="000F232C">
        <w:rPr>
          <w:sz w:val="32"/>
          <w:szCs w:val="32"/>
        </w:rPr>
        <w:t>объекта</w:t>
      </w:r>
      <w:r w:rsidR="008F0A3F" w:rsidRPr="000F232C">
        <w:rPr>
          <w:sz w:val="32"/>
          <w:szCs w:val="32"/>
        </w:rPr>
        <w:t xml:space="preserve"> </w:t>
      </w:r>
      <w:r w:rsidRPr="000F232C">
        <w:rPr>
          <w:sz w:val="32"/>
          <w:szCs w:val="32"/>
        </w:rPr>
        <w:t>капитального</w:t>
      </w:r>
      <w:r w:rsidR="008F0A3F" w:rsidRPr="000F232C">
        <w:rPr>
          <w:sz w:val="32"/>
          <w:szCs w:val="32"/>
        </w:rPr>
        <w:t xml:space="preserve"> </w:t>
      </w:r>
      <w:r w:rsidRPr="000F232C">
        <w:rPr>
          <w:sz w:val="32"/>
          <w:szCs w:val="32"/>
        </w:rPr>
        <w:t>строительства»</w:t>
      </w:r>
    </w:p>
    <w:p w:rsidR="00F1526D" w:rsidRPr="00F1526D" w:rsidRDefault="00F1526D" w:rsidP="00F1526D">
      <w:pPr>
        <w:pStyle w:val="a4"/>
        <w:spacing w:before="4"/>
        <w:ind w:left="0" w:right="74"/>
        <w:jc w:val="left"/>
        <w:rPr>
          <w:b/>
          <w:i/>
        </w:rPr>
      </w:pPr>
    </w:p>
    <w:p w:rsidR="00F1526D" w:rsidRPr="0022551E" w:rsidRDefault="00F1526D" w:rsidP="00F1526D">
      <w:pPr>
        <w:pStyle w:val="1"/>
        <w:ind w:left="521" w:right="74" w:firstLine="46"/>
        <w:jc w:val="center"/>
      </w:pPr>
    </w:p>
    <w:p w:rsidR="00F1526D" w:rsidRPr="0022551E" w:rsidRDefault="00F1526D" w:rsidP="00F1526D">
      <w:pPr>
        <w:widowControl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22551E">
        <w:rPr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Уставом муниц</w:t>
      </w:r>
      <w:r w:rsidR="003F036D">
        <w:rPr>
          <w:color w:val="000000"/>
          <w:sz w:val="28"/>
          <w:szCs w:val="28"/>
          <w:lang w:eastAsia="ru-RU"/>
        </w:rPr>
        <w:t xml:space="preserve">ипального образования Александровский  сельсовет </w:t>
      </w:r>
      <w:proofErr w:type="spellStart"/>
      <w:r w:rsidR="003F036D">
        <w:rPr>
          <w:color w:val="000000"/>
          <w:sz w:val="28"/>
          <w:szCs w:val="28"/>
          <w:lang w:eastAsia="ru-RU"/>
        </w:rPr>
        <w:t>Саракташского</w:t>
      </w:r>
      <w:proofErr w:type="spellEnd"/>
      <w:r w:rsidRPr="0022551E">
        <w:rPr>
          <w:color w:val="000000"/>
          <w:sz w:val="28"/>
          <w:szCs w:val="28"/>
          <w:lang w:eastAsia="ru-RU"/>
        </w:rPr>
        <w:t xml:space="preserve"> района Оренбургской области, администрация муниц</w:t>
      </w:r>
      <w:r w:rsidR="003F036D">
        <w:rPr>
          <w:color w:val="000000"/>
          <w:sz w:val="28"/>
          <w:szCs w:val="28"/>
          <w:lang w:eastAsia="ru-RU"/>
        </w:rPr>
        <w:t xml:space="preserve">ипального образования Александровский сельсовет  </w:t>
      </w:r>
      <w:proofErr w:type="spellStart"/>
      <w:r w:rsidR="003F036D">
        <w:rPr>
          <w:color w:val="000000"/>
          <w:sz w:val="28"/>
          <w:szCs w:val="28"/>
          <w:lang w:eastAsia="ru-RU"/>
        </w:rPr>
        <w:t>Саракташского</w:t>
      </w:r>
      <w:proofErr w:type="spellEnd"/>
      <w:r w:rsidR="003F036D">
        <w:rPr>
          <w:color w:val="000000"/>
          <w:sz w:val="28"/>
          <w:szCs w:val="28"/>
          <w:lang w:eastAsia="ru-RU"/>
        </w:rPr>
        <w:t xml:space="preserve"> </w:t>
      </w:r>
      <w:r w:rsidRPr="0022551E">
        <w:rPr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110C9B">
        <w:rPr>
          <w:color w:val="000000"/>
          <w:sz w:val="28"/>
          <w:szCs w:val="28"/>
          <w:lang w:eastAsia="ru-RU"/>
        </w:rPr>
        <w:t xml:space="preserve"> </w:t>
      </w:r>
      <w:r w:rsidRPr="0022551E">
        <w:rPr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1526D" w:rsidRDefault="00F1526D" w:rsidP="00110C9B">
      <w:pPr>
        <w:jc w:val="both"/>
        <w:rPr>
          <w:sz w:val="28"/>
          <w:szCs w:val="28"/>
        </w:rPr>
      </w:pPr>
      <w:r w:rsidRPr="00110C9B">
        <w:rPr>
          <w:sz w:val="24"/>
          <w:szCs w:val="24"/>
        </w:rPr>
        <w:t xml:space="preserve">    </w:t>
      </w:r>
      <w:r w:rsidRPr="00110C9B">
        <w:rPr>
          <w:sz w:val="28"/>
          <w:szCs w:val="28"/>
        </w:rPr>
        <w:t>1.Утвердить административный регламент предоставления муниципальной услуги «Направление уведомления о</w:t>
      </w:r>
      <w:r w:rsidR="00110C9B">
        <w:rPr>
          <w:sz w:val="28"/>
          <w:szCs w:val="28"/>
        </w:rPr>
        <w:t xml:space="preserve"> </w:t>
      </w:r>
      <w:r w:rsidRPr="00110C9B">
        <w:rPr>
          <w:sz w:val="28"/>
          <w:szCs w:val="28"/>
        </w:rPr>
        <w:t>планируемом сносе объекта капитального строительства и уведомления о</w:t>
      </w:r>
      <w:r w:rsidR="00110C9B" w:rsidRPr="00110C9B">
        <w:rPr>
          <w:sz w:val="28"/>
          <w:szCs w:val="28"/>
        </w:rPr>
        <w:t xml:space="preserve"> </w:t>
      </w:r>
      <w:r w:rsidRPr="00110C9B">
        <w:rPr>
          <w:sz w:val="28"/>
          <w:szCs w:val="28"/>
        </w:rPr>
        <w:t>завершении</w:t>
      </w:r>
      <w:r w:rsidR="00110C9B" w:rsidRPr="00110C9B">
        <w:rPr>
          <w:sz w:val="28"/>
          <w:szCs w:val="28"/>
        </w:rPr>
        <w:t xml:space="preserve"> </w:t>
      </w:r>
      <w:r w:rsidRPr="00110C9B">
        <w:rPr>
          <w:sz w:val="28"/>
          <w:szCs w:val="28"/>
        </w:rPr>
        <w:t>сноса</w:t>
      </w:r>
      <w:r w:rsidR="00110C9B" w:rsidRPr="00110C9B">
        <w:rPr>
          <w:sz w:val="28"/>
          <w:szCs w:val="28"/>
        </w:rPr>
        <w:t xml:space="preserve"> </w:t>
      </w:r>
      <w:r w:rsidRPr="00110C9B">
        <w:rPr>
          <w:sz w:val="28"/>
          <w:szCs w:val="28"/>
        </w:rPr>
        <w:t>объекта</w:t>
      </w:r>
      <w:r w:rsidR="00110C9B" w:rsidRPr="00110C9B">
        <w:rPr>
          <w:sz w:val="28"/>
          <w:szCs w:val="28"/>
        </w:rPr>
        <w:t xml:space="preserve"> </w:t>
      </w:r>
      <w:r w:rsidRPr="00110C9B">
        <w:rPr>
          <w:sz w:val="28"/>
          <w:szCs w:val="28"/>
        </w:rPr>
        <w:t>капитального</w:t>
      </w:r>
      <w:r w:rsidR="00110C9B" w:rsidRPr="00110C9B">
        <w:rPr>
          <w:sz w:val="28"/>
          <w:szCs w:val="28"/>
        </w:rPr>
        <w:t xml:space="preserve"> </w:t>
      </w:r>
      <w:r w:rsidRPr="00110C9B">
        <w:rPr>
          <w:sz w:val="28"/>
          <w:szCs w:val="28"/>
        </w:rPr>
        <w:t>строительства»</w:t>
      </w:r>
      <w:r w:rsidR="00110C9B">
        <w:rPr>
          <w:sz w:val="28"/>
          <w:szCs w:val="28"/>
        </w:rPr>
        <w:t>.</w:t>
      </w:r>
    </w:p>
    <w:p w:rsidR="00A00A9C" w:rsidRPr="00110C9B" w:rsidRDefault="00A00A9C" w:rsidP="00110C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</w:t>
      </w:r>
    </w:p>
    <w:p w:rsidR="00F1526D" w:rsidRDefault="00110C9B" w:rsidP="00A00A9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A00A9C">
        <w:rPr>
          <w:color w:val="000000"/>
          <w:sz w:val="28"/>
          <w:szCs w:val="28"/>
          <w:lang w:eastAsia="ru-RU"/>
        </w:rPr>
        <w:t>2</w:t>
      </w:r>
      <w:r w:rsidR="00F1526D" w:rsidRPr="0022551E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="00F1526D" w:rsidRPr="0022551E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F1526D" w:rsidRPr="0022551E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00A9C" w:rsidRPr="0022551E" w:rsidRDefault="00A00A9C" w:rsidP="00A00A9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1D625B" w:rsidRDefault="00110C9B" w:rsidP="00A00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0A9C">
        <w:rPr>
          <w:sz w:val="28"/>
          <w:szCs w:val="28"/>
        </w:rPr>
        <w:t>3</w:t>
      </w:r>
      <w:r w:rsidR="001D625B">
        <w:rPr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в сети Интернет.</w:t>
      </w:r>
    </w:p>
    <w:p w:rsidR="001D625B" w:rsidRDefault="001D625B" w:rsidP="001D625B">
      <w:pPr>
        <w:rPr>
          <w:sz w:val="28"/>
          <w:szCs w:val="28"/>
        </w:rPr>
      </w:pPr>
    </w:p>
    <w:p w:rsidR="001D625B" w:rsidRDefault="001D625B" w:rsidP="001D625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r w:rsidR="003F036D">
        <w:rPr>
          <w:sz w:val="28"/>
          <w:szCs w:val="28"/>
        </w:rPr>
        <w:t xml:space="preserve">Е.Д. </w:t>
      </w:r>
      <w:proofErr w:type="spellStart"/>
      <w:r w:rsidR="003F036D">
        <w:rPr>
          <w:sz w:val="28"/>
          <w:szCs w:val="28"/>
        </w:rPr>
        <w:t>Рябенко</w:t>
      </w:r>
      <w:proofErr w:type="spellEnd"/>
    </w:p>
    <w:p w:rsidR="001D625B" w:rsidRDefault="001D625B" w:rsidP="001D625B">
      <w:pPr>
        <w:rPr>
          <w:sz w:val="28"/>
          <w:szCs w:val="28"/>
        </w:rPr>
      </w:pPr>
    </w:p>
    <w:p w:rsidR="001D625B" w:rsidRPr="002E564D" w:rsidRDefault="001D625B" w:rsidP="001D625B">
      <w:pPr>
        <w:rPr>
          <w:sz w:val="28"/>
          <w:szCs w:val="28"/>
        </w:rPr>
      </w:pPr>
      <w:r>
        <w:rPr>
          <w:sz w:val="28"/>
          <w:szCs w:val="28"/>
        </w:rPr>
        <w:t>Разослано: в дело, официальный сайт, прокуратуре.</w:t>
      </w:r>
    </w:p>
    <w:p w:rsidR="001D625B" w:rsidRDefault="001D625B" w:rsidP="001D625B">
      <w:pPr>
        <w:ind w:right="-524"/>
        <w:rPr>
          <w:sz w:val="26"/>
          <w:szCs w:val="26"/>
        </w:rPr>
      </w:pPr>
    </w:p>
    <w:p w:rsidR="001D625B" w:rsidRDefault="001D625B" w:rsidP="001D625B">
      <w:pPr>
        <w:ind w:right="-524"/>
        <w:rPr>
          <w:sz w:val="26"/>
          <w:szCs w:val="26"/>
        </w:rPr>
      </w:pPr>
    </w:p>
    <w:p w:rsidR="001D625B" w:rsidRDefault="001D625B" w:rsidP="001D625B">
      <w:pPr>
        <w:ind w:right="-524"/>
        <w:rPr>
          <w:sz w:val="26"/>
          <w:szCs w:val="26"/>
        </w:rPr>
      </w:pPr>
    </w:p>
    <w:p w:rsidR="001D625B" w:rsidRDefault="001D625B" w:rsidP="000F232C">
      <w:pPr>
        <w:pStyle w:val="a4"/>
        <w:spacing w:before="67"/>
        <w:ind w:left="0" w:right="499"/>
      </w:pPr>
    </w:p>
    <w:tbl>
      <w:tblPr>
        <w:tblW w:w="0" w:type="auto"/>
        <w:tblInd w:w="217" w:type="dxa"/>
        <w:tblLook w:val="04A0"/>
      </w:tblPr>
      <w:tblGrid>
        <w:gridCol w:w="4854"/>
        <w:gridCol w:w="5000"/>
      </w:tblGrid>
      <w:tr w:rsidR="001D625B" w:rsidRPr="000F232C" w:rsidTr="001D625B">
        <w:tc>
          <w:tcPr>
            <w:tcW w:w="5106" w:type="dxa"/>
          </w:tcPr>
          <w:p w:rsidR="001D625B" w:rsidRPr="000F232C" w:rsidRDefault="001D625B" w:rsidP="001D625B">
            <w:pPr>
              <w:pStyle w:val="a4"/>
              <w:spacing w:before="67"/>
              <w:ind w:left="0" w:right="221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5107" w:type="dxa"/>
          </w:tcPr>
          <w:p w:rsidR="001D625B" w:rsidRPr="000F232C" w:rsidRDefault="001D625B" w:rsidP="001D625B">
            <w:pPr>
              <w:pStyle w:val="a4"/>
              <w:spacing w:before="67"/>
              <w:ind w:left="0" w:right="221"/>
              <w:jc w:val="left"/>
              <w:rPr>
                <w:b/>
                <w:sz w:val="32"/>
                <w:szCs w:val="32"/>
              </w:rPr>
            </w:pPr>
            <w:r w:rsidRPr="000F232C">
              <w:rPr>
                <w:b/>
                <w:sz w:val="32"/>
                <w:szCs w:val="32"/>
              </w:rPr>
              <w:t xml:space="preserve">Приложение </w:t>
            </w:r>
          </w:p>
          <w:p w:rsidR="001D625B" w:rsidRPr="000F232C" w:rsidRDefault="001D625B" w:rsidP="00B61210">
            <w:pPr>
              <w:pStyle w:val="a4"/>
              <w:spacing w:before="67"/>
              <w:ind w:left="0" w:right="221"/>
              <w:jc w:val="left"/>
              <w:rPr>
                <w:b/>
                <w:sz w:val="32"/>
                <w:szCs w:val="32"/>
              </w:rPr>
            </w:pPr>
            <w:r w:rsidRPr="000F232C">
              <w:rPr>
                <w:b/>
                <w:sz w:val="32"/>
                <w:szCs w:val="32"/>
              </w:rPr>
              <w:t xml:space="preserve">к постановлению администрации муниципального образования  </w:t>
            </w:r>
            <w:r w:rsidR="003F036D" w:rsidRPr="000F232C">
              <w:rPr>
                <w:b/>
                <w:sz w:val="32"/>
                <w:szCs w:val="32"/>
              </w:rPr>
              <w:t>Александровский</w:t>
            </w:r>
            <w:r w:rsidRPr="000F232C">
              <w:rPr>
                <w:b/>
                <w:sz w:val="32"/>
                <w:szCs w:val="32"/>
              </w:rPr>
              <w:t xml:space="preserve"> </w:t>
            </w:r>
            <w:r w:rsidR="004B3D07" w:rsidRPr="000F232C">
              <w:rPr>
                <w:b/>
                <w:sz w:val="32"/>
                <w:szCs w:val="32"/>
              </w:rPr>
              <w:t xml:space="preserve"> сельсовет от </w:t>
            </w:r>
            <w:r w:rsidR="00B61210" w:rsidRPr="000F232C">
              <w:rPr>
                <w:b/>
                <w:sz w:val="32"/>
                <w:szCs w:val="32"/>
              </w:rPr>
              <w:t>13.</w:t>
            </w:r>
            <w:r w:rsidR="00A00A9C" w:rsidRPr="000F232C">
              <w:rPr>
                <w:b/>
                <w:sz w:val="32"/>
                <w:szCs w:val="32"/>
              </w:rPr>
              <w:t>03.2025</w:t>
            </w:r>
            <w:r w:rsidR="004B3D07" w:rsidRPr="000F232C">
              <w:rPr>
                <w:b/>
                <w:sz w:val="32"/>
                <w:szCs w:val="32"/>
              </w:rPr>
              <w:t xml:space="preserve"> </w:t>
            </w:r>
            <w:r w:rsidRPr="000F232C">
              <w:rPr>
                <w:b/>
                <w:sz w:val="32"/>
                <w:szCs w:val="32"/>
              </w:rPr>
              <w:t xml:space="preserve"> №</w:t>
            </w:r>
            <w:r w:rsidR="00A00A9C" w:rsidRPr="000F232C">
              <w:rPr>
                <w:b/>
                <w:sz w:val="32"/>
                <w:szCs w:val="32"/>
              </w:rPr>
              <w:t>14-п</w:t>
            </w:r>
          </w:p>
        </w:tc>
      </w:tr>
    </w:tbl>
    <w:p w:rsidR="001D625B" w:rsidRPr="000F232C" w:rsidRDefault="001D625B" w:rsidP="001D625B">
      <w:pPr>
        <w:pStyle w:val="a4"/>
        <w:spacing w:before="7"/>
        <w:ind w:left="0" w:right="499"/>
        <w:jc w:val="left"/>
        <w:rPr>
          <w:b/>
          <w:sz w:val="32"/>
          <w:szCs w:val="32"/>
        </w:rPr>
      </w:pPr>
    </w:p>
    <w:p w:rsidR="001D625B" w:rsidRPr="000F232C" w:rsidRDefault="001D625B" w:rsidP="001D625B">
      <w:pPr>
        <w:pStyle w:val="1"/>
        <w:ind w:left="521" w:right="499" w:firstLine="46"/>
        <w:jc w:val="center"/>
        <w:rPr>
          <w:sz w:val="32"/>
          <w:szCs w:val="32"/>
        </w:rPr>
      </w:pPr>
      <w:r w:rsidRPr="000F232C">
        <w:rPr>
          <w:sz w:val="32"/>
          <w:szCs w:val="32"/>
        </w:rPr>
        <w:t xml:space="preserve">Административный регламент </w:t>
      </w:r>
    </w:p>
    <w:p w:rsidR="001D625B" w:rsidRPr="000F232C" w:rsidRDefault="001D625B" w:rsidP="001D625B">
      <w:pPr>
        <w:pStyle w:val="1"/>
        <w:ind w:left="521" w:right="499" w:firstLine="46"/>
        <w:jc w:val="center"/>
        <w:rPr>
          <w:i/>
          <w:sz w:val="32"/>
          <w:szCs w:val="32"/>
        </w:rPr>
      </w:pPr>
      <w:r w:rsidRPr="000F232C">
        <w:rPr>
          <w:sz w:val="32"/>
          <w:szCs w:val="32"/>
        </w:rPr>
        <w:t xml:space="preserve">предоставлениямуниципальной услуги «Направление уведомления опланируемом </w:t>
      </w:r>
      <w:proofErr w:type="gramStart"/>
      <w:r w:rsidRPr="000F232C">
        <w:rPr>
          <w:sz w:val="32"/>
          <w:szCs w:val="32"/>
        </w:rPr>
        <w:t>сносе</w:t>
      </w:r>
      <w:proofErr w:type="gramEnd"/>
      <w:r w:rsidRPr="000F232C">
        <w:rPr>
          <w:sz w:val="32"/>
          <w:szCs w:val="32"/>
        </w:rPr>
        <w:t xml:space="preserve"> объекта капитального строительства и уведомления озавершениисносаобъектакапитальногостроительства»</w:t>
      </w:r>
    </w:p>
    <w:p w:rsidR="001D625B" w:rsidRPr="000F232C" w:rsidRDefault="001D625B" w:rsidP="001D625B">
      <w:pPr>
        <w:pStyle w:val="a4"/>
        <w:spacing w:before="4"/>
        <w:ind w:left="0" w:right="74"/>
        <w:jc w:val="left"/>
        <w:rPr>
          <w:b/>
          <w:i/>
          <w:sz w:val="32"/>
          <w:szCs w:val="32"/>
        </w:rPr>
      </w:pPr>
    </w:p>
    <w:p w:rsidR="001D625B" w:rsidRPr="000F232C" w:rsidRDefault="001D625B" w:rsidP="004B3D07">
      <w:pPr>
        <w:pStyle w:val="1"/>
        <w:numPr>
          <w:ilvl w:val="4"/>
          <w:numId w:val="1"/>
        </w:numPr>
        <w:tabs>
          <w:tab w:val="left" w:pos="4717"/>
          <w:tab w:val="left" w:pos="4718"/>
        </w:tabs>
        <w:ind w:right="74" w:hanging="721"/>
        <w:rPr>
          <w:sz w:val="24"/>
          <w:szCs w:val="24"/>
        </w:rPr>
      </w:pPr>
      <w:r w:rsidRPr="000F232C">
        <w:rPr>
          <w:sz w:val="24"/>
          <w:szCs w:val="24"/>
        </w:rPr>
        <w:t>Общие</w:t>
      </w:r>
      <w:r w:rsidR="000F232C" w:rsidRPr="000F232C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положения</w:t>
      </w:r>
    </w:p>
    <w:p w:rsidR="001D625B" w:rsidRPr="000F232C" w:rsidRDefault="001D625B" w:rsidP="004B3D07">
      <w:pPr>
        <w:pStyle w:val="1"/>
        <w:tabs>
          <w:tab w:val="left" w:pos="4717"/>
          <w:tab w:val="left" w:pos="4718"/>
        </w:tabs>
        <w:ind w:right="74"/>
        <w:jc w:val="center"/>
        <w:rPr>
          <w:sz w:val="24"/>
          <w:szCs w:val="24"/>
        </w:rPr>
      </w:pPr>
    </w:p>
    <w:p w:rsidR="001D625B" w:rsidRPr="000F232C" w:rsidRDefault="001D625B" w:rsidP="004B3D07">
      <w:pPr>
        <w:adjustRightInd w:val="0"/>
        <w:ind w:right="445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1D625B" w:rsidRPr="000F232C" w:rsidRDefault="001D625B" w:rsidP="004B3D07">
      <w:pPr>
        <w:adjustRightInd w:val="0"/>
        <w:ind w:right="445" w:firstLine="720"/>
        <w:jc w:val="center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1. Административный регламент предоставления муниципальной услуги (далее – Административный регламент)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</w:t>
      </w:r>
      <w:proofErr w:type="gramStart"/>
      <w:r w:rsidRPr="000F232C">
        <w:rPr>
          <w:sz w:val="24"/>
          <w:szCs w:val="24"/>
          <w:lang w:eastAsia="ru-RU"/>
        </w:rPr>
        <w:t>–а</w:t>
      </w:r>
      <w:proofErr w:type="gramEnd"/>
      <w:r w:rsidRPr="000F232C">
        <w:rPr>
          <w:sz w:val="24"/>
          <w:szCs w:val="24"/>
          <w:lang w:eastAsia="ru-RU"/>
        </w:rPr>
        <w:t xml:space="preserve">дминистрации муниципального образования </w:t>
      </w:r>
      <w:r w:rsidR="003F036D" w:rsidRPr="000F232C">
        <w:rPr>
          <w:sz w:val="24"/>
          <w:szCs w:val="24"/>
          <w:lang w:eastAsia="ru-RU"/>
        </w:rPr>
        <w:t>Александровский</w:t>
      </w:r>
      <w:r w:rsidRPr="000F232C">
        <w:rPr>
          <w:sz w:val="24"/>
          <w:szCs w:val="24"/>
          <w:lang w:eastAsia="ru-RU"/>
        </w:rPr>
        <w:t xml:space="preserve">   сельсовет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осуществляемых по запросу физического или юридического лица, либо его уполномоченного представителя (далее – заявитель), в пределах полномочий</w:t>
      </w:r>
      <w:proofErr w:type="gramStart"/>
      <w:r w:rsidRPr="000F232C">
        <w:rPr>
          <w:sz w:val="24"/>
          <w:szCs w:val="24"/>
          <w:lang w:eastAsia="ru-RU"/>
        </w:rPr>
        <w:t>,у</w:t>
      </w:r>
      <w:proofErr w:type="gramEnd"/>
      <w:r w:rsidRPr="000F232C">
        <w:rPr>
          <w:sz w:val="24"/>
          <w:szCs w:val="24"/>
          <w:lang w:eastAsia="ru-RU"/>
        </w:rPr>
        <w:t>становленных нормативными правовыми актами Российской Федерации,</w:t>
      </w:r>
    </w:p>
    <w:p w:rsidR="001D625B" w:rsidRPr="000F232C" w:rsidRDefault="001D625B" w:rsidP="001D625B">
      <w:pPr>
        <w:adjustRightInd w:val="0"/>
        <w:ind w:right="44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в соответствии с требованиями главы 6.4. </w:t>
      </w:r>
      <w:proofErr w:type="gramStart"/>
      <w:r w:rsidRPr="000F232C">
        <w:rPr>
          <w:sz w:val="24"/>
          <w:szCs w:val="24"/>
          <w:lang w:eastAsia="ru-RU"/>
        </w:rPr>
        <w:t xml:space="preserve">Градостроительного кодекса Российской Федерации (далее – </w:t>
      </w:r>
      <w:proofErr w:type="spellStart"/>
      <w:r w:rsidRPr="000F232C">
        <w:rPr>
          <w:sz w:val="24"/>
          <w:szCs w:val="24"/>
          <w:lang w:eastAsia="ru-RU"/>
        </w:rPr>
        <w:t>ГрК</w:t>
      </w:r>
      <w:proofErr w:type="spellEnd"/>
      <w:r w:rsidRPr="000F232C">
        <w:rPr>
          <w:sz w:val="24"/>
          <w:szCs w:val="24"/>
          <w:lang w:eastAsia="ru-RU"/>
        </w:rPr>
        <w:t xml:space="preserve"> РФ), Федерального закона от 27.07.2010 № 210-ФЗ «Об организации предоставления государственных и муниципальных услуг» (далее – Федеральный закон № 210-ФЗ.</w:t>
      </w:r>
      <w:proofErr w:type="gramEnd"/>
    </w:p>
    <w:p w:rsidR="001D625B" w:rsidRPr="000F232C" w:rsidRDefault="001D625B" w:rsidP="001D625B">
      <w:pPr>
        <w:pStyle w:val="1"/>
        <w:tabs>
          <w:tab w:val="left" w:pos="4717"/>
          <w:tab w:val="left" w:pos="4718"/>
        </w:tabs>
        <w:ind w:left="0" w:right="445" w:firstLine="426"/>
        <w:rPr>
          <w:sz w:val="24"/>
          <w:szCs w:val="24"/>
        </w:rPr>
      </w:pPr>
    </w:p>
    <w:p w:rsidR="001D625B" w:rsidRPr="000F232C" w:rsidRDefault="001D625B" w:rsidP="001D625B">
      <w:pPr>
        <w:adjustRightInd w:val="0"/>
        <w:ind w:right="445" w:firstLine="426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>Круг заявителей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2. Заявителями являются физические или (и) юридические лица, являющиеся застройщиками, обратившиеся в орган местного самоуправления/организацию с заявлением о предоставлении муниципальной услуги.</w:t>
      </w:r>
    </w:p>
    <w:p w:rsidR="001D625B" w:rsidRPr="000F232C" w:rsidRDefault="001D625B" w:rsidP="001D625B">
      <w:pPr>
        <w:widowControl/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D625B" w:rsidRPr="000F232C" w:rsidRDefault="001D625B" w:rsidP="001D625B">
      <w:pPr>
        <w:widowControl/>
        <w:adjustRightInd w:val="0"/>
        <w:ind w:right="445" w:firstLine="426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pStyle w:val="ConsPlusTitle"/>
        <w:ind w:right="445"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232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</w:t>
      </w:r>
      <w:proofErr w:type="gramStart"/>
      <w:r w:rsidRPr="000F23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F232C">
        <w:rPr>
          <w:rFonts w:ascii="Times New Roman" w:hAnsi="Times New Roman" w:cs="Times New Roman"/>
          <w:sz w:val="24"/>
          <w:szCs w:val="24"/>
        </w:rPr>
        <w:t>далее - профилирование), а также результата, за предоставлением которого обратился заявитель.</w:t>
      </w:r>
    </w:p>
    <w:bookmarkEnd w:id="0"/>
    <w:p w:rsidR="001D625B" w:rsidRPr="000F232C" w:rsidRDefault="001D625B" w:rsidP="001D625B">
      <w:pPr>
        <w:pStyle w:val="ConsPlusTitle"/>
        <w:ind w:right="445"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D625B" w:rsidRPr="000F232C" w:rsidRDefault="001D625B" w:rsidP="001D625B">
      <w:pPr>
        <w:ind w:right="442" w:firstLine="42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1D625B" w:rsidRPr="000F232C" w:rsidRDefault="001D625B" w:rsidP="001D625B">
      <w:pPr>
        <w:ind w:right="442" w:firstLine="42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3.1.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1D625B" w:rsidRPr="000F232C" w:rsidRDefault="001D625B" w:rsidP="001D625B">
      <w:pPr>
        <w:ind w:right="442" w:firstLine="42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D625B" w:rsidRPr="000F232C" w:rsidRDefault="001D625B" w:rsidP="001D625B">
      <w:pPr>
        <w:ind w:right="442" w:firstLine="425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right="442" w:firstLine="42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1D625B" w:rsidRPr="000F232C" w:rsidRDefault="001D625B" w:rsidP="001D625B">
      <w:pPr>
        <w:ind w:right="442" w:firstLine="42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формирование запроса; 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прием и регистрация органом местного самоуправления запросаи иных документов, необходимых для предоставления услуги;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5.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1D625B" w:rsidRPr="000F232C" w:rsidRDefault="001D625B" w:rsidP="001D625B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2" w:firstLine="425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6. </w:t>
      </w:r>
      <w:proofErr w:type="gramStart"/>
      <w:r w:rsidRPr="000F232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1D625B" w:rsidRPr="000F232C" w:rsidRDefault="001D625B" w:rsidP="001D625B">
      <w:pPr>
        <w:pStyle w:val="a4"/>
        <w:spacing w:before="6"/>
        <w:ind w:left="0" w:right="445"/>
        <w:jc w:val="left"/>
        <w:rPr>
          <w:b/>
          <w:sz w:val="24"/>
          <w:szCs w:val="24"/>
        </w:rPr>
      </w:pPr>
    </w:p>
    <w:p w:rsidR="001D625B" w:rsidRPr="000F232C" w:rsidRDefault="001D625B" w:rsidP="001D625B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  <w:r w:rsidRPr="000F232C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1D625B" w:rsidRPr="000F232C" w:rsidRDefault="001D625B" w:rsidP="001D625B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  <w:r w:rsidRPr="000F232C">
        <w:rPr>
          <w:b/>
          <w:bCs/>
          <w:sz w:val="24"/>
          <w:szCs w:val="24"/>
        </w:rPr>
        <w:t>Наименование муниципальной услуги</w:t>
      </w:r>
    </w:p>
    <w:p w:rsidR="001D625B" w:rsidRPr="000F232C" w:rsidRDefault="001D625B" w:rsidP="001D625B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lastRenderedPageBreak/>
        <w:t>7. 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8. Муниципальная услуга носит заявительный порядок обращения.</w:t>
      </w:r>
    </w:p>
    <w:p w:rsidR="001D625B" w:rsidRPr="000F232C" w:rsidRDefault="001D625B" w:rsidP="001D625B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</w:p>
    <w:p w:rsidR="001D625B" w:rsidRPr="000F232C" w:rsidRDefault="001D625B" w:rsidP="001D625B">
      <w:pPr>
        <w:adjustRightInd w:val="0"/>
        <w:ind w:right="445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9. Муниципальная услуга предоставляется органом местного самоуправления</w:t>
      </w:r>
      <w:r w:rsidRPr="000F232C">
        <w:rPr>
          <w:sz w:val="24"/>
          <w:szCs w:val="24"/>
          <w:lang w:eastAsia="ru-RU"/>
        </w:rPr>
        <w:br/>
        <w:t xml:space="preserve">администрацией муниципального образования </w:t>
      </w:r>
      <w:r w:rsidR="003F036D" w:rsidRPr="000F232C">
        <w:rPr>
          <w:sz w:val="24"/>
          <w:szCs w:val="24"/>
          <w:lang w:eastAsia="ru-RU"/>
        </w:rPr>
        <w:t>Александровский</w:t>
      </w:r>
      <w:r w:rsidRPr="000F232C">
        <w:rPr>
          <w:sz w:val="24"/>
          <w:szCs w:val="24"/>
          <w:lang w:eastAsia="ru-RU"/>
        </w:rPr>
        <w:t xml:space="preserve">   сельсовет.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10.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1D625B" w:rsidRPr="000F232C" w:rsidRDefault="001D625B" w:rsidP="001D625B">
      <w:pPr>
        <w:pStyle w:val="ConsPlusNormal0"/>
        <w:ind w:right="35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 xml:space="preserve">Возможность  принятия МФЦ решения об отказе в приеме запроса идокументов и (или) информации, </w:t>
      </w:r>
      <w:proofErr w:type="gramStart"/>
      <w:r w:rsidRPr="000F232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F232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11. </w:t>
      </w:r>
      <w:proofErr w:type="gramStart"/>
      <w:r w:rsidRPr="000F232C">
        <w:rPr>
          <w:sz w:val="24"/>
          <w:szCs w:val="24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</w:t>
      </w:r>
      <w:r w:rsidR="003F036D" w:rsidRPr="000F232C">
        <w:rPr>
          <w:color w:val="000000" w:themeColor="text1"/>
          <w:sz w:val="24"/>
          <w:szCs w:val="24"/>
        </w:rPr>
        <w:t xml:space="preserve"> http://admaleksandrovka.ru/ ,</w:t>
      </w:r>
      <w:r w:rsidRPr="000F232C">
        <w:rPr>
          <w:sz w:val="24"/>
          <w:szCs w:val="24"/>
          <w:lang w:eastAsia="ru-RU"/>
        </w:rPr>
        <w:t>,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Оренбургской области</w:t>
      </w:r>
      <w:proofErr w:type="gramEnd"/>
      <w:r w:rsidRPr="000F232C">
        <w:rPr>
          <w:sz w:val="24"/>
          <w:szCs w:val="24"/>
          <w:lang w:eastAsia="ru-RU"/>
        </w:rPr>
        <w:t xml:space="preserve"> (</w:t>
      </w:r>
      <w:proofErr w:type="spellStart"/>
      <w:proofErr w:type="gramStart"/>
      <w:r w:rsidRPr="000F232C">
        <w:rPr>
          <w:sz w:val="24"/>
          <w:szCs w:val="24"/>
          <w:lang w:eastAsia="ru-RU"/>
        </w:rPr>
        <w:t>www.gosuslugi.ru</w:t>
      </w:r>
      <w:proofErr w:type="spellEnd"/>
      <w:r w:rsidRPr="000F232C">
        <w:rPr>
          <w:sz w:val="24"/>
          <w:szCs w:val="24"/>
          <w:lang w:eastAsia="ru-RU"/>
        </w:rPr>
        <w:t xml:space="preserve">) (далее - Портал). </w:t>
      </w:r>
      <w:proofErr w:type="gramEnd"/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proofErr w:type="gramStart"/>
      <w:r w:rsidRPr="000F232C">
        <w:rPr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</w:t>
      </w:r>
      <w:proofErr w:type="gramEnd"/>
      <w:r w:rsidRPr="000F232C">
        <w:rPr>
          <w:sz w:val="24"/>
          <w:szCs w:val="24"/>
          <w:lang w:eastAsia="ru-RU"/>
        </w:rPr>
        <w:t xml:space="preserve">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567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tabs>
          <w:tab w:val="left" w:pos="709"/>
        </w:tabs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12.</w:t>
      </w:r>
      <w:r w:rsidRPr="000F232C">
        <w:rPr>
          <w:sz w:val="24"/>
          <w:szCs w:val="24"/>
        </w:rPr>
        <w:t>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деятельности.</w:t>
      </w:r>
    </w:p>
    <w:p w:rsidR="001D625B" w:rsidRPr="000F232C" w:rsidRDefault="001D625B" w:rsidP="001D625B">
      <w:pPr>
        <w:pStyle w:val="a4"/>
        <w:tabs>
          <w:tab w:val="left" w:pos="851"/>
        </w:tabs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12.1. В случаеобращения за услугой «Направлениеуведомления о планируемомсносеобъектакапитальногостроительства:</w:t>
      </w:r>
    </w:p>
    <w:p w:rsidR="001D625B" w:rsidRPr="000F232C" w:rsidRDefault="001D625B" w:rsidP="001D625B">
      <w:pPr>
        <w:pStyle w:val="a6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извещениеоприемеуведомленияопланируемомсносеобъектакапитальногостроительства;</w:t>
      </w:r>
    </w:p>
    <w:p w:rsidR="001D625B" w:rsidRPr="000F232C" w:rsidRDefault="001D625B" w:rsidP="001D625B">
      <w:pPr>
        <w:pStyle w:val="a6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отказ в предоставлении услуги.</w:t>
      </w:r>
    </w:p>
    <w:p w:rsidR="001D625B" w:rsidRPr="000F232C" w:rsidRDefault="001D625B" w:rsidP="001D625B">
      <w:pPr>
        <w:pStyle w:val="a4"/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12.2. Вслучае обращения за услугой «Направление уведомления о завершениисносаобъектакапитальногостроительства»:</w:t>
      </w:r>
    </w:p>
    <w:p w:rsidR="001D625B" w:rsidRPr="000F232C" w:rsidRDefault="001D625B" w:rsidP="001D625B">
      <w:pPr>
        <w:pStyle w:val="a6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извещениеоприемеуведомленияозавершениисносаобъектакапитальногостроительства;</w:t>
      </w:r>
    </w:p>
    <w:p w:rsidR="001D625B" w:rsidRPr="000F232C" w:rsidRDefault="001D625B" w:rsidP="001D625B">
      <w:pPr>
        <w:pStyle w:val="a6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отказ в предоставлении услуги.</w:t>
      </w:r>
    </w:p>
    <w:p w:rsidR="001D625B" w:rsidRPr="000F232C" w:rsidRDefault="001D625B" w:rsidP="001D625B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spacing w:val="31"/>
          <w:sz w:val="24"/>
          <w:szCs w:val="24"/>
        </w:rPr>
      </w:pPr>
      <w:r w:rsidRPr="000F232C">
        <w:rPr>
          <w:sz w:val="24"/>
          <w:szCs w:val="24"/>
          <w:lang w:eastAsia="ru-RU"/>
        </w:rPr>
        <w:t xml:space="preserve">13. </w:t>
      </w:r>
      <w:r w:rsidRPr="000F232C">
        <w:rPr>
          <w:sz w:val="24"/>
          <w:szCs w:val="24"/>
        </w:rPr>
        <w:t>Формыуведомлений о сносеутверждаются федеральныморганомисполнительнойвласти</w:t>
      </w:r>
      <w:proofErr w:type="gramStart"/>
      <w:r w:rsidRPr="000F232C">
        <w:rPr>
          <w:sz w:val="24"/>
          <w:szCs w:val="24"/>
        </w:rPr>
        <w:t>,о</w:t>
      </w:r>
      <w:proofErr w:type="gramEnd"/>
      <w:r w:rsidRPr="000F232C">
        <w:rPr>
          <w:sz w:val="24"/>
          <w:szCs w:val="24"/>
        </w:rPr>
        <w:t>существляющимфункцииповыработкеиреализациигосударственнойполитикиинормативно-правовомурегулированиювсферестроительства,архитектуры,градостроительства.</w:t>
      </w:r>
    </w:p>
    <w:p w:rsidR="00553258" w:rsidRPr="000F232C" w:rsidRDefault="001D625B" w:rsidP="001D625B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13.1. Фиксирование факта получения заявителем результата предоставления государственной (муниципальной) услуги осуществляется в </w:t>
      </w:r>
      <w:r w:rsidR="00553258" w:rsidRPr="000F232C">
        <w:rPr>
          <w:sz w:val="24"/>
          <w:szCs w:val="24"/>
          <w:lang w:eastAsia="ru-RU"/>
        </w:rPr>
        <w:t xml:space="preserve">электронной форме через </w:t>
      </w:r>
      <w:r w:rsidR="00553258" w:rsidRPr="000F232C">
        <w:rPr>
          <w:sz w:val="24"/>
          <w:szCs w:val="24"/>
          <w:lang w:eastAsia="ru-RU"/>
        </w:rPr>
        <w:lastRenderedPageBreak/>
        <w:t>портал</w:t>
      </w:r>
    </w:p>
    <w:p w:rsidR="001D625B" w:rsidRPr="000F232C" w:rsidRDefault="001D625B" w:rsidP="001D625B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13.2.Заявителю в качестве результата предоставления муниципальной услуги обеспечивается по его выбору возможность получения:</w:t>
      </w:r>
    </w:p>
    <w:p w:rsidR="001D625B" w:rsidRPr="000F232C" w:rsidRDefault="001D625B" w:rsidP="001D625B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1D625B" w:rsidRPr="000F232C" w:rsidRDefault="001D625B" w:rsidP="001D625B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1D625B" w:rsidRPr="000F232C" w:rsidRDefault="001D625B" w:rsidP="001D625B">
      <w:pPr>
        <w:pStyle w:val="1"/>
        <w:ind w:left="0" w:right="445" w:firstLine="567"/>
        <w:jc w:val="center"/>
        <w:rPr>
          <w:sz w:val="24"/>
          <w:szCs w:val="24"/>
        </w:rPr>
      </w:pPr>
      <w:r w:rsidRPr="000F232C">
        <w:rPr>
          <w:sz w:val="24"/>
          <w:szCs w:val="24"/>
        </w:rPr>
        <w:t>Срок предоставления муниципальной услуги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14. Срок предоставления муниципальной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15. В случае представления уведомления о сносе, уведомления о завершении сноса через МФЦ срок, указанный в пункте 14 исчисляется со дня передачи МФЦ уведомления и документов, указанных в пункте 20 Административного регламента, в орган местного самоуправления.</w:t>
      </w:r>
    </w:p>
    <w:p w:rsidR="001D625B" w:rsidRPr="000F232C" w:rsidRDefault="001D625B" w:rsidP="001D625B">
      <w:pPr>
        <w:ind w:right="445" w:firstLine="709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/>
        <w:jc w:val="center"/>
        <w:outlineLvl w:val="0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1D625B" w:rsidRPr="000F232C" w:rsidRDefault="001D625B" w:rsidP="001D625B">
      <w:pPr>
        <w:ind w:right="445"/>
        <w:jc w:val="center"/>
        <w:rPr>
          <w:b/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bCs/>
          <w:sz w:val="24"/>
          <w:szCs w:val="24"/>
          <w:lang w:eastAsia="ru-RU"/>
        </w:rPr>
      </w:pPr>
      <w:r w:rsidRPr="000F232C">
        <w:rPr>
          <w:sz w:val="24"/>
          <w:szCs w:val="24"/>
        </w:rPr>
        <w:t xml:space="preserve">16. </w:t>
      </w:r>
      <w:r w:rsidRPr="000F232C">
        <w:rPr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proofErr w:type="gramStart"/>
      <w:r w:rsidRPr="000F232C">
        <w:rPr>
          <w:bCs/>
          <w:sz w:val="24"/>
          <w:szCs w:val="24"/>
          <w:lang w:eastAsia="ru-RU"/>
        </w:rPr>
        <w:t>,р</w:t>
      </w:r>
      <w:proofErr w:type="gramEnd"/>
      <w:r w:rsidRPr="000F232C">
        <w:rPr>
          <w:bCs/>
          <w:sz w:val="24"/>
          <w:szCs w:val="24"/>
          <w:lang w:eastAsia="ru-RU"/>
        </w:rPr>
        <w:t>азмещаетсяв</w:t>
      </w:r>
      <w:r w:rsidR="00553258" w:rsidRPr="000F232C">
        <w:rPr>
          <w:bCs/>
          <w:sz w:val="24"/>
          <w:szCs w:val="24"/>
          <w:lang w:eastAsia="ru-RU"/>
        </w:rPr>
        <w:t xml:space="preserve"> электронной форме через портал</w:t>
      </w:r>
    </w:p>
    <w:p w:rsidR="001D625B" w:rsidRPr="000F232C" w:rsidRDefault="001D625B" w:rsidP="001D625B">
      <w:pPr>
        <w:widowControl/>
        <w:adjustRightInd w:val="0"/>
        <w:ind w:right="445" w:firstLine="709"/>
        <w:jc w:val="both"/>
        <w:rPr>
          <w:bCs/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0F232C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0F232C">
        <w:rPr>
          <w:rFonts w:eastAsia="Calibri"/>
          <w:sz w:val="24"/>
          <w:szCs w:val="24"/>
        </w:rPr>
        <w:t>местного самоуправления</w:t>
      </w:r>
      <w:r w:rsidR="00553258" w:rsidRPr="000F232C">
        <w:rPr>
          <w:sz w:val="24"/>
          <w:szCs w:val="24"/>
          <w:lang w:val="en-US"/>
        </w:rPr>
        <w:t>https</w:t>
      </w:r>
      <w:r w:rsidR="00553258" w:rsidRPr="000F232C">
        <w:rPr>
          <w:sz w:val="24"/>
          <w:szCs w:val="24"/>
        </w:rPr>
        <w:t>:</w:t>
      </w:r>
      <w:proofErr w:type="spellStart"/>
      <w:r w:rsidR="00553258" w:rsidRPr="000F232C">
        <w:rPr>
          <w:sz w:val="24"/>
          <w:szCs w:val="24"/>
          <w:lang w:val="en-US"/>
        </w:rPr>
        <w:t>marewka</w:t>
      </w:r>
      <w:proofErr w:type="spellEnd"/>
      <w:r w:rsidR="00553258" w:rsidRPr="000F232C">
        <w:rPr>
          <w:sz w:val="24"/>
          <w:szCs w:val="24"/>
        </w:rPr>
        <w:t>.</w:t>
      </w:r>
      <w:r w:rsidR="00553258" w:rsidRPr="000F232C">
        <w:rPr>
          <w:sz w:val="24"/>
          <w:szCs w:val="24"/>
          <w:lang w:val="en-US"/>
        </w:rPr>
        <w:t>orb</w:t>
      </w:r>
      <w:r w:rsidR="00553258" w:rsidRPr="000F232C">
        <w:rPr>
          <w:sz w:val="24"/>
          <w:szCs w:val="24"/>
        </w:rPr>
        <w:t>.</w:t>
      </w:r>
      <w:proofErr w:type="spellStart"/>
      <w:r w:rsidR="00553258" w:rsidRPr="000F232C">
        <w:rPr>
          <w:sz w:val="24"/>
          <w:szCs w:val="24"/>
          <w:lang w:val="en-US"/>
        </w:rPr>
        <w:t>ru</w:t>
      </w:r>
      <w:proofErr w:type="spellEnd"/>
      <w:r w:rsidRPr="000F232C">
        <w:rPr>
          <w:rFonts w:eastAsia="Calibri"/>
          <w:sz w:val="24"/>
          <w:szCs w:val="24"/>
        </w:rPr>
        <w:t>,</w:t>
      </w:r>
      <w:r w:rsidRPr="000F232C">
        <w:rPr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 w:rsidRPr="000F232C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1D625B" w:rsidRPr="000F232C" w:rsidRDefault="001D625B" w:rsidP="001D625B">
      <w:pPr>
        <w:ind w:right="445"/>
        <w:rPr>
          <w:b/>
          <w:sz w:val="24"/>
          <w:szCs w:val="24"/>
        </w:rPr>
      </w:pPr>
    </w:p>
    <w:p w:rsidR="001D625B" w:rsidRPr="000F232C" w:rsidRDefault="001D625B" w:rsidP="001D625B">
      <w:pPr>
        <w:widowControl/>
        <w:ind w:right="445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Исчерпывающий перечень документов, необходимых</w:t>
      </w:r>
    </w:p>
    <w:p w:rsidR="001D625B" w:rsidRPr="000F232C" w:rsidRDefault="001D625B" w:rsidP="001D625B">
      <w:pPr>
        <w:widowControl/>
        <w:ind w:right="445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для предоставления муниципальной услуги</w:t>
      </w:r>
    </w:p>
    <w:p w:rsidR="001D625B" w:rsidRPr="000F232C" w:rsidRDefault="001D625B" w:rsidP="001D625B">
      <w:pPr>
        <w:widowControl/>
        <w:ind w:right="445"/>
        <w:jc w:val="center"/>
        <w:rPr>
          <w:b/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 xml:space="preserve">17. Уведомление о планируемом сносе и прилагаемые к нему документы, указанные в пункте 20 Административного регламента, не </w:t>
      </w:r>
      <w:proofErr w:type="gramStart"/>
      <w:r w:rsidRPr="000F232C">
        <w:rPr>
          <w:sz w:val="24"/>
          <w:szCs w:val="24"/>
        </w:rPr>
        <w:t>позднее</w:t>
      </w:r>
      <w:proofErr w:type="gramEnd"/>
      <w:r w:rsidRPr="000F232C">
        <w:rPr>
          <w:sz w:val="24"/>
          <w:szCs w:val="24"/>
        </w:rPr>
        <w:t xml:space="preserve"> чем за семь рабочих дней до начала выполнения работ по сносу объекта капитального строительства заявитель вправе представить следующими способами:</w:t>
      </w:r>
    </w:p>
    <w:p w:rsidR="001D625B" w:rsidRPr="000F232C" w:rsidRDefault="001D625B" w:rsidP="001D625B">
      <w:pPr>
        <w:tabs>
          <w:tab w:val="left" w:pos="709"/>
          <w:tab w:val="left" w:pos="1276"/>
        </w:tabs>
        <w:ind w:right="445" w:firstLine="567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1D625B" w:rsidRPr="000F232C" w:rsidRDefault="001D625B" w:rsidP="001D625B">
      <w:pPr>
        <w:tabs>
          <w:tab w:val="left" w:pos="709"/>
          <w:tab w:val="left" w:pos="1276"/>
        </w:tabs>
        <w:ind w:right="445" w:firstLine="567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2) через МФЦ (при наличии соглашения о взаимодействии);</w:t>
      </w:r>
      <w:r w:rsidRPr="000F232C">
        <w:rPr>
          <w:sz w:val="24"/>
          <w:szCs w:val="24"/>
        </w:rPr>
        <w:tab/>
      </w:r>
    </w:p>
    <w:p w:rsidR="001D625B" w:rsidRPr="000F232C" w:rsidRDefault="001D625B" w:rsidP="001D625B">
      <w:pPr>
        <w:tabs>
          <w:tab w:val="left" w:pos="709"/>
          <w:tab w:val="left" w:pos="1276"/>
        </w:tabs>
        <w:ind w:right="445" w:firstLine="567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3) посредством почтового отправления уведомления;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4) в электронном виде через Портал;</w:t>
      </w:r>
    </w:p>
    <w:p w:rsidR="001D625B" w:rsidRPr="000F232C" w:rsidRDefault="001D625B" w:rsidP="001D625B">
      <w:pPr>
        <w:tabs>
          <w:tab w:val="left" w:pos="1134"/>
        </w:tabs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1D625B" w:rsidRPr="000F232C" w:rsidRDefault="001D625B" w:rsidP="001D625B">
      <w:pPr>
        <w:tabs>
          <w:tab w:val="left" w:pos="1134"/>
        </w:tabs>
        <w:ind w:right="445" w:firstLine="567"/>
        <w:jc w:val="both"/>
        <w:textAlignment w:val="baseline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18. Уведомление должно содержать следующие сведения: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 xml:space="preserve"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</w:t>
      </w:r>
      <w:r w:rsidRPr="000F232C">
        <w:rPr>
          <w:sz w:val="24"/>
          <w:szCs w:val="24"/>
        </w:rPr>
        <w:lastRenderedPageBreak/>
        <w:t>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0F232C">
        <w:rPr>
          <w:sz w:val="24"/>
          <w:szCs w:val="24"/>
        </w:rPr>
        <w:t>таких</w:t>
      </w:r>
      <w:proofErr w:type="gramEnd"/>
      <w:r w:rsidRPr="000F232C">
        <w:rPr>
          <w:sz w:val="24"/>
          <w:szCs w:val="24"/>
        </w:rPr>
        <w:t xml:space="preserve"> решения либо обязательства);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7) почтовый адрес и (или) адрес электронной почты для связи с застройщиком или техническим заказчиком.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19. В случае подачи уведомления о планируемом строительстве через Портал заявителю необходимо пройти процедуры регистрации, идентификац</w:t>
      </w:r>
      <w:proofErr w:type="gramStart"/>
      <w:r w:rsidRPr="000F232C">
        <w:rPr>
          <w:sz w:val="24"/>
          <w:szCs w:val="24"/>
        </w:rPr>
        <w:t>ии и ау</w:t>
      </w:r>
      <w:proofErr w:type="gramEnd"/>
      <w:r w:rsidRPr="000F232C">
        <w:rPr>
          <w:sz w:val="24"/>
          <w:szCs w:val="24"/>
        </w:rPr>
        <w:t>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</w:p>
    <w:p w:rsidR="001D625B" w:rsidRPr="000F232C" w:rsidRDefault="001D625B" w:rsidP="001D625B">
      <w:pPr>
        <w:widowControl/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самостоятельно.</w:t>
      </w:r>
    </w:p>
    <w:p w:rsidR="001D625B" w:rsidRPr="000F232C" w:rsidRDefault="001D625B" w:rsidP="001D625B">
      <w:pPr>
        <w:widowControl/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20.1. К уведомлению о планируемом сносе объекта капитального строительстваприлагаются следующие документы: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1) уведомление о сносе по форме согласно приложению № 1.1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2) документ, удостоверяющий личность заявителя или представителя заявителя, в случае представления уведомления;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rFonts w:eastAsiaTheme="minorHAnsi"/>
          <w:sz w:val="24"/>
          <w:szCs w:val="24"/>
        </w:rPr>
      </w:pPr>
      <w:r w:rsidRPr="000F232C">
        <w:rPr>
          <w:sz w:val="24"/>
          <w:szCs w:val="24"/>
        </w:rPr>
        <w:t xml:space="preserve">4) </w:t>
      </w:r>
      <w:r w:rsidRPr="000F232C">
        <w:rPr>
          <w:rFonts w:eastAsiaTheme="minorHAnsi"/>
          <w:sz w:val="24"/>
          <w:szCs w:val="24"/>
        </w:rPr>
        <w:t xml:space="preserve">результаты и материалы обследования объекта капитального строительства                        (за исключением объектов, указанных в </w:t>
      </w:r>
      <w:hyperlink r:id="rId7" w:history="1">
        <w:r w:rsidRPr="000F232C">
          <w:rPr>
            <w:rFonts w:eastAsiaTheme="minorHAnsi"/>
            <w:sz w:val="24"/>
            <w:szCs w:val="24"/>
          </w:rPr>
          <w:t>пунктах 1</w:t>
        </w:r>
      </w:hyperlink>
      <w:r w:rsidRPr="000F232C">
        <w:rPr>
          <w:rFonts w:eastAsiaTheme="minorHAnsi"/>
          <w:sz w:val="24"/>
          <w:szCs w:val="24"/>
        </w:rPr>
        <w:t xml:space="preserve"> - </w:t>
      </w:r>
      <w:hyperlink r:id="rId8" w:history="1">
        <w:r w:rsidRPr="000F232C">
          <w:rPr>
            <w:rFonts w:eastAsiaTheme="minorHAnsi"/>
            <w:sz w:val="24"/>
            <w:szCs w:val="24"/>
          </w:rPr>
          <w:t>3 части 17 статьи 51</w:t>
        </w:r>
      </w:hyperlink>
      <w:r w:rsidRPr="000F232C">
        <w:rPr>
          <w:rFonts w:eastAsiaTheme="minorHAnsi"/>
          <w:sz w:val="24"/>
          <w:szCs w:val="24"/>
        </w:rPr>
        <w:t>ГрК РФ);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rFonts w:eastAsiaTheme="minorHAnsi"/>
          <w:sz w:val="24"/>
          <w:szCs w:val="24"/>
        </w:rPr>
      </w:pPr>
      <w:r w:rsidRPr="000F232C">
        <w:rPr>
          <w:sz w:val="24"/>
          <w:szCs w:val="24"/>
        </w:rPr>
        <w:t xml:space="preserve">5) </w:t>
      </w:r>
      <w:r w:rsidRPr="000F232C">
        <w:rPr>
          <w:rFonts w:eastAsiaTheme="minorHAnsi"/>
          <w:sz w:val="24"/>
          <w:szCs w:val="24"/>
        </w:rPr>
        <w:t xml:space="preserve">проект организации работ по сносу объекта капитального строительства </w:t>
      </w:r>
      <w:r w:rsidRPr="000F232C">
        <w:rPr>
          <w:rFonts w:eastAsiaTheme="minorHAnsi"/>
          <w:sz w:val="24"/>
          <w:szCs w:val="24"/>
        </w:rPr>
        <w:br/>
        <w:t xml:space="preserve">(за исключением объектов, указанных в </w:t>
      </w:r>
      <w:hyperlink r:id="rId9" w:history="1">
        <w:r w:rsidRPr="000F232C">
          <w:rPr>
            <w:rFonts w:eastAsiaTheme="minorHAnsi"/>
            <w:sz w:val="24"/>
            <w:szCs w:val="24"/>
          </w:rPr>
          <w:t>пунктах 1</w:t>
        </w:r>
      </w:hyperlink>
      <w:r w:rsidRPr="000F232C">
        <w:rPr>
          <w:rFonts w:eastAsiaTheme="minorHAnsi"/>
          <w:sz w:val="24"/>
          <w:szCs w:val="24"/>
        </w:rPr>
        <w:t xml:space="preserve"> - </w:t>
      </w:r>
      <w:hyperlink r:id="rId10" w:history="1">
        <w:r w:rsidRPr="000F232C">
          <w:rPr>
            <w:rFonts w:eastAsiaTheme="minorHAnsi"/>
            <w:sz w:val="24"/>
            <w:szCs w:val="24"/>
          </w:rPr>
          <w:t>3 части 17 статьи 51</w:t>
        </w:r>
      </w:hyperlink>
      <w:r w:rsidRPr="000F232C">
        <w:rPr>
          <w:rFonts w:eastAsiaTheme="minorHAnsi"/>
          <w:sz w:val="24"/>
          <w:szCs w:val="24"/>
        </w:rPr>
        <w:t>ГрК РФ).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</w:p>
    <w:p w:rsidR="001D625B" w:rsidRPr="000F232C" w:rsidRDefault="001D625B" w:rsidP="001D625B">
      <w:pPr>
        <w:pStyle w:val="a4"/>
        <w:spacing w:before="6"/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20.2.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способов, указанных в пункте 18 Административного регламента, к уведомлению о завершении сноса объекта капитального строительства прилагается следующие документы:</w:t>
      </w:r>
    </w:p>
    <w:p w:rsidR="001D625B" w:rsidRPr="000F232C" w:rsidRDefault="001D625B" w:rsidP="001D625B">
      <w:pPr>
        <w:pStyle w:val="a4"/>
        <w:spacing w:before="6"/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1) уведомление о сносе по форме согласно приложению № 2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1D625B" w:rsidRPr="000F232C" w:rsidRDefault="001D625B" w:rsidP="001D625B">
      <w:pPr>
        <w:pStyle w:val="a4"/>
        <w:spacing w:before="6"/>
        <w:ind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 xml:space="preserve">2) документ, удостоверяющий личность заявителя или представителя заявителя, в </w:t>
      </w:r>
      <w:r w:rsidRPr="000F232C">
        <w:rPr>
          <w:sz w:val="24"/>
          <w:szCs w:val="24"/>
        </w:rPr>
        <w:lastRenderedPageBreak/>
        <w:t>случае представления уведомления;</w:t>
      </w:r>
    </w:p>
    <w:p w:rsidR="001D625B" w:rsidRPr="000F232C" w:rsidRDefault="001D625B" w:rsidP="001D625B">
      <w:pPr>
        <w:pStyle w:val="a4"/>
        <w:spacing w:before="6"/>
        <w:ind w:left="0" w:right="445" w:firstLine="350"/>
        <w:rPr>
          <w:sz w:val="24"/>
          <w:szCs w:val="24"/>
        </w:rPr>
      </w:pPr>
      <w:r w:rsidRPr="000F232C">
        <w:rPr>
          <w:sz w:val="24"/>
          <w:szCs w:val="24"/>
        </w:rPr>
        <w:t>3) документ, подтверждающий полномочия представителя застройщика, в случае, если уведомление о завершения сноса направлено представителем застройщика;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1) правоустанавливающие документы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3) решение суда или органа местного самоуправления о сносе объекта капитального строительства.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23.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1D625B" w:rsidRPr="000F232C" w:rsidRDefault="001D625B" w:rsidP="001D625B">
      <w:pPr>
        <w:ind w:right="445" w:firstLine="709"/>
        <w:jc w:val="both"/>
        <w:rPr>
          <w:sz w:val="24"/>
          <w:szCs w:val="24"/>
        </w:rPr>
      </w:pPr>
    </w:p>
    <w:p w:rsidR="001D625B" w:rsidRPr="000F232C" w:rsidRDefault="001D625B" w:rsidP="001D625B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Исчерпывающий перечень оснований для отказа в приеме</w:t>
      </w:r>
    </w:p>
    <w:p w:rsidR="001D625B" w:rsidRPr="000F232C" w:rsidRDefault="001D625B" w:rsidP="001D625B">
      <w:pPr>
        <w:pStyle w:val="a4"/>
        <w:spacing w:before="6"/>
        <w:ind w:left="0" w:right="445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D625B" w:rsidRPr="000F232C" w:rsidRDefault="001D625B" w:rsidP="001D625B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24.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1)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5) уведомление о сносе, уведомление о завершении сноса и документы, указанные в пункте 20 Административного регламента, представлены в электронной форме с нарушением требований, установленных пунктом 44 Административного регламента;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D625B" w:rsidRPr="000F232C" w:rsidRDefault="001D625B" w:rsidP="001D625B">
      <w:pPr>
        <w:pStyle w:val="a4"/>
        <w:tabs>
          <w:tab w:val="left" w:pos="1134"/>
        </w:tabs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7) неполное заполнение полей в форме уведомления, в том числе в интерактивной форме уведомления на ЕПГУ;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8) представление неполного комплекта документов, необходимых для предоставления услуги.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</w:p>
    <w:p w:rsidR="001D625B" w:rsidRPr="000F232C" w:rsidRDefault="001D625B" w:rsidP="001D625B">
      <w:pPr>
        <w:pStyle w:val="a6"/>
        <w:numPr>
          <w:ilvl w:val="0"/>
          <w:numId w:val="7"/>
        </w:numPr>
        <w:tabs>
          <w:tab w:val="left" w:pos="1134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В случае наличия оснований в приеме документов, необходимых для </w:t>
      </w:r>
      <w:r w:rsidRPr="000F232C">
        <w:rPr>
          <w:sz w:val="24"/>
          <w:szCs w:val="24"/>
        </w:rPr>
        <w:lastRenderedPageBreak/>
        <w:t>предоставления муниципальной услуги, орган местного самоуправления принимает решение об отказе в приеме документов</w:t>
      </w:r>
      <w:proofErr w:type="gramStart"/>
      <w:r w:rsidRPr="000F232C">
        <w:rPr>
          <w:sz w:val="24"/>
          <w:szCs w:val="24"/>
        </w:rPr>
        <w:t>.</w:t>
      </w:r>
      <w:proofErr w:type="gramEnd"/>
      <w:r w:rsidRPr="000F232C">
        <w:rPr>
          <w:sz w:val="24"/>
          <w:szCs w:val="24"/>
        </w:rPr>
        <w:t xml:space="preserve"> (</w:t>
      </w:r>
      <w:proofErr w:type="gramStart"/>
      <w:r w:rsidRPr="000F232C">
        <w:rPr>
          <w:sz w:val="24"/>
          <w:szCs w:val="24"/>
        </w:rPr>
        <w:t>в</w:t>
      </w:r>
      <w:proofErr w:type="gramEnd"/>
      <w:r w:rsidRPr="000F232C">
        <w:rPr>
          <w:sz w:val="24"/>
          <w:szCs w:val="24"/>
        </w:rPr>
        <w:t xml:space="preserve"> случае подачи уведомления в электронном виде решение оформляется по форме, представленной на Портале).</w:t>
      </w:r>
    </w:p>
    <w:p w:rsidR="001D625B" w:rsidRPr="000F232C" w:rsidRDefault="001D625B" w:rsidP="001D625B">
      <w:pPr>
        <w:pStyle w:val="a6"/>
        <w:tabs>
          <w:tab w:val="left" w:pos="1134"/>
        </w:tabs>
        <w:ind w:left="709" w:right="445" w:firstLine="0"/>
        <w:rPr>
          <w:sz w:val="24"/>
          <w:szCs w:val="24"/>
        </w:rPr>
      </w:pPr>
    </w:p>
    <w:p w:rsidR="001D625B" w:rsidRPr="000F232C" w:rsidRDefault="001D625B" w:rsidP="001D625B">
      <w:pPr>
        <w:pStyle w:val="a6"/>
        <w:numPr>
          <w:ilvl w:val="0"/>
          <w:numId w:val="7"/>
        </w:numPr>
        <w:tabs>
          <w:tab w:val="left" w:pos="1134"/>
        </w:tabs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Отказ в приеме документов, указанных в пункте 20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1D625B" w:rsidRPr="000F232C" w:rsidRDefault="001D625B" w:rsidP="001D625B">
      <w:pPr>
        <w:pStyle w:val="a4"/>
        <w:spacing w:before="6"/>
        <w:ind w:left="0" w:right="445" w:firstLine="709"/>
        <w:rPr>
          <w:sz w:val="24"/>
          <w:szCs w:val="24"/>
        </w:rPr>
      </w:pPr>
    </w:p>
    <w:p w:rsidR="001D625B" w:rsidRPr="000F232C" w:rsidRDefault="001D625B" w:rsidP="001D625B">
      <w:pPr>
        <w:pStyle w:val="1"/>
        <w:ind w:left="0" w:right="445" w:firstLine="709"/>
        <w:jc w:val="center"/>
        <w:rPr>
          <w:sz w:val="24"/>
          <w:szCs w:val="24"/>
        </w:rPr>
      </w:pPr>
      <w:r w:rsidRPr="000F232C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D625B" w:rsidRPr="000F232C" w:rsidRDefault="001D625B" w:rsidP="001D625B">
      <w:pPr>
        <w:pStyle w:val="1"/>
        <w:ind w:left="0" w:right="445" w:firstLine="709"/>
        <w:jc w:val="center"/>
        <w:rPr>
          <w:sz w:val="24"/>
          <w:szCs w:val="24"/>
        </w:rPr>
      </w:pPr>
      <w:r w:rsidRPr="000F232C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D625B" w:rsidRPr="000F232C" w:rsidRDefault="001D625B" w:rsidP="001D625B">
      <w:pPr>
        <w:ind w:right="445" w:firstLine="709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27. Основания для приостановления в предоставлении муниципальной услуги отсутствуют. 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28. Основаниями для отказа в предоставлении муниципальной услуги.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28.1. В случае обращения за услугой «Направлениеуведомления о планируемом сносе объекта капитального строительства»: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1)</w:t>
      </w:r>
      <w:r w:rsidRPr="000F232C">
        <w:rPr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2)</w:t>
      </w:r>
      <w:r w:rsidRPr="000F232C">
        <w:rPr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3)</w:t>
      </w:r>
      <w:r w:rsidRPr="000F232C">
        <w:rPr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4)</w:t>
      </w:r>
      <w:r w:rsidRPr="000F232C">
        <w:rPr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28.2. В случае обращенияза услугой</w:t>
      </w:r>
      <w:proofErr w:type="gramStart"/>
      <w:r w:rsidRPr="000F232C">
        <w:rPr>
          <w:sz w:val="24"/>
          <w:szCs w:val="24"/>
        </w:rPr>
        <w:t>«Н</w:t>
      </w:r>
      <w:proofErr w:type="gramEnd"/>
      <w:r w:rsidRPr="000F232C">
        <w:rPr>
          <w:sz w:val="24"/>
          <w:szCs w:val="24"/>
        </w:rPr>
        <w:t>аправление уведомления о завершении сноса объекта капитального строительства»: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1)</w:t>
      </w:r>
      <w:r w:rsidRPr="000F232C">
        <w:rPr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2)</w:t>
      </w:r>
      <w:r w:rsidRPr="000F232C">
        <w:rPr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</w:p>
    <w:p w:rsidR="001D625B" w:rsidRPr="000F232C" w:rsidRDefault="001D625B" w:rsidP="001D625B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1D625B" w:rsidRPr="000F232C" w:rsidRDefault="001D625B" w:rsidP="001D625B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услуги, и способы ее взимания</w:t>
      </w:r>
    </w:p>
    <w:p w:rsidR="001D625B" w:rsidRPr="000F232C" w:rsidRDefault="001D625B" w:rsidP="001D625B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29. Муниципальная услуга предоставляется без взимания платы.</w:t>
      </w:r>
    </w:p>
    <w:p w:rsidR="001D625B" w:rsidRPr="000F232C" w:rsidRDefault="001D625B" w:rsidP="001D625B">
      <w:pPr>
        <w:ind w:right="445" w:firstLine="709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1D625B" w:rsidRPr="000F232C" w:rsidRDefault="001D625B" w:rsidP="001D625B">
      <w:pPr>
        <w:ind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1D625B" w:rsidRPr="000F232C" w:rsidRDefault="001D625B" w:rsidP="001D625B">
      <w:pPr>
        <w:ind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предоставления муниципальной услуги</w:t>
      </w:r>
    </w:p>
    <w:p w:rsidR="001D625B" w:rsidRPr="000F232C" w:rsidRDefault="001D625B" w:rsidP="001D625B">
      <w:pPr>
        <w:ind w:right="445" w:firstLine="709"/>
        <w:jc w:val="both"/>
        <w:rPr>
          <w:b/>
          <w:sz w:val="24"/>
          <w:szCs w:val="24"/>
        </w:rPr>
      </w:pP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30. 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31.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 1) ознакомления с режимом работы МФЦ, а также с доступными для записи на прием датами и интервалами времени приема;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 2) записи в любые свободные для приема дату и время в пределах установленного в МФЦ графика приема заявителей.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При осуществлении записи на прием с использованием Портала МФЦ не вправе </w:t>
      </w:r>
      <w:r w:rsidRPr="000F232C">
        <w:rPr>
          <w:sz w:val="24"/>
          <w:szCs w:val="24"/>
        </w:rPr>
        <w:lastRenderedPageBreak/>
        <w:t>требовать от заявителя совершения иных действий, кроме прохождения идентификац</w:t>
      </w:r>
      <w:proofErr w:type="gramStart"/>
      <w:r w:rsidRPr="000F232C">
        <w:rPr>
          <w:sz w:val="24"/>
          <w:szCs w:val="24"/>
        </w:rPr>
        <w:t>ии и ау</w:t>
      </w:r>
      <w:proofErr w:type="gramEnd"/>
      <w:r w:rsidRPr="000F232C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D625B" w:rsidRPr="000F232C" w:rsidRDefault="001D625B" w:rsidP="001D625B">
      <w:pPr>
        <w:ind w:right="445" w:firstLine="426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1D625B" w:rsidRPr="000F232C" w:rsidRDefault="001D625B" w:rsidP="001D625B">
      <w:pPr>
        <w:ind w:right="445" w:firstLine="567"/>
        <w:jc w:val="center"/>
        <w:rPr>
          <w:b/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32. Регистрация уведомления о планируемом сносе, уведомления о завершении сноса,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Орган местного самоуправления обеспечивает прием документов</w:t>
      </w:r>
      <w:hyperlink r:id="rId11" w:history="1">
        <w:r w:rsidRPr="000F232C">
          <w:rPr>
            <w:rStyle w:val="a8"/>
            <w:sz w:val="24"/>
            <w:szCs w:val="24"/>
            <w:shd w:val="clear" w:color="auto" w:fill="F0F0F0"/>
          </w:rPr>
          <w:t>,</w:t>
        </w:r>
      </w:hyperlink>
      <w:r w:rsidRPr="000F232C">
        <w:rPr>
          <w:sz w:val="24"/>
          <w:szCs w:val="24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widowControl/>
        <w:ind w:right="445" w:firstLine="567"/>
        <w:jc w:val="center"/>
        <w:rPr>
          <w:b/>
          <w:bCs/>
          <w:color w:val="26282F"/>
          <w:sz w:val="24"/>
          <w:szCs w:val="24"/>
        </w:rPr>
      </w:pPr>
      <w:r w:rsidRPr="000F232C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33. Прием заявителей должен осуществляться в специально выделенном для этих целей помещении.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</w:p>
    <w:p w:rsidR="001D625B" w:rsidRPr="000F232C" w:rsidRDefault="001D625B" w:rsidP="001D625B">
      <w:pPr>
        <w:ind w:right="499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34.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Места предоставления муниципальной услуги должны быть: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0F232C">
        <w:rPr>
          <w:sz w:val="24"/>
          <w:szCs w:val="24"/>
        </w:rPr>
        <w:t>дств дл</w:t>
      </w:r>
      <w:proofErr w:type="gramEnd"/>
      <w:r w:rsidRPr="000F232C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 xml:space="preserve">2) сопровождение инвалидов, имеющих стойкие расстройства функции зрения и </w:t>
      </w:r>
      <w:r w:rsidRPr="000F232C">
        <w:rPr>
          <w:sz w:val="24"/>
          <w:szCs w:val="24"/>
        </w:rPr>
        <w:lastRenderedPageBreak/>
        <w:t>самостоятельного передвижения, и оказание им помощи;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F232C">
        <w:rPr>
          <w:sz w:val="24"/>
          <w:szCs w:val="24"/>
        </w:rPr>
        <w:t>сурдопереводчика</w:t>
      </w:r>
      <w:proofErr w:type="spellEnd"/>
      <w:r w:rsidRPr="000F232C">
        <w:rPr>
          <w:sz w:val="24"/>
          <w:szCs w:val="24"/>
        </w:rPr>
        <w:t xml:space="preserve"> и </w:t>
      </w:r>
      <w:proofErr w:type="spellStart"/>
      <w:r w:rsidRPr="000F232C">
        <w:rPr>
          <w:sz w:val="24"/>
          <w:szCs w:val="24"/>
        </w:rPr>
        <w:t>тифлосурдопереводчика</w:t>
      </w:r>
      <w:proofErr w:type="spellEnd"/>
      <w:r w:rsidRPr="000F232C">
        <w:rPr>
          <w:sz w:val="24"/>
          <w:szCs w:val="24"/>
        </w:rPr>
        <w:t>;</w:t>
      </w:r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proofErr w:type="gramStart"/>
      <w:r w:rsidRPr="000F232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D625B" w:rsidRPr="000F232C" w:rsidRDefault="001D625B" w:rsidP="001D625B">
      <w:pPr>
        <w:ind w:right="445" w:firstLine="567"/>
        <w:jc w:val="both"/>
        <w:textAlignment w:val="baseline"/>
        <w:rPr>
          <w:sz w:val="24"/>
          <w:szCs w:val="24"/>
        </w:rPr>
      </w:pPr>
      <w:r w:rsidRPr="000F232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1D625B" w:rsidRPr="000F232C" w:rsidRDefault="001D625B" w:rsidP="001D625B">
      <w:pPr>
        <w:pStyle w:val="ConsPlusNormal0"/>
        <w:ind w:right="445"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F232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36. Показателями доступности предоставления муниципальной услуги являются: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5) возможность получения муниципальной услуги в МФЦ.</w:t>
      </w:r>
    </w:p>
    <w:p w:rsidR="001D625B" w:rsidRPr="000F232C" w:rsidRDefault="001D625B" w:rsidP="001D625B">
      <w:pPr>
        <w:pStyle w:val="ConsPlusNormal0"/>
        <w:ind w:right="357"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37. Показателями качества предоставления муниципальной услуги являются: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38.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1D625B" w:rsidRPr="000F232C" w:rsidRDefault="001D625B" w:rsidP="001D625B">
      <w:pPr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1D625B" w:rsidRPr="000F232C" w:rsidRDefault="001D625B" w:rsidP="001D625B">
      <w:pPr>
        <w:pStyle w:val="a4"/>
        <w:spacing w:before="6"/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1D625B" w:rsidRPr="000F232C" w:rsidRDefault="001D625B" w:rsidP="001D625B">
      <w:pPr>
        <w:pStyle w:val="a4"/>
        <w:spacing w:before="6"/>
        <w:ind w:left="0" w:right="445" w:firstLine="709"/>
        <w:jc w:val="left"/>
        <w:rPr>
          <w:sz w:val="24"/>
          <w:szCs w:val="24"/>
        </w:rPr>
      </w:pPr>
    </w:p>
    <w:p w:rsidR="001D625B" w:rsidRPr="000F232C" w:rsidRDefault="001D625B" w:rsidP="001D625B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1D625B" w:rsidRPr="000F232C" w:rsidRDefault="001D625B" w:rsidP="001D625B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1D625B" w:rsidRPr="000F232C" w:rsidRDefault="001D625B" w:rsidP="001D625B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1D625B" w:rsidRPr="000F232C" w:rsidRDefault="001D625B" w:rsidP="001D625B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 w:rsidRPr="000F232C">
        <w:rPr>
          <w:b/>
          <w:sz w:val="24"/>
          <w:szCs w:val="24"/>
        </w:rPr>
        <w:t>муниципальных услуг в электронной форме</w:t>
      </w:r>
    </w:p>
    <w:p w:rsidR="001D625B" w:rsidRPr="000F232C" w:rsidRDefault="001D625B" w:rsidP="001D625B">
      <w:pPr>
        <w:pStyle w:val="a4"/>
        <w:spacing w:before="6"/>
        <w:ind w:left="0" w:right="445"/>
        <w:jc w:val="center"/>
        <w:rPr>
          <w:b/>
          <w:sz w:val="24"/>
          <w:szCs w:val="24"/>
        </w:rPr>
      </w:pPr>
    </w:p>
    <w:p w:rsidR="001D625B" w:rsidRPr="000F232C" w:rsidRDefault="001D625B" w:rsidP="001D625B">
      <w:pPr>
        <w:ind w:right="445"/>
        <w:jc w:val="both"/>
        <w:rPr>
          <w:sz w:val="24"/>
          <w:szCs w:val="24"/>
        </w:rPr>
      </w:pPr>
      <w:r w:rsidRPr="000F232C">
        <w:rPr>
          <w:sz w:val="24"/>
          <w:szCs w:val="24"/>
        </w:rPr>
        <w:t xml:space="preserve">            39.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0F232C">
        <w:rPr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услуги.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40. В случае</w:t>
      </w:r>
      <w:proofErr w:type="gramStart"/>
      <w:r w:rsidRPr="000F232C">
        <w:rPr>
          <w:sz w:val="24"/>
          <w:szCs w:val="24"/>
          <w:lang w:eastAsia="ru-RU"/>
        </w:rPr>
        <w:t>,</w:t>
      </w:r>
      <w:proofErr w:type="gramEnd"/>
      <w:r w:rsidRPr="000F232C">
        <w:rPr>
          <w:sz w:val="24"/>
          <w:szCs w:val="24"/>
          <w:lang w:eastAsia="ru-RU"/>
        </w:rPr>
        <w:t xml:space="preserve">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 физического лица </w:t>
      </w:r>
      <w:proofErr w:type="gramStart"/>
      <w:r w:rsidRPr="000F232C">
        <w:rPr>
          <w:sz w:val="24"/>
          <w:szCs w:val="24"/>
          <w:lang w:eastAsia="ru-RU"/>
        </w:rPr>
        <w:t>установлена</w:t>
      </w:r>
      <w:proofErr w:type="gramEnd"/>
      <w:r w:rsidRPr="000F232C">
        <w:rPr>
          <w:sz w:val="24"/>
          <w:szCs w:val="24"/>
          <w:lang w:eastAsia="ru-RU"/>
        </w:rPr>
        <w:t xml:space="preserve"> при личном приеме.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41. При направлении уведомления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1) уведомление,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proofErr w:type="gramStart"/>
      <w:r w:rsidRPr="000F232C">
        <w:rPr>
          <w:sz w:val="24"/>
          <w:szCs w:val="24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0F232C">
        <w:rPr>
          <w:sz w:val="24"/>
          <w:szCs w:val="24"/>
          <w:lang w:eastAsia="ru-RU"/>
        </w:rPr>
        <w:t>sig</w:t>
      </w:r>
      <w:proofErr w:type="spellEnd"/>
      <w:r w:rsidRPr="000F232C">
        <w:rPr>
          <w:sz w:val="24"/>
          <w:szCs w:val="24"/>
          <w:lang w:eastAsia="ru-RU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0F232C">
        <w:rPr>
          <w:sz w:val="24"/>
          <w:szCs w:val="24"/>
          <w:lang w:eastAsia="ru-RU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42.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43. При формировании запроса заявителя в электронной форме заявителю обеспечиваются: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возможность печати на бумажном носителе копии электронной формы запроса;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F232C">
        <w:rPr>
          <w:sz w:val="24"/>
          <w:szCs w:val="24"/>
          <w:lang w:eastAsia="ru-RU"/>
        </w:rPr>
        <w:t>потери</w:t>
      </w:r>
      <w:proofErr w:type="gramEnd"/>
      <w:r w:rsidRPr="000F232C">
        <w:rPr>
          <w:sz w:val="24"/>
          <w:szCs w:val="24"/>
          <w:lang w:eastAsia="ru-RU"/>
        </w:rPr>
        <w:t xml:space="preserve"> ранее введенной информации;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</w:rPr>
      </w:pPr>
      <w:r w:rsidRPr="000F232C">
        <w:rPr>
          <w:sz w:val="24"/>
          <w:szCs w:val="24"/>
          <w:lang w:eastAsia="ru-RU"/>
        </w:rPr>
        <w:t xml:space="preserve">44. Требования к электронным документам, </w:t>
      </w:r>
      <w:r w:rsidRPr="000F232C">
        <w:rPr>
          <w:sz w:val="24"/>
          <w:szCs w:val="24"/>
        </w:rPr>
        <w:t>прилагаемымкуведомлениюосносе</w:t>
      </w:r>
      <w:proofErr w:type="gramStart"/>
      <w:r w:rsidRPr="000F232C">
        <w:rPr>
          <w:sz w:val="24"/>
          <w:szCs w:val="24"/>
        </w:rPr>
        <w:t>,у</w:t>
      </w:r>
      <w:proofErr w:type="gramEnd"/>
      <w:r w:rsidRPr="000F232C">
        <w:rPr>
          <w:sz w:val="24"/>
          <w:szCs w:val="24"/>
        </w:rPr>
        <w:t>ведомлениюозавершениисноса,представляемыевэлектроннойформе,направляютсявследующих форматах:</w:t>
      </w:r>
    </w:p>
    <w:p w:rsidR="001D625B" w:rsidRPr="000F232C" w:rsidRDefault="001D625B" w:rsidP="001D625B">
      <w:pPr>
        <w:pStyle w:val="a4"/>
        <w:spacing w:before="2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lastRenderedPageBreak/>
        <w:t>а)xml-для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документов,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в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отношении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которых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утверждены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формы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и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требования по формированию электронных документов в виде файлов в форма</w:t>
      </w:r>
      <w:r w:rsidR="007C282B">
        <w:rPr>
          <w:sz w:val="24"/>
          <w:szCs w:val="24"/>
        </w:rPr>
        <w:t xml:space="preserve"> </w:t>
      </w:r>
      <w:proofErr w:type="spellStart"/>
      <w:proofErr w:type="gramStart"/>
      <w:r w:rsidRPr="000F232C">
        <w:rPr>
          <w:sz w:val="24"/>
          <w:szCs w:val="24"/>
        </w:rPr>
        <w:t>те</w:t>
      </w:r>
      <w:proofErr w:type="gramEnd"/>
      <w:r w:rsidRPr="000F232C">
        <w:rPr>
          <w:sz w:val="24"/>
          <w:szCs w:val="24"/>
        </w:rPr>
        <w:t>xml</w:t>
      </w:r>
      <w:proofErr w:type="spellEnd"/>
      <w:r w:rsidRPr="000F232C">
        <w:rPr>
          <w:sz w:val="24"/>
          <w:szCs w:val="24"/>
        </w:rPr>
        <w:t>;</w:t>
      </w:r>
    </w:p>
    <w:p w:rsidR="001D625B" w:rsidRPr="000F232C" w:rsidRDefault="001D625B" w:rsidP="001D625B">
      <w:pPr>
        <w:pStyle w:val="a4"/>
        <w:spacing w:line="242" w:lineRule="auto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 xml:space="preserve">б) </w:t>
      </w:r>
      <w:proofErr w:type="spellStart"/>
      <w:r w:rsidRPr="000F232C">
        <w:rPr>
          <w:sz w:val="24"/>
          <w:szCs w:val="24"/>
        </w:rPr>
        <w:t>doc</w:t>
      </w:r>
      <w:proofErr w:type="spellEnd"/>
      <w:r w:rsidRPr="000F232C">
        <w:rPr>
          <w:sz w:val="24"/>
          <w:szCs w:val="24"/>
        </w:rPr>
        <w:t xml:space="preserve">, </w:t>
      </w:r>
      <w:proofErr w:type="spellStart"/>
      <w:r w:rsidRPr="000F232C">
        <w:rPr>
          <w:sz w:val="24"/>
          <w:szCs w:val="24"/>
        </w:rPr>
        <w:t>docx</w:t>
      </w:r>
      <w:proofErr w:type="spellEnd"/>
      <w:r w:rsidRPr="000F232C">
        <w:rPr>
          <w:sz w:val="24"/>
          <w:szCs w:val="24"/>
        </w:rPr>
        <w:t xml:space="preserve">, </w:t>
      </w:r>
      <w:proofErr w:type="spellStart"/>
      <w:r w:rsidRPr="000F232C">
        <w:rPr>
          <w:sz w:val="24"/>
          <w:szCs w:val="24"/>
        </w:rPr>
        <w:t>odt</w:t>
      </w:r>
      <w:proofErr w:type="spellEnd"/>
      <w:r w:rsidRPr="000F232C">
        <w:rPr>
          <w:sz w:val="24"/>
          <w:szCs w:val="24"/>
        </w:rPr>
        <w:t xml:space="preserve">    -    для    документов    с    текстовым    содержанием</w:t>
      </w:r>
      <w:proofErr w:type="gramStart"/>
      <w:r w:rsidRPr="000F232C">
        <w:rPr>
          <w:sz w:val="24"/>
          <w:szCs w:val="24"/>
        </w:rPr>
        <w:t>,н</w:t>
      </w:r>
      <w:proofErr w:type="gramEnd"/>
      <w:r w:rsidRPr="000F232C">
        <w:rPr>
          <w:sz w:val="24"/>
          <w:szCs w:val="24"/>
        </w:rPr>
        <w:t>евключающим формулы;</w:t>
      </w:r>
    </w:p>
    <w:p w:rsidR="001D625B" w:rsidRPr="000F232C" w:rsidRDefault="001D625B" w:rsidP="001D625B">
      <w:pPr>
        <w:pStyle w:val="a4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 xml:space="preserve">в) </w:t>
      </w:r>
      <w:proofErr w:type="spellStart"/>
      <w:r w:rsidRPr="000F232C">
        <w:rPr>
          <w:sz w:val="24"/>
          <w:szCs w:val="24"/>
        </w:rPr>
        <w:t>pdf</w:t>
      </w:r>
      <w:proofErr w:type="spellEnd"/>
      <w:r w:rsidRPr="000F232C">
        <w:rPr>
          <w:sz w:val="24"/>
          <w:szCs w:val="24"/>
        </w:rPr>
        <w:t xml:space="preserve">, </w:t>
      </w:r>
      <w:proofErr w:type="spellStart"/>
      <w:r w:rsidRPr="000F232C">
        <w:rPr>
          <w:sz w:val="24"/>
          <w:szCs w:val="24"/>
        </w:rPr>
        <w:t>jpg</w:t>
      </w:r>
      <w:proofErr w:type="spellEnd"/>
      <w:r w:rsidRPr="000F232C">
        <w:rPr>
          <w:sz w:val="24"/>
          <w:szCs w:val="24"/>
        </w:rPr>
        <w:t xml:space="preserve">, </w:t>
      </w:r>
      <w:proofErr w:type="spellStart"/>
      <w:r w:rsidRPr="000F232C">
        <w:rPr>
          <w:sz w:val="24"/>
          <w:szCs w:val="24"/>
        </w:rPr>
        <w:t>jpeg</w:t>
      </w:r>
      <w:proofErr w:type="spellEnd"/>
      <w:r w:rsidRPr="000F232C">
        <w:rPr>
          <w:sz w:val="24"/>
          <w:szCs w:val="24"/>
        </w:rPr>
        <w:t xml:space="preserve"> - для документов с текстовым содержанием, в том числевключающих формулы и (или) графические изображения, а также документов сграфическимсодержанием.</w:t>
      </w:r>
    </w:p>
    <w:p w:rsidR="001D625B" w:rsidRPr="000F232C" w:rsidRDefault="001D625B" w:rsidP="001D625B">
      <w:pPr>
        <w:pStyle w:val="a6"/>
        <w:ind w:left="0" w:right="445" w:firstLine="849"/>
        <w:rPr>
          <w:sz w:val="24"/>
          <w:szCs w:val="24"/>
        </w:rPr>
      </w:pPr>
      <w:r w:rsidRPr="000F232C">
        <w:rPr>
          <w:sz w:val="24"/>
          <w:szCs w:val="24"/>
        </w:rPr>
        <w:t>В случае если оригиналы документов, прилагаемых к уведомлению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о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сносе, уведомлению о завершении сноса, выданы и подписаны уполномоченныморганомнабумажномносителе</w:t>
      </w:r>
      <w:proofErr w:type="gramStart"/>
      <w:r w:rsidRPr="000F232C">
        <w:rPr>
          <w:sz w:val="24"/>
          <w:szCs w:val="24"/>
        </w:rPr>
        <w:t>,д</w:t>
      </w:r>
      <w:proofErr w:type="gramEnd"/>
      <w:r w:rsidRPr="000F232C">
        <w:rPr>
          <w:sz w:val="24"/>
          <w:szCs w:val="24"/>
        </w:rPr>
        <w:t>опускаетсяформированиетакихдокументов,представляемыхвэлектроннойформе,путемсканированиянепосредственносоригиналадокумента(использованиекопийнедопускается),котороеосуществляетсяссохранениемориентацииоригиналадокументавразрешении300-500dpi(масштаб1:1)ивсехаутентичныхпризнаковподлинности(графической подписи лица, печати, углового штампа бланка),                                                с использованием</w:t>
      </w:r>
      <w:r w:rsidR="007C282B">
        <w:rPr>
          <w:sz w:val="24"/>
          <w:szCs w:val="24"/>
        </w:rPr>
        <w:t xml:space="preserve"> </w:t>
      </w:r>
      <w:r w:rsidRPr="000F232C">
        <w:rPr>
          <w:sz w:val="24"/>
          <w:szCs w:val="24"/>
        </w:rPr>
        <w:t>следующих режимов:</w:t>
      </w:r>
    </w:p>
    <w:p w:rsidR="001D625B" w:rsidRPr="000F232C" w:rsidRDefault="001D625B" w:rsidP="001D625B">
      <w:pPr>
        <w:pStyle w:val="a4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>"черно-белый</w:t>
      </w:r>
      <w:proofErr w:type="gramStart"/>
      <w:r w:rsidRPr="000F232C">
        <w:rPr>
          <w:sz w:val="24"/>
          <w:szCs w:val="24"/>
        </w:rPr>
        <w:t>"(</w:t>
      </w:r>
      <w:proofErr w:type="gramEnd"/>
      <w:r w:rsidRPr="000F232C">
        <w:rPr>
          <w:sz w:val="24"/>
          <w:szCs w:val="24"/>
        </w:rPr>
        <w:t>приотсутствиивдокументеграфическихизображенийи(или)цветноготекста);</w:t>
      </w:r>
    </w:p>
    <w:p w:rsidR="001D625B" w:rsidRPr="000F232C" w:rsidRDefault="001D625B" w:rsidP="001D625B">
      <w:pPr>
        <w:pStyle w:val="a4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>"оттенкисерого</w:t>
      </w:r>
      <w:proofErr w:type="gramStart"/>
      <w:r w:rsidRPr="000F232C">
        <w:rPr>
          <w:sz w:val="24"/>
          <w:szCs w:val="24"/>
        </w:rPr>
        <w:t>"(</w:t>
      </w:r>
      <w:proofErr w:type="gramEnd"/>
      <w:r w:rsidRPr="000F232C">
        <w:rPr>
          <w:sz w:val="24"/>
          <w:szCs w:val="24"/>
        </w:rPr>
        <w:t>приналичиивдокументеграфическихизображений,отличныхотцветногографическогоизображения);</w:t>
      </w:r>
    </w:p>
    <w:p w:rsidR="001D625B" w:rsidRPr="000F232C" w:rsidRDefault="001D625B" w:rsidP="001D625B">
      <w:pPr>
        <w:pStyle w:val="a4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>"цветной" или "режим полной цветопередачи</w:t>
      </w:r>
      <w:proofErr w:type="gramStart"/>
      <w:r w:rsidRPr="000F232C">
        <w:rPr>
          <w:sz w:val="24"/>
          <w:szCs w:val="24"/>
        </w:rPr>
        <w:t>"(</w:t>
      </w:r>
      <w:proofErr w:type="gramEnd"/>
      <w:r w:rsidRPr="000F232C">
        <w:rPr>
          <w:sz w:val="24"/>
          <w:szCs w:val="24"/>
        </w:rPr>
        <w:t>при</w:t>
      </w:r>
      <w:r w:rsidRPr="000F232C">
        <w:rPr>
          <w:spacing w:val="-1"/>
          <w:sz w:val="24"/>
          <w:szCs w:val="24"/>
        </w:rPr>
        <w:t>наличии</w:t>
      </w:r>
      <w:r w:rsidRPr="000F232C">
        <w:rPr>
          <w:sz w:val="24"/>
          <w:szCs w:val="24"/>
        </w:rPr>
        <w:t>вдокументецветных графическихизображенийлибо цветного текста).</w:t>
      </w:r>
    </w:p>
    <w:p w:rsidR="001D625B" w:rsidRPr="000F232C" w:rsidRDefault="001D625B" w:rsidP="001D625B">
      <w:pPr>
        <w:pStyle w:val="a4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>Количествофайловдолжносоответствоватьколичествудокументов</w:t>
      </w:r>
      <w:proofErr w:type="gramStart"/>
      <w:r w:rsidRPr="000F232C">
        <w:rPr>
          <w:sz w:val="24"/>
          <w:szCs w:val="24"/>
        </w:rPr>
        <w:t>,к</w:t>
      </w:r>
      <w:proofErr w:type="gramEnd"/>
      <w:r w:rsidRPr="000F232C">
        <w:rPr>
          <w:sz w:val="24"/>
          <w:szCs w:val="24"/>
        </w:rPr>
        <w:t>аждыйизкоторыхсодержиттекстовуюи(или)графическуюинформацию.</w:t>
      </w:r>
    </w:p>
    <w:p w:rsidR="001D625B" w:rsidRPr="000F232C" w:rsidRDefault="001D625B" w:rsidP="001D625B">
      <w:pPr>
        <w:pStyle w:val="a6"/>
        <w:tabs>
          <w:tab w:val="left" w:pos="1689"/>
        </w:tabs>
        <w:ind w:left="0" w:right="445" w:firstLine="709"/>
        <w:rPr>
          <w:sz w:val="24"/>
          <w:szCs w:val="24"/>
        </w:rPr>
      </w:pPr>
      <w:r w:rsidRPr="000F232C">
        <w:rPr>
          <w:sz w:val="24"/>
          <w:szCs w:val="24"/>
        </w:rPr>
        <w:t>Документы</w:t>
      </w:r>
      <w:proofErr w:type="gramStart"/>
      <w:r w:rsidRPr="000F232C">
        <w:rPr>
          <w:sz w:val="24"/>
          <w:szCs w:val="24"/>
        </w:rPr>
        <w:t>,п</w:t>
      </w:r>
      <w:proofErr w:type="gramEnd"/>
      <w:r w:rsidRPr="000F232C">
        <w:rPr>
          <w:sz w:val="24"/>
          <w:szCs w:val="24"/>
        </w:rPr>
        <w:t>рилагаемыезаявителемкуведомлениюосносе,уведомлению о завершении сноса, представляемые в электронной форме, должныобеспечиватьвозможностьидентифицироватьдокументиколичестволистоввдокументе.</w:t>
      </w:r>
    </w:p>
    <w:p w:rsidR="001D625B" w:rsidRPr="000F232C" w:rsidRDefault="001D625B" w:rsidP="001D625B">
      <w:pPr>
        <w:pStyle w:val="a4"/>
        <w:ind w:left="0" w:right="445" w:firstLine="707"/>
        <w:rPr>
          <w:sz w:val="24"/>
          <w:szCs w:val="24"/>
        </w:rPr>
      </w:pPr>
      <w:r w:rsidRPr="000F232C">
        <w:rPr>
          <w:sz w:val="24"/>
          <w:szCs w:val="24"/>
        </w:rPr>
        <w:t>Документы</w:t>
      </w:r>
      <w:proofErr w:type="gramStart"/>
      <w:r w:rsidRPr="000F232C">
        <w:rPr>
          <w:sz w:val="24"/>
          <w:szCs w:val="24"/>
        </w:rPr>
        <w:t>,п</w:t>
      </w:r>
      <w:proofErr w:type="gramEnd"/>
      <w:r w:rsidRPr="000F232C">
        <w:rPr>
          <w:sz w:val="24"/>
          <w:szCs w:val="24"/>
        </w:rPr>
        <w:t>одлежащиепредставлениювформатахxls,xlsxилиods,формируютсяввидеотдельногодокумента,представляемоговэлектроннойформе.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 w:rsidRPr="000F232C">
        <w:rPr>
          <w:sz w:val="24"/>
          <w:szCs w:val="24"/>
        </w:rPr>
        <w:t>45.  Требования к предоставлению муниципальной услуги в МФЦопределяются соглашением о взаимодействии заключенным между Уполномоченным органоми многофункциональным центром (при наличии) в порядке, установленном законодательством.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0"/>
        <w:rPr>
          <w:sz w:val="24"/>
          <w:szCs w:val="24"/>
        </w:rPr>
      </w:pPr>
    </w:p>
    <w:p w:rsidR="001D625B" w:rsidRPr="000F232C" w:rsidRDefault="001D625B" w:rsidP="001D625B">
      <w:pPr>
        <w:adjustRightInd w:val="0"/>
        <w:ind w:right="445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1D625B" w:rsidRPr="000F232C" w:rsidRDefault="001D625B" w:rsidP="001D625B">
      <w:pPr>
        <w:adjustRightInd w:val="0"/>
        <w:ind w:right="445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</w:p>
    <w:p w:rsidR="001D625B" w:rsidRPr="000F232C" w:rsidRDefault="001D625B" w:rsidP="001D625B">
      <w:pPr>
        <w:ind w:right="445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shd w:val="clear" w:color="auto" w:fill="FFFFFF"/>
        <w:ind w:right="445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bCs/>
          <w:color w:val="000000"/>
          <w:sz w:val="24"/>
          <w:szCs w:val="24"/>
          <w:lang w:eastAsia="ru-RU"/>
        </w:rPr>
        <w:t>Пе</w:t>
      </w:r>
      <w:r w:rsidRPr="000F232C">
        <w:rPr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 w:rsidRPr="000F232C">
        <w:rPr>
          <w:b/>
          <w:sz w:val="24"/>
          <w:szCs w:val="24"/>
          <w:lang w:eastAsia="ru-RU"/>
        </w:rPr>
        <w:t>включающий</w:t>
      </w:r>
      <w:proofErr w:type="gramEnd"/>
      <w:r w:rsidRPr="000F232C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>46.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1D625B" w:rsidRPr="000F232C" w:rsidRDefault="001D625B" w:rsidP="001D625B">
      <w:pPr>
        <w:tabs>
          <w:tab w:val="left" w:pos="1417"/>
          <w:tab w:val="left" w:pos="9356"/>
        </w:tabs>
        <w:ind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1D625B" w:rsidRPr="000F232C" w:rsidRDefault="001D625B" w:rsidP="001D625B">
      <w:pPr>
        <w:tabs>
          <w:tab w:val="left" w:pos="1417"/>
          <w:tab w:val="left" w:pos="9356"/>
        </w:tabs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2)  направление уведомления о завершении сноса объекта капитального строительства.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46.1. </w:t>
      </w:r>
      <w:proofErr w:type="gramStart"/>
      <w:r w:rsidRPr="000F232C">
        <w:rPr>
          <w:sz w:val="24"/>
          <w:szCs w:val="24"/>
          <w:lang w:eastAsia="ru-RU"/>
        </w:rPr>
        <w:t>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длявыдачи дубликата документа, выданного по результатам предоставления муниципальной услуги отсутствуют.</w:t>
      </w:r>
      <w:proofErr w:type="gramEnd"/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46.2. Порядок оставления запроса заявителя о предоставлении муниципальной услуги без рассмотрения не предусмотрен.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47. Предоставление муниципальной услуги включает в себя выполнение следующих административных процедур: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2) межведомственное информационное взаимодействие;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4) предоставления результата муниципальной услуги.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</w:rPr>
      </w:pPr>
      <w:r w:rsidRPr="000F232C">
        <w:rPr>
          <w:sz w:val="24"/>
          <w:szCs w:val="24"/>
          <w:lang w:eastAsia="ru-RU"/>
        </w:rPr>
        <w:t xml:space="preserve">48. </w:t>
      </w:r>
      <w:r w:rsidRPr="000F232C">
        <w:rPr>
          <w:sz w:val="24"/>
          <w:szCs w:val="24"/>
        </w:rPr>
        <w:t>В соответствии с выбранным вариантом предоставления услуги заявитель обращается   в орган местного самоуправления одним из способов, указанным в пункте 17 Административного регламента.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48.1. Заявитель представляет в орган местного самоуправления уведомление о планируемом сносе и документы, предусмотренные в пункте 20 Административного регламента.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Регистрация уведомленияо </w:t>
      </w:r>
      <w:proofErr w:type="gramStart"/>
      <w:r w:rsidRPr="000F232C">
        <w:rPr>
          <w:sz w:val="24"/>
          <w:szCs w:val="24"/>
        </w:rPr>
        <w:t>планируемом</w:t>
      </w:r>
      <w:proofErr w:type="gramEnd"/>
      <w:r w:rsidRPr="000F232C">
        <w:rPr>
          <w:sz w:val="24"/>
          <w:szCs w:val="24"/>
        </w:rPr>
        <w:t xml:space="preserve"> сносеосуществляется не позднее одного рабочего дня, следующего за днем его поступления.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proofErr w:type="gramStart"/>
      <w:r w:rsidRPr="000F232C">
        <w:rPr>
          <w:sz w:val="24"/>
          <w:szCs w:val="24"/>
        </w:rPr>
        <w:t xml:space="preserve">Орган местного самоуправления, в который поступило уведомление о планируемом сносе объекта капитального строительства, в течение семи рабочих дней со дня поступления этого уведомления проводит проверку наличия документов, указанных в пункте 20.1 Административного регламента,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 </w:t>
      </w:r>
      <w:proofErr w:type="gramEnd"/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В случае непредставления документов, указанных в 20.1 Административного регламента, данный орган местного самоуправления запрашивает их у заявителя.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48.2. </w:t>
      </w:r>
      <w:proofErr w:type="gramStart"/>
      <w:r w:rsidRPr="000F232C">
        <w:rPr>
          <w:sz w:val="24"/>
          <w:szCs w:val="24"/>
        </w:rPr>
        <w:t>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способом, указанном в пункте 17 Административного регламента уведомление о завершении сноса объекта капитального строительства.</w:t>
      </w:r>
      <w:proofErr w:type="gramEnd"/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Орган местного самоуправлениярегистрирует уведомление о завершении сноса объекта капитального строительства не позднее одного рабочего дня, следующего за днем его поступления,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49.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Pr="000F232C">
        <w:rPr>
          <w:sz w:val="24"/>
          <w:szCs w:val="24"/>
        </w:rPr>
        <w:br/>
        <w:t>(при наличии).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</w:p>
    <w:p w:rsidR="001D625B" w:rsidRPr="000F232C" w:rsidRDefault="001D625B" w:rsidP="001D625B">
      <w:pPr>
        <w:adjustRightInd w:val="0"/>
        <w:ind w:right="445" w:firstLine="720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1D625B" w:rsidRPr="000F232C" w:rsidRDefault="001D625B" w:rsidP="001D625B">
      <w:pPr>
        <w:adjustRightInd w:val="0"/>
        <w:ind w:right="445" w:firstLine="72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50. Описание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51. В случае использования Портала заявителю предлагается вариант услуги, </w:t>
      </w:r>
      <w:r w:rsidRPr="000F232C">
        <w:rPr>
          <w:sz w:val="24"/>
          <w:szCs w:val="24"/>
          <w:lang w:eastAsia="ru-RU"/>
        </w:rPr>
        <w:lastRenderedPageBreak/>
        <w:t>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1D625B" w:rsidRPr="000F232C" w:rsidRDefault="001D625B" w:rsidP="001D625B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1D625B" w:rsidRPr="000F232C" w:rsidRDefault="001D625B" w:rsidP="001D625B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муниципальной услуги </w:t>
      </w:r>
    </w:p>
    <w:p w:rsidR="001D625B" w:rsidRPr="000F232C" w:rsidRDefault="001D625B" w:rsidP="001D625B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1D625B" w:rsidRPr="000F232C" w:rsidRDefault="001D625B" w:rsidP="001D625B">
      <w:pPr>
        <w:adjustRightInd w:val="0"/>
        <w:ind w:right="445" w:firstLine="720"/>
        <w:jc w:val="center"/>
        <w:rPr>
          <w:b/>
          <w:sz w:val="24"/>
          <w:szCs w:val="24"/>
          <w:lang w:eastAsia="ru-RU"/>
        </w:rPr>
      </w:pPr>
      <w:proofErr w:type="gramStart"/>
      <w:r w:rsidRPr="000F232C">
        <w:rPr>
          <w:b/>
          <w:sz w:val="24"/>
          <w:szCs w:val="24"/>
          <w:lang w:eastAsia="ru-RU"/>
        </w:rPr>
        <w:t>необходимых</w:t>
      </w:r>
      <w:proofErr w:type="gramEnd"/>
      <w:r w:rsidRPr="000F232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 w:rsidRPr="000F232C">
        <w:rPr>
          <w:sz w:val="24"/>
          <w:szCs w:val="24"/>
        </w:rPr>
        <w:t xml:space="preserve">52. Основанием для начала административной процедуры является поступление к ответственному специалисту уведомления о </w:t>
      </w:r>
      <w:proofErr w:type="gramStart"/>
      <w:r w:rsidRPr="000F232C">
        <w:rPr>
          <w:sz w:val="24"/>
          <w:szCs w:val="24"/>
        </w:rPr>
        <w:t>планируемом</w:t>
      </w:r>
      <w:proofErr w:type="gramEnd"/>
      <w:r w:rsidRPr="000F232C">
        <w:rPr>
          <w:sz w:val="24"/>
          <w:szCs w:val="24"/>
        </w:rPr>
        <w:t xml:space="preserve"> сносеи документов, предусмотренных пунктом 20 Административного регламента. При поступлении уведомления  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 w:rsidRPr="000F232C">
        <w:rPr>
          <w:sz w:val="24"/>
          <w:szCs w:val="24"/>
        </w:rPr>
        <w:t>52.1. Уведомление должно содержать сведения, позволяющие идентифицировать заявителя (представителя заявителя), указанные в пункте 18 Административного регламента.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  <w:lang w:eastAsia="ru-RU"/>
        </w:rPr>
      </w:pPr>
      <w:r w:rsidRPr="000F232C">
        <w:rPr>
          <w:sz w:val="24"/>
          <w:szCs w:val="24"/>
        </w:rPr>
        <w:t>52.2.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1D625B" w:rsidRPr="000F232C" w:rsidRDefault="001D625B" w:rsidP="001D625B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53.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20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1D625B" w:rsidRPr="000F232C" w:rsidRDefault="001D625B" w:rsidP="001D625B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D625B" w:rsidRPr="000F232C" w:rsidRDefault="001D625B" w:rsidP="001D625B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54.1.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D625B" w:rsidRPr="000F232C" w:rsidRDefault="001D625B" w:rsidP="001D625B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54.2.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0F232C">
        <w:rPr>
          <w:sz w:val="24"/>
          <w:szCs w:val="24"/>
          <w:lang w:eastAsia="ru-RU"/>
        </w:rPr>
        <w:t>ии и ау</w:t>
      </w:r>
      <w:proofErr w:type="gramEnd"/>
      <w:r w:rsidRPr="000F232C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D625B" w:rsidRPr="000F232C" w:rsidRDefault="001D625B" w:rsidP="001D625B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55. Перечень оснований для принятия решения об отказе в приеме документов, необходимых для предоставления муниципальной услуги, указан в пункте 24 Административного регламента.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 w:rsidRPr="000F232C">
        <w:rPr>
          <w:sz w:val="24"/>
          <w:szCs w:val="24"/>
        </w:rPr>
        <w:t xml:space="preserve">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документов.  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 w:rsidRPr="000F232C">
        <w:rPr>
          <w:sz w:val="24"/>
          <w:szCs w:val="24"/>
        </w:rPr>
        <w:t xml:space="preserve">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уведомления. </w:t>
      </w:r>
    </w:p>
    <w:p w:rsidR="001D625B" w:rsidRPr="000F232C" w:rsidRDefault="001D625B" w:rsidP="0055325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 xml:space="preserve">56. Муниципальная услуга </w:t>
      </w:r>
      <w:r w:rsidR="00553258" w:rsidRPr="000F232C">
        <w:rPr>
          <w:rFonts w:ascii="Times New Roman" w:hAnsi="Times New Roman" w:cs="Times New Roman"/>
          <w:sz w:val="24"/>
          <w:szCs w:val="24"/>
        </w:rPr>
        <w:t xml:space="preserve"> не</w:t>
      </w:r>
      <w:r w:rsidRPr="000F232C">
        <w:rPr>
          <w:rFonts w:ascii="Times New Roman" w:hAnsi="Times New Roman" w:cs="Times New Roman"/>
          <w:sz w:val="24"/>
          <w:szCs w:val="24"/>
        </w:rPr>
        <w:t>предоставляется по экстерритори</w:t>
      </w:r>
      <w:r w:rsidR="00553258" w:rsidRPr="000F232C">
        <w:rPr>
          <w:rFonts w:ascii="Times New Roman" w:hAnsi="Times New Roman" w:cs="Times New Roman"/>
          <w:sz w:val="24"/>
          <w:szCs w:val="24"/>
        </w:rPr>
        <w:t>альному принципу.</w:t>
      </w:r>
      <w:r w:rsidRPr="000F232C">
        <w:rPr>
          <w:rFonts w:ascii="Times New Roman" w:hAnsi="Times New Roman" w:cs="Times New Roman"/>
          <w:sz w:val="24"/>
          <w:szCs w:val="24"/>
        </w:rPr>
        <w:t>.</w:t>
      </w:r>
    </w:p>
    <w:p w:rsidR="001D625B" w:rsidRPr="000F232C" w:rsidRDefault="001D625B" w:rsidP="001D625B">
      <w:pPr>
        <w:adjustRightInd w:val="0"/>
        <w:ind w:right="445" w:firstLine="709"/>
        <w:jc w:val="both"/>
        <w:rPr>
          <w:sz w:val="24"/>
          <w:szCs w:val="24"/>
        </w:rPr>
      </w:pPr>
      <w:r w:rsidRPr="000F232C">
        <w:rPr>
          <w:sz w:val="24"/>
          <w:szCs w:val="24"/>
          <w:lang w:eastAsia="ru-RU"/>
        </w:rPr>
        <w:t>57. Срок регистрации запроса о предоставлении муниципальной услуги                                                    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lastRenderedPageBreak/>
        <w:t xml:space="preserve">58. Время выполнения административной процедуры: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в течение 1-ого рабочего дня со дня получения уведомления об окончании строительства;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в течение 3-х рабочих дней со дня получения уведомления в случае принятия решения об отказе в приеме уведомления.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59. Результатом выполнения административной процедуры является: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>регистрационная запись о дате принятия уведомления в журнале по форме, согласно приложению 3 Административного регламента;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 w:rsidRPr="000F232C">
        <w:rPr>
          <w:sz w:val="24"/>
          <w:szCs w:val="24"/>
        </w:rPr>
        <w:t xml:space="preserve">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форме, согласно приложению 3 Административного регламента.   </w:t>
      </w:r>
    </w:p>
    <w:p w:rsidR="001D625B" w:rsidRPr="000F232C" w:rsidRDefault="001D625B" w:rsidP="001D625B">
      <w:pPr>
        <w:pStyle w:val="a6"/>
        <w:tabs>
          <w:tab w:val="left" w:pos="1417"/>
        </w:tabs>
        <w:ind w:left="0" w:right="445" w:firstLine="0"/>
        <w:rPr>
          <w:sz w:val="24"/>
          <w:szCs w:val="24"/>
        </w:rPr>
      </w:pPr>
    </w:p>
    <w:p w:rsidR="001D625B" w:rsidRPr="000F232C" w:rsidRDefault="001D625B" w:rsidP="001D625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1D625B" w:rsidRPr="000F232C" w:rsidRDefault="001D625B" w:rsidP="001D625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D625B" w:rsidRPr="000F232C" w:rsidRDefault="001D625B" w:rsidP="001D62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 xml:space="preserve">60.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 w:history="1">
        <w:r w:rsidRPr="000F232C">
          <w:rPr>
            <w:rStyle w:val="a3"/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0F232C"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0F23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D625B" w:rsidRPr="000F232C" w:rsidRDefault="001D625B" w:rsidP="001D625B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 xml:space="preserve">61. </w:t>
      </w:r>
      <w:proofErr w:type="gramStart"/>
      <w:r w:rsidRPr="000F232C">
        <w:rPr>
          <w:rFonts w:ascii="Times New Roman" w:hAnsi="Times New Roman" w:cs="Times New Roman"/>
          <w:sz w:val="24"/>
          <w:szCs w:val="24"/>
        </w:rPr>
        <w:t>Уполномоченное должностное лицо в течение 1-го рабочего дня со дня регистрации уведомленияо планируемом сносе направляет запрос в соответствующиеисполнительной власти, органы местного самоуправления, органы (организации)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их наличии)).</w:t>
      </w:r>
      <w:proofErr w:type="gramEnd"/>
    </w:p>
    <w:p w:rsidR="001D625B" w:rsidRPr="000F232C" w:rsidRDefault="001D625B" w:rsidP="001D625B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>62. Время выполнения административной процедуры: в течение 1-го рабочего дня со дня получения уведомления о предоставлении муниципальной услуги.</w:t>
      </w:r>
    </w:p>
    <w:p w:rsidR="001D625B" w:rsidRPr="000F232C" w:rsidRDefault="001D625B" w:rsidP="001D625B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>63.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1D625B" w:rsidRPr="000F232C" w:rsidRDefault="001D625B" w:rsidP="001D625B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32C">
        <w:rPr>
          <w:rFonts w:ascii="Times New Roman" w:hAnsi="Times New Roman" w:cs="Times New Roman"/>
          <w:sz w:val="24"/>
          <w:szCs w:val="24"/>
        </w:rPr>
        <w:t>64.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1D625B" w:rsidRPr="000F232C" w:rsidRDefault="001D625B" w:rsidP="001D625B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625B" w:rsidRPr="000F232C" w:rsidRDefault="001D625B" w:rsidP="001D625B">
      <w:pPr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1D625B" w:rsidRPr="000F232C" w:rsidRDefault="001D625B" w:rsidP="001D625B">
      <w:pPr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1D625B" w:rsidRPr="000F232C" w:rsidRDefault="001D625B" w:rsidP="001D625B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65.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запросы.</w:t>
      </w:r>
    </w:p>
    <w:p w:rsidR="001D625B" w:rsidRPr="000F232C" w:rsidRDefault="001D625B" w:rsidP="001D625B">
      <w:pPr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66. Уполномоченное должностное лицо проводит проверку в соответствии с частью 11 статьи 55.31 </w:t>
      </w:r>
      <w:proofErr w:type="spellStart"/>
      <w:r w:rsidRPr="000F232C">
        <w:rPr>
          <w:sz w:val="24"/>
          <w:szCs w:val="24"/>
          <w:lang w:eastAsia="ru-RU"/>
        </w:rPr>
        <w:t>ГрК</w:t>
      </w:r>
      <w:proofErr w:type="spellEnd"/>
      <w:r w:rsidRPr="000F232C">
        <w:rPr>
          <w:sz w:val="24"/>
          <w:szCs w:val="24"/>
          <w:lang w:eastAsia="ru-RU"/>
        </w:rPr>
        <w:t xml:space="preserve"> РФ и размещает уведомление и документы к нему в информационной системе обеспечения градостроительной деятельности.</w:t>
      </w:r>
    </w:p>
    <w:p w:rsidR="001D625B" w:rsidRPr="000F232C" w:rsidRDefault="001D625B" w:rsidP="001D625B">
      <w:pPr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67. Орган местного самоуправления, в который поступило уведомление о завершении сноса объекта капитального строительства, обеспечивает размещение этого уведомления в информационной системе обеспечения градостроительной деятельности.</w:t>
      </w:r>
    </w:p>
    <w:p w:rsidR="001D625B" w:rsidRPr="000F232C" w:rsidRDefault="001D625B" w:rsidP="001D625B">
      <w:pPr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муниципальной услуги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68. Результатом административной процедуры является размещение уведомления о планируемом сносе, уведомления о завершении сноса и уведомление об этом органа регионального государственного строительного надзора.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69.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</w:t>
      </w:r>
      <w:r w:rsidRPr="000F232C">
        <w:rPr>
          <w:sz w:val="24"/>
          <w:szCs w:val="24"/>
          <w:lang w:eastAsia="ru-RU"/>
        </w:rPr>
        <w:lastRenderedPageBreak/>
        <w:t>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70. В течение 7-ми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деятельности, а также документов, указанных в </w:t>
      </w:r>
      <w:r w:rsidRPr="000F232C">
        <w:rPr>
          <w:color w:val="00B0F0"/>
          <w:sz w:val="24"/>
          <w:szCs w:val="24"/>
          <w:u w:val="single"/>
          <w:lang w:eastAsia="ru-RU"/>
        </w:rPr>
        <w:t>части 10 статьи 55.31ГрК РФ</w:t>
      </w:r>
      <w:r w:rsidRPr="000F232C">
        <w:rPr>
          <w:sz w:val="24"/>
          <w:szCs w:val="24"/>
          <w:lang w:eastAsia="ru-RU"/>
        </w:rPr>
        <w:t>.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71.В течение 1-го рабочего дня со дня размещения уведомления о планируемом сносе и уведомления о завершении сноса, уполномоченные должностные лица вносят соответствующие данные в Журнал регистрации уведомлений по форме, согласно приложению № 3 к Административному регламенту, под отдельным порядковым номером.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71.1. Указать возможность/невозможность получения муниципальной услуги по экстерриториальному принципу.</w:t>
      </w:r>
    </w:p>
    <w:p w:rsidR="001D625B" w:rsidRPr="000F232C" w:rsidRDefault="001D625B" w:rsidP="001D625B">
      <w:pPr>
        <w:adjustRightInd w:val="0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spacing w:before="120"/>
        <w:ind w:firstLine="539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1D625B" w:rsidRPr="000F232C" w:rsidRDefault="001D625B" w:rsidP="001D625B">
      <w:pPr>
        <w:spacing w:before="220"/>
        <w:ind w:firstLine="54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72. Получение дополнительных сведений от заявителя не предусмотрено.</w:t>
      </w:r>
    </w:p>
    <w:p w:rsidR="001D625B" w:rsidRPr="000F232C" w:rsidRDefault="001D625B" w:rsidP="001D625B">
      <w:pPr>
        <w:spacing w:before="220"/>
        <w:ind w:firstLine="540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72.1. Запрещается требовать от заявителя:</w:t>
      </w:r>
    </w:p>
    <w:p w:rsidR="001D625B" w:rsidRPr="000F232C" w:rsidRDefault="001D625B" w:rsidP="001D625B">
      <w:pPr>
        <w:spacing w:before="120"/>
        <w:ind w:firstLine="53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25B" w:rsidRPr="000F232C" w:rsidRDefault="001D625B" w:rsidP="001D625B">
      <w:pPr>
        <w:spacing w:before="120"/>
        <w:ind w:firstLine="539"/>
        <w:jc w:val="both"/>
        <w:rPr>
          <w:sz w:val="24"/>
          <w:szCs w:val="24"/>
          <w:lang w:eastAsia="ru-RU"/>
        </w:rPr>
      </w:pPr>
      <w:proofErr w:type="gramStart"/>
      <w:r w:rsidRPr="000F232C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0F232C">
        <w:rPr>
          <w:sz w:val="24"/>
          <w:szCs w:val="24"/>
          <w:lang w:eastAsia="ru-RU"/>
        </w:rPr>
        <w:t xml:space="preserve"> 27.07.2010  № 210-ФЗ;</w:t>
      </w:r>
    </w:p>
    <w:p w:rsidR="001D625B" w:rsidRPr="000F232C" w:rsidRDefault="001D625B" w:rsidP="001D625B">
      <w:pPr>
        <w:spacing w:before="120"/>
        <w:ind w:firstLine="539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1D625B" w:rsidRPr="000F232C" w:rsidRDefault="001D625B" w:rsidP="001D625B">
      <w:pPr>
        <w:ind w:firstLine="709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jc w:val="center"/>
        <w:outlineLvl w:val="1"/>
        <w:rPr>
          <w:b/>
          <w:sz w:val="24"/>
          <w:szCs w:val="24"/>
          <w:lang w:eastAsia="ru-RU"/>
        </w:rPr>
      </w:pPr>
      <w:r w:rsidRPr="000F232C">
        <w:rPr>
          <w:b/>
          <w:bCs/>
          <w:color w:val="26282F"/>
          <w:sz w:val="24"/>
          <w:szCs w:val="24"/>
          <w:lang w:eastAsia="ru-RU"/>
        </w:rPr>
        <w:t>IV.</w:t>
      </w:r>
      <w:r w:rsidRPr="000F232C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0F232C">
        <w:rPr>
          <w:b/>
          <w:sz w:val="24"/>
          <w:szCs w:val="24"/>
          <w:lang w:eastAsia="ru-RU"/>
        </w:rPr>
        <w:t>контроля за</w:t>
      </w:r>
      <w:proofErr w:type="gramEnd"/>
      <w:r w:rsidRPr="000F232C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1D625B" w:rsidRPr="000F232C" w:rsidRDefault="001D625B" w:rsidP="001D625B">
      <w:pPr>
        <w:autoSpaceDE/>
        <w:autoSpaceDN/>
        <w:jc w:val="both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F232C">
        <w:rPr>
          <w:b/>
          <w:sz w:val="24"/>
          <w:szCs w:val="24"/>
          <w:lang w:eastAsia="ru-RU"/>
        </w:rPr>
        <w:t>контроля за</w:t>
      </w:r>
      <w:proofErr w:type="gramEnd"/>
      <w:r w:rsidRPr="000F232C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D625B" w:rsidRPr="000F232C" w:rsidRDefault="001D625B" w:rsidP="001D625B">
      <w:pPr>
        <w:autoSpaceDE/>
        <w:autoSpaceDN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 xml:space="preserve">73. Текущий </w:t>
      </w:r>
      <w:proofErr w:type="gramStart"/>
      <w:r w:rsidRPr="000F232C">
        <w:rPr>
          <w:sz w:val="24"/>
          <w:szCs w:val="24"/>
          <w:lang w:eastAsia="ru-RU"/>
        </w:rPr>
        <w:t>контроль за</w:t>
      </w:r>
      <w:proofErr w:type="gramEnd"/>
      <w:r w:rsidRPr="000F232C">
        <w:rPr>
          <w:sz w:val="24"/>
          <w:szCs w:val="24"/>
          <w:lang w:eastAsia="ru-RU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74.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0F232C">
        <w:rPr>
          <w:b/>
          <w:sz w:val="24"/>
          <w:szCs w:val="24"/>
          <w:lang w:eastAsia="ru-RU"/>
        </w:rPr>
        <w:t>плановых</w:t>
      </w:r>
      <w:proofErr w:type="gramEnd"/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lastRenderedPageBreak/>
        <w:t xml:space="preserve"> муниципальной услуги, в том числе порядок и формы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proofErr w:type="gramStart"/>
      <w:r w:rsidRPr="000F232C">
        <w:rPr>
          <w:b/>
          <w:sz w:val="24"/>
          <w:szCs w:val="24"/>
          <w:lang w:eastAsia="ru-RU"/>
        </w:rPr>
        <w:t>контроля за</w:t>
      </w:r>
      <w:proofErr w:type="gramEnd"/>
      <w:r w:rsidRPr="000F232C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75. Руководитель органа местного самоуправления организует контроль предоставления муниципальной услуги.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78.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0F232C">
        <w:rPr>
          <w:b/>
          <w:sz w:val="24"/>
          <w:szCs w:val="24"/>
          <w:lang w:eastAsia="ru-RU"/>
        </w:rPr>
        <w:t>контроля за</w:t>
      </w:r>
      <w:proofErr w:type="gramEnd"/>
      <w:r w:rsidRPr="000F232C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79.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1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0F232C">
        <w:rPr>
          <w:b/>
          <w:sz w:val="24"/>
          <w:szCs w:val="24"/>
          <w:lang w:eastAsia="ru-RU"/>
        </w:rPr>
        <w:t>муниципальных</w:t>
      </w:r>
      <w:proofErr w:type="gramEnd"/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1D625B" w:rsidRPr="000F232C" w:rsidRDefault="001D625B" w:rsidP="001D625B">
      <w:pPr>
        <w:widowControl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80. Информация, указанная в данном разделе, размещена на Портале.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1D625B" w:rsidRPr="000F232C" w:rsidRDefault="001D625B" w:rsidP="001D625B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81. В случае</w:t>
      </w:r>
      <w:proofErr w:type="gramStart"/>
      <w:r w:rsidRPr="000F232C">
        <w:rPr>
          <w:sz w:val="24"/>
          <w:szCs w:val="24"/>
          <w:lang w:eastAsia="ru-RU"/>
        </w:rPr>
        <w:t>,</w:t>
      </w:r>
      <w:proofErr w:type="gramEnd"/>
      <w:r w:rsidRPr="000F232C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1D625B" w:rsidRPr="000F232C" w:rsidRDefault="001D625B" w:rsidP="001D625B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lastRenderedPageBreak/>
        <w:t>самоуправления, организации и уполномоченные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0F232C">
        <w:rPr>
          <w:b/>
          <w:sz w:val="24"/>
          <w:szCs w:val="24"/>
          <w:lang w:eastAsia="ru-RU"/>
        </w:rPr>
        <w:t>направлена</w:t>
      </w:r>
      <w:proofErr w:type="gramEnd"/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1D625B" w:rsidRPr="000F232C" w:rsidRDefault="001D625B" w:rsidP="001D625B">
      <w:pPr>
        <w:adjustRightInd w:val="0"/>
        <w:ind w:firstLine="567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adjustRightInd w:val="0"/>
        <w:ind w:firstLine="567"/>
        <w:jc w:val="both"/>
        <w:rPr>
          <w:sz w:val="24"/>
          <w:szCs w:val="24"/>
        </w:rPr>
      </w:pPr>
      <w:r w:rsidRPr="000F232C">
        <w:rPr>
          <w:sz w:val="24"/>
          <w:szCs w:val="24"/>
          <w:lang w:eastAsia="ru-RU"/>
        </w:rPr>
        <w:t xml:space="preserve">82. </w:t>
      </w:r>
      <w:r w:rsidRPr="000F232C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1D625B" w:rsidRPr="000F232C" w:rsidRDefault="001D625B" w:rsidP="001D625B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0F232C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1D625B" w:rsidRPr="000F232C" w:rsidRDefault="001D625B" w:rsidP="001D625B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1D625B" w:rsidRPr="000F232C" w:rsidRDefault="001D625B" w:rsidP="001D625B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83.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1D625B" w:rsidRPr="000F232C" w:rsidRDefault="001D625B" w:rsidP="001D625B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1D625B" w:rsidRPr="000F232C" w:rsidRDefault="001D625B" w:rsidP="001D625B">
      <w:pPr>
        <w:ind w:firstLine="567"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1D625B" w:rsidRPr="000F232C" w:rsidRDefault="001D625B" w:rsidP="001D625B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adjustRightInd w:val="0"/>
        <w:ind w:firstLine="567"/>
        <w:jc w:val="both"/>
        <w:rPr>
          <w:sz w:val="24"/>
          <w:szCs w:val="24"/>
        </w:rPr>
      </w:pPr>
      <w:r w:rsidRPr="000F232C">
        <w:rPr>
          <w:sz w:val="24"/>
          <w:szCs w:val="24"/>
          <w:lang w:eastAsia="ru-RU"/>
        </w:rPr>
        <w:t xml:space="preserve">84. </w:t>
      </w:r>
      <w:r w:rsidRPr="000F232C">
        <w:rPr>
          <w:sz w:val="24"/>
          <w:szCs w:val="24"/>
        </w:rPr>
        <w:t xml:space="preserve">Федеральный </w:t>
      </w:r>
      <w:hyperlink r:id="rId12" w:history="1">
        <w:r w:rsidRPr="000F232C">
          <w:rPr>
            <w:sz w:val="24"/>
            <w:szCs w:val="24"/>
          </w:rPr>
          <w:t>закон</w:t>
        </w:r>
      </w:hyperlink>
      <w:r w:rsidRPr="000F232C">
        <w:rPr>
          <w:sz w:val="24"/>
          <w:szCs w:val="24"/>
        </w:rPr>
        <w:t xml:space="preserve"> от 27.07.2010 года № 210-ФЗ;</w:t>
      </w:r>
    </w:p>
    <w:p w:rsidR="001D625B" w:rsidRPr="000F232C" w:rsidRDefault="00D2516E" w:rsidP="00553258">
      <w:pPr>
        <w:widowControl/>
        <w:adjustRightInd w:val="0"/>
        <w:ind w:firstLine="567"/>
        <w:jc w:val="both"/>
        <w:rPr>
          <w:sz w:val="24"/>
          <w:szCs w:val="24"/>
        </w:rPr>
      </w:pPr>
      <w:hyperlink r:id="rId13" w:anchor="/document/27537955/entry/0" w:history="1">
        <w:proofErr w:type="gramStart"/>
        <w:r w:rsidR="001D625B" w:rsidRPr="000F232C">
          <w:rPr>
            <w:sz w:val="24"/>
            <w:szCs w:val="24"/>
          </w:rPr>
          <w:t>постановление</w:t>
        </w:r>
      </w:hyperlink>
      <w:r w:rsidR="001D625B" w:rsidRPr="000F232C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="001D625B" w:rsidRPr="000F232C">
          <w:rPr>
            <w:sz w:val="24"/>
            <w:szCs w:val="24"/>
          </w:rPr>
          <w:t>частью</w:t>
        </w:r>
        <w:proofErr w:type="gramEnd"/>
        <w:r w:rsidR="001D625B" w:rsidRPr="000F232C">
          <w:rPr>
            <w:sz w:val="24"/>
            <w:szCs w:val="24"/>
          </w:rPr>
          <w:t xml:space="preserve"> 1.1 статьи 16</w:t>
        </w:r>
      </w:hyperlink>
      <w:r w:rsidR="001D625B" w:rsidRPr="000F232C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D625B" w:rsidRPr="000F232C" w:rsidRDefault="001D625B" w:rsidP="001D625B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t>Приложение № 1</w:t>
      </w: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0F232C">
        <w:rPr>
          <w:sz w:val="24"/>
          <w:szCs w:val="24"/>
          <w:lang w:eastAsia="ru-RU"/>
        </w:rPr>
        <w:t>по предоставлениюмуниципальной услуги</w:t>
      </w:r>
    </w:p>
    <w:p w:rsidR="001D625B" w:rsidRPr="000F232C" w:rsidRDefault="001D625B" w:rsidP="001D625B">
      <w:pPr>
        <w:widowControl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jc w:val="center"/>
        <w:rPr>
          <w:b/>
          <w:sz w:val="24"/>
          <w:szCs w:val="24"/>
          <w:lang w:eastAsia="ru-RU"/>
        </w:rPr>
      </w:pPr>
    </w:p>
    <w:p w:rsidR="001D625B" w:rsidRPr="000F232C" w:rsidRDefault="001D625B" w:rsidP="001D625B">
      <w:pPr>
        <w:widowControl/>
        <w:jc w:val="center"/>
        <w:rPr>
          <w:sz w:val="24"/>
          <w:szCs w:val="24"/>
          <w:lang w:eastAsia="ru-RU"/>
        </w:rPr>
      </w:pPr>
      <w:proofErr w:type="gramStart"/>
      <w:r w:rsidRPr="000F232C">
        <w:rPr>
          <w:b/>
          <w:sz w:val="24"/>
          <w:szCs w:val="24"/>
          <w:lang w:eastAsia="ru-RU"/>
        </w:rPr>
        <w:t>П</w:t>
      </w:r>
      <w:proofErr w:type="gramEnd"/>
      <w:r w:rsidRPr="000F232C">
        <w:rPr>
          <w:b/>
          <w:sz w:val="24"/>
          <w:szCs w:val="24"/>
          <w:lang w:eastAsia="ru-RU"/>
        </w:rPr>
        <w:t xml:space="preserve"> Е Р Е Ч Е Н Ь </w:t>
      </w:r>
    </w:p>
    <w:p w:rsidR="001D625B" w:rsidRPr="000F232C" w:rsidRDefault="001D625B" w:rsidP="001D625B">
      <w:pPr>
        <w:widowControl/>
        <w:jc w:val="center"/>
        <w:rPr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1D625B" w:rsidRPr="000F232C" w:rsidTr="001D62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5B" w:rsidRPr="000F232C" w:rsidRDefault="001D625B" w:rsidP="001D625B">
            <w:pPr>
              <w:widowControl/>
              <w:adjustRightIn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5B" w:rsidRPr="000F232C" w:rsidRDefault="001D625B" w:rsidP="001D625B">
            <w:pPr>
              <w:widowControl/>
              <w:adjustRightIn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D625B" w:rsidRPr="000F232C" w:rsidTr="001D62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5B" w:rsidRPr="000F232C" w:rsidRDefault="001D625B" w:rsidP="001D625B">
            <w:pPr>
              <w:widowControl/>
              <w:adjustRightIn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5B" w:rsidRPr="000F232C" w:rsidRDefault="001D625B" w:rsidP="001D625B">
            <w:pPr>
              <w:widowControl/>
              <w:adjustRightInd w:val="0"/>
              <w:ind w:right="74"/>
              <w:outlineLvl w:val="0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0F232C">
              <w:rPr>
                <w:rFonts w:eastAsiaTheme="minorHAnsi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1D625B" w:rsidRPr="000F232C" w:rsidTr="001D62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0F232C">
              <w:rPr>
                <w:rFonts w:eastAsiaTheme="minorHAnsi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sz w:val="24"/>
          <w:szCs w:val="24"/>
          <w:lang w:eastAsia="ru-RU"/>
        </w:rPr>
        <w:br w:type="page"/>
      </w: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lastRenderedPageBreak/>
        <w:t>Приложение № 1.1</w:t>
      </w: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1D625B" w:rsidRPr="000F232C" w:rsidRDefault="001D625B" w:rsidP="001D625B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Уведомление о планируемом сносе объекта капитального строительства</w:t>
      </w:r>
    </w:p>
    <w:p w:rsidR="001D625B" w:rsidRPr="000F232C" w:rsidRDefault="001D625B" w:rsidP="001D625B">
      <w:pPr>
        <w:widowControl/>
        <w:adjustRightInd w:val="0"/>
        <w:ind w:right="74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"__" _________ 20__ г.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>(наименование органа местного самоуправления поселения, городского округапо месту нахождения объекта</w:t>
      </w:r>
      <w:proofErr w:type="gramEnd"/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капитального строительства или в случае, еслиобъект капитального строительства </w:t>
      </w:r>
      <w:proofErr w:type="gramStart"/>
      <w:r w:rsidRPr="000F232C">
        <w:rPr>
          <w:rFonts w:eastAsiaTheme="minorHAnsi"/>
          <w:sz w:val="24"/>
          <w:szCs w:val="24"/>
        </w:rPr>
        <w:t>расположен</w:t>
      </w:r>
      <w:proofErr w:type="gramEnd"/>
      <w:r w:rsidRPr="000F232C">
        <w:rPr>
          <w:rFonts w:eastAsiaTheme="minorHAnsi"/>
          <w:sz w:val="24"/>
          <w:szCs w:val="24"/>
        </w:rPr>
        <w:t xml:space="preserve"> на межселенной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территории</w:t>
      </w:r>
      <w:proofErr w:type="gramStart"/>
      <w:r w:rsidRPr="000F232C">
        <w:rPr>
          <w:rFonts w:eastAsiaTheme="minorHAnsi"/>
          <w:sz w:val="24"/>
          <w:szCs w:val="24"/>
        </w:rPr>
        <w:t>,о</w:t>
      </w:r>
      <w:proofErr w:type="gramEnd"/>
      <w:r w:rsidRPr="000F232C">
        <w:rPr>
          <w:rFonts w:eastAsiaTheme="minorHAnsi"/>
          <w:sz w:val="24"/>
          <w:szCs w:val="24"/>
        </w:rPr>
        <w:t>ргана местного самоуправления муниципального района)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1. Сведения о застройщике, техническом заказчике</w:t>
      </w:r>
    </w:p>
    <w:p w:rsidR="001D625B" w:rsidRPr="000F232C" w:rsidRDefault="001D625B" w:rsidP="001D625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709"/>
      </w:tblGrid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1D625B" w:rsidRPr="000F232C" w:rsidRDefault="001D625B" w:rsidP="001D625B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2. Сведения о земельном участке</w:t>
      </w:r>
    </w:p>
    <w:p w:rsidR="001D625B" w:rsidRPr="000F232C" w:rsidRDefault="001D625B" w:rsidP="001D625B">
      <w:pPr>
        <w:widowControl/>
        <w:adjustRightInd w:val="0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 xml:space="preserve">Кадастровый номер земельного </w:t>
            </w:r>
            <w:r w:rsidRPr="000F232C">
              <w:rPr>
                <w:rFonts w:eastAsiaTheme="minorHAnsi"/>
                <w:bCs/>
                <w:sz w:val="24"/>
                <w:szCs w:val="24"/>
              </w:rPr>
              <w:lastRenderedPageBreak/>
              <w:t>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1D625B" w:rsidRPr="000F232C" w:rsidRDefault="001D625B" w:rsidP="001D625B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3. Сведения об объекте капитального строительства, подлежащем сносу</w:t>
      </w:r>
    </w:p>
    <w:p w:rsidR="001D625B" w:rsidRPr="000F232C" w:rsidRDefault="001D625B" w:rsidP="001D625B">
      <w:pPr>
        <w:widowControl/>
        <w:adjustRightInd w:val="0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0F232C">
              <w:rPr>
                <w:rFonts w:eastAsiaTheme="minorHAnsi"/>
                <w:bCs/>
                <w:sz w:val="24"/>
                <w:szCs w:val="24"/>
              </w:rPr>
              <w:t>таких</w:t>
            </w:r>
            <w:proofErr w:type="gramEnd"/>
            <w:r w:rsidRPr="000F232C">
              <w:rPr>
                <w:rFonts w:eastAsiaTheme="minorHAnsi"/>
                <w:bCs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1D625B" w:rsidRPr="000F232C" w:rsidRDefault="001D625B" w:rsidP="001D625B">
      <w:pPr>
        <w:widowControl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Почтовый адрес и (или) адрес электронной почты для связи:____________________________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Настоящим уведомлением я 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>(фамилия, имя, отчество (при наличии)</w:t>
      </w:r>
      <w:proofErr w:type="gramEnd"/>
    </w:p>
    <w:p w:rsidR="001D625B" w:rsidRPr="000F232C" w:rsidRDefault="001D625B" w:rsidP="001D625B">
      <w:pPr>
        <w:widowControl/>
        <w:adjustRightInd w:val="0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 xml:space="preserve">даю согласие на обработку персональных данных (в случае если застройщикомявляется 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физическое лицо).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  ___________  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 </w:t>
      </w:r>
      <w:proofErr w:type="gramStart"/>
      <w:r w:rsidRPr="000F232C">
        <w:rPr>
          <w:rFonts w:eastAsiaTheme="minorHAnsi"/>
          <w:sz w:val="24"/>
          <w:szCs w:val="24"/>
        </w:rPr>
        <w:t>(должность, в случае, если      (подпись)      (расшифровка подписи)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застройщиком или техническим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заказчиком является </w:t>
      </w:r>
      <w:proofErr w:type="gramStart"/>
      <w:r w:rsidRPr="000F232C">
        <w:rPr>
          <w:rFonts w:eastAsiaTheme="minorHAnsi"/>
          <w:sz w:val="24"/>
          <w:szCs w:val="24"/>
        </w:rPr>
        <w:t>юридическое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           лицо)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М.П.</w:t>
      </w:r>
    </w:p>
    <w:p w:rsidR="001D625B" w:rsidRPr="000F232C" w:rsidRDefault="001D625B" w:rsidP="001D625B">
      <w:pPr>
        <w:widowControl/>
        <w:adjustRightInd w:val="0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lastRenderedPageBreak/>
        <w:t>(при наличии)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К настоящему уведомлению прилагаются: 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 xml:space="preserve">(документы в соответствии с </w:t>
      </w:r>
      <w:hyperlink r:id="rId15" w:history="1">
        <w:r w:rsidRPr="000F232C">
          <w:rPr>
            <w:rFonts w:eastAsiaTheme="minorHAnsi"/>
            <w:color w:val="0000FF"/>
            <w:sz w:val="24"/>
            <w:szCs w:val="24"/>
          </w:rPr>
          <w:t>частью 10 статьи 55.31</w:t>
        </w:r>
      </w:hyperlink>
      <w:r w:rsidRPr="000F232C">
        <w:rPr>
          <w:rFonts w:eastAsiaTheme="minorHAnsi"/>
          <w:sz w:val="24"/>
          <w:szCs w:val="24"/>
        </w:rPr>
        <w:t xml:space="preserve"> Градостроительногокодекса Российской Федерации</w:t>
      </w:r>
      <w:proofErr w:type="gramEnd"/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(Собрание законодательства РоссийскойФедерации, 2005, N 1, ст. 16; 2018, N 32, ст. 5133, 5135)</w:t>
      </w:r>
    </w:p>
    <w:p w:rsidR="001D625B" w:rsidRPr="000F232C" w:rsidRDefault="001D625B" w:rsidP="001D625B">
      <w:pPr>
        <w:widowControl/>
        <w:adjustRightInd w:val="0"/>
        <w:ind w:firstLine="540"/>
        <w:rPr>
          <w:rFonts w:eastAsiaTheme="minorHAnsi"/>
          <w:b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t>Приложение № 2</w:t>
      </w:r>
    </w:p>
    <w:p w:rsidR="001D625B" w:rsidRPr="000F232C" w:rsidRDefault="001D625B" w:rsidP="001D625B">
      <w:pPr>
        <w:widowControl/>
        <w:adjustRightInd w:val="0"/>
        <w:jc w:val="right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1D625B" w:rsidRPr="000F232C" w:rsidRDefault="001D625B" w:rsidP="001D625B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Уведомление о завершении сноса объекта капитального строительства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"__" _________ 20__ г.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>(наименование органа местного самоуправления поселения, городского округа</w:t>
      </w:r>
      <w:proofErr w:type="gramEnd"/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по месту нахождения земельного участка, на котором располагался </w:t>
      </w:r>
      <w:proofErr w:type="gramStart"/>
      <w:r w:rsidRPr="000F232C">
        <w:rPr>
          <w:rFonts w:eastAsiaTheme="minorHAnsi"/>
          <w:sz w:val="24"/>
          <w:szCs w:val="24"/>
        </w:rPr>
        <w:t>снесенный</w:t>
      </w:r>
      <w:proofErr w:type="gramEnd"/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объект капитального строительства, или в случае, если такой земельный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участок находится на межселенной территории, - наименование органа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местного самоуправления муниципального района)</w:t>
      </w: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1. Сведения о застройщике, техническом заказчике</w:t>
      </w:r>
    </w:p>
    <w:p w:rsidR="001D625B" w:rsidRPr="000F232C" w:rsidRDefault="001D625B" w:rsidP="001D625B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0F232C">
              <w:rPr>
                <w:rFonts w:eastAsiaTheme="minorHAnsi"/>
                <w:bCs/>
                <w:sz w:val="24"/>
                <w:szCs w:val="24"/>
              </w:rPr>
              <w:lastRenderedPageBreak/>
              <w:t>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1D625B" w:rsidRPr="000F232C" w:rsidRDefault="001D625B" w:rsidP="001D625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2. Сведения о земельном участке</w:t>
      </w:r>
    </w:p>
    <w:p w:rsidR="001D625B" w:rsidRPr="000F232C" w:rsidRDefault="001D625B" w:rsidP="001D625B">
      <w:pPr>
        <w:widowControl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1D625B" w:rsidRPr="000F232C" w:rsidTr="001D62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F232C">
              <w:rPr>
                <w:rFonts w:eastAsiaTheme="minorHAnsi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5B" w:rsidRPr="000F232C" w:rsidRDefault="001D625B" w:rsidP="001D625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1D625B" w:rsidRPr="000F232C" w:rsidRDefault="001D625B" w:rsidP="001D625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Настоящим  уведомляю   о  сносе   объекта   капитального  строительства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_________________________________________________, </w:t>
      </w:r>
      <w:proofErr w:type="gramStart"/>
      <w:r w:rsidRPr="000F232C">
        <w:rPr>
          <w:rFonts w:eastAsiaTheme="minorHAnsi"/>
          <w:sz w:val="24"/>
          <w:szCs w:val="24"/>
        </w:rPr>
        <w:t>указанного</w:t>
      </w:r>
      <w:proofErr w:type="gramEnd"/>
      <w:r w:rsidRPr="000F232C">
        <w:rPr>
          <w:rFonts w:eastAsiaTheme="minorHAnsi"/>
          <w:sz w:val="24"/>
          <w:szCs w:val="24"/>
        </w:rPr>
        <w:t xml:space="preserve"> в уведомлении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>(кадастровый номер объекта капитального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         строительства (при наличии)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о планируемом сносе объекта капитального строительства от "_____" __________ 20_____ г.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(датанаправления)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Почтовый адрес и (или) адрес электронной почты для связи: 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Настоящим уведомлением я _________________________________________________________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>(фамилия, имя, отчество (при наличии)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0F232C">
        <w:rPr>
          <w:rFonts w:eastAsiaTheme="minorHAnsi"/>
          <w:sz w:val="24"/>
          <w:szCs w:val="24"/>
        </w:rPr>
        <w:t>даю согласие на обработку персональных данных (в случае если застройщикомявляется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физическое лицо).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>________________________________  ___________  ____________________________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</w:t>
      </w:r>
      <w:proofErr w:type="gramStart"/>
      <w:r w:rsidRPr="000F232C">
        <w:rPr>
          <w:rFonts w:eastAsiaTheme="minorHAnsi"/>
          <w:sz w:val="24"/>
          <w:szCs w:val="24"/>
        </w:rPr>
        <w:t>(должность, в случае, если      (подпись)      (расшифровка подписи)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застройщиком или техническим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заказчиком является </w:t>
      </w:r>
      <w:proofErr w:type="gramStart"/>
      <w:r w:rsidRPr="000F232C">
        <w:rPr>
          <w:rFonts w:eastAsiaTheme="minorHAnsi"/>
          <w:sz w:val="24"/>
          <w:szCs w:val="24"/>
        </w:rPr>
        <w:t>юридическое</w:t>
      </w:r>
      <w:proofErr w:type="gramEnd"/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           лицо)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       М.П.</w:t>
      </w:r>
    </w:p>
    <w:p w:rsidR="001D625B" w:rsidRPr="000F232C" w:rsidRDefault="001D625B" w:rsidP="001D625B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0F232C">
        <w:rPr>
          <w:rFonts w:eastAsiaTheme="minorHAnsi"/>
          <w:sz w:val="24"/>
          <w:szCs w:val="24"/>
        </w:rPr>
        <w:t xml:space="preserve">    (при наличии)</w:t>
      </w:r>
    </w:p>
    <w:p w:rsidR="001D625B" w:rsidRPr="000F232C" w:rsidRDefault="001D625B" w:rsidP="001D625B">
      <w:pPr>
        <w:spacing w:line="242" w:lineRule="auto"/>
        <w:rPr>
          <w:sz w:val="24"/>
          <w:szCs w:val="24"/>
        </w:rPr>
        <w:sectPr w:rsidR="001D625B" w:rsidRPr="000F232C" w:rsidSect="001D625B">
          <w:pgSz w:w="11910" w:h="16840"/>
          <w:pgMar w:top="1040" w:right="995" w:bottom="709" w:left="1060" w:header="720" w:footer="720" w:gutter="0"/>
          <w:cols w:space="720"/>
        </w:sectPr>
      </w:pP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lastRenderedPageBreak/>
        <w:t>Приложение № 3</w:t>
      </w:r>
    </w:p>
    <w:p w:rsidR="001D625B" w:rsidRPr="000F232C" w:rsidRDefault="001D625B" w:rsidP="001D625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0F232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1D625B" w:rsidRPr="000F232C" w:rsidRDefault="001D625B" w:rsidP="001D625B">
      <w:pPr>
        <w:tabs>
          <w:tab w:val="left" w:pos="6765"/>
        </w:tabs>
        <w:rPr>
          <w:sz w:val="24"/>
          <w:szCs w:val="24"/>
        </w:rPr>
      </w:pPr>
    </w:p>
    <w:p w:rsidR="001D625B" w:rsidRPr="000F232C" w:rsidRDefault="001D625B" w:rsidP="001D625B">
      <w:pPr>
        <w:tabs>
          <w:tab w:val="left" w:pos="6765"/>
        </w:tabs>
        <w:rPr>
          <w:sz w:val="24"/>
          <w:szCs w:val="24"/>
        </w:rPr>
      </w:pPr>
      <w:r w:rsidRPr="000F232C">
        <w:rPr>
          <w:sz w:val="24"/>
          <w:szCs w:val="24"/>
        </w:rPr>
        <w:tab/>
      </w:r>
    </w:p>
    <w:p w:rsidR="001D625B" w:rsidRPr="000F232C" w:rsidRDefault="001D625B" w:rsidP="001D625B">
      <w:pPr>
        <w:tabs>
          <w:tab w:val="left" w:pos="6765"/>
        </w:tabs>
        <w:rPr>
          <w:sz w:val="24"/>
          <w:szCs w:val="24"/>
        </w:rPr>
      </w:pPr>
    </w:p>
    <w:p w:rsidR="001D625B" w:rsidRPr="000F232C" w:rsidRDefault="001D625B" w:rsidP="001D6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>Журнал регистрации уведомлений о планируемом строительстве, уведомлений о завершении сноса</w:t>
      </w:r>
    </w:p>
    <w:p w:rsidR="001D625B" w:rsidRPr="000F232C" w:rsidRDefault="001D625B" w:rsidP="001D6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4"/>
          <w:szCs w:val="24"/>
          <w:lang w:eastAsia="ru-RU"/>
        </w:rPr>
      </w:pPr>
      <w:r w:rsidRPr="000F232C">
        <w:rPr>
          <w:b/>
          <w:sz w:val="24"/>
          <w:szCs w:val="24"/>
          <w:lang w:eastAsia="ru-RU"/>
        </w:rPr>
        <w:t xml:space="preserve"> объекта капитального строительства</w:t>
      </w:r>
    </w:p>
    <w:tbl>
      <w:tblPr>
        <w:tblpPr w:leftFromText="180" w:rightFromText="180" w:vertAnchor="page" w:horzAnchor="margin" w:tblpXSpec="center" w:tblpY="330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559"/>
        <w:gridCol w:w="1559"/>
        <w:gridCol w:w="1843"/>
        <w:gridCol w:w="1701"/>
        <w:gridCol w:w="1701"/>
        <w:gridCol w:w="1985"/>
        <w:gridCol w:w="1984"/>
        <w:gridCol w:w="1872"/>
      </w:tblGrid>
      <w:tr w:rsidR="001D625B" w:rsidRPr="000F232C" w:rsidTr="00553258">
        <w:tc>
          <w:tcPr>
            <w:tcW w:w="392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32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F232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Дата представления заявителем документов (дата регистрации)</w:t>
            </w:r>
          </w:p>
        </w:tc>
        <w:tc>
          <w:tcPr>
            <w:tcW w:w="1559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843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 Наименование    поступившего уведомления</w:t>
            </w:r>
          </w:p>
        </w:tc>
        <w:tc>
          <w:tcPr>
            <w:tcW w:w="1701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Дата, номер и название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документа, являющегося результатом предоставления муниципальной услуги  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Дата получения заявителем 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(при личном получении)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документа, являющегося результатом предоставления муниципальной 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услуги   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Подпись лица 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1D625B" w:rsidRPr="000F232C" w:rsidRDefault="001D625B" w:rsidP="001D6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F232C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1D625B" w:rsidRPr="000F232C" w:rsidRDefault="001D625B" w:rsidP="001D6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0F232C" w:rsidRDefault="000F232C" w:rsidP="000F23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tabs>
          <w:tab w:val="left" w:pos="1920"/>
        </w:tabs>
        <w:rPr>
          <w:sz w:val="24"/>
          <w:szCs w:val="24"/>
          <w:lang w:eastAsia="ru-RU"/>
        </w:rPr>
      </w:pPr>
    </w:p>
    <w:p w:rsidR="000F232C" w:rsidRPr="000F232C" w:rsidRDefault="000F232C" w:rsidP="000F232C">
      <w:pPr>
        <w:rPr>
          <w:sz w:val="24"/>
          <w:szCs w:val="24"/>
          <w:lang w:eastAsia="ru-RU"/>
        </w:rPr>
      </w:pPr>
    </w:p>
    <w:p w:rsidR="00D87A15" w:rsidRPr="000F232C" w:rsidRDefault="00D87A15" w:rsidP="000F232C">
      <w:pPr>
        <w:rPr>
          <w:sz w:val="24"/>
          <w:szCs w:val="24"/>
          <w:lang w:eastAsia="ru-RU"/>
        </w:rPr>
        <w:sectPr w:rsidR="00D87A15" w:rsidRPr="000F232C" w:rsidSect="001D625B">
          <w:pgSz w:w="16840" w:h="11910" w:orient="landscape"/>
          <w:pgMar w:top="1060" w:right="1120" w:bottom="340" w:left="280" w:header="720" w:footer="720" w:gutter="0"/>
          <w:cols w:space="720"/>
          <w:docGrid w:linePitch="299"/>
        </w:sectPr>
      </w:pPr>
    </w:p>
    <w:p w:rsidR="000F232C" w:rsidRDefault="000F232C" w:rsidP="00D87A15">
      <w:pPr>
        <w:rPr>
          <w:sz w:val="24"/>
          <w:szCs w:val="24"/>
        </w:rPr>
      </w:pPr>
    </w:p>
    <w:sectPr w:rsidR="000F232C" w:rsidSect="001D625B">
      <w:pgSz w:w="11910" w:h="16840"/>
      <w:pgMar w:top="1040" w:right="995" w:bottom="709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A97"/>
    <w:multiLevelType w:val="hybridMultilevel"/>
    <w:tmpl w:val="6AF25A7A"/>
    <w:lvl w:ilvl="0" w:tplc="90CC5FF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7EA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DC411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42C03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5C4E53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296C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004E5F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84CE7C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B067F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07BC6BF9"/>
    <w:multiLevelType w:val="multilevel"/>
    <w:tmpl w:val="58DEBEF4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">
    <w:nsid w:val="093D1D3B"/>
    <w:multiLevelType w:val="multilevel"/>
    <w:tmpl w:val="0D862DC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>
    <w:nsid w:val="121E3502"/>
    <w:multiLevelType w:val="hybridMultilevel"/>
    <w:tmpl w:val="945AE528"/>
    <w:lvl w:ilvl="0" w:tplc="C5283CDC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403C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9E42FB2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59DA8336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2DEE6324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DEEC7E1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AEB4C6CE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7EE2499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7DD2586E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4">
    <w:nsid w:val="13F60562"/>
    <w:multiLevelType w:val="multilevel"/>
    <w:tmpl w:val="F5380B5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4E67F9D"/>
    <w:multiLevelType w:val="multilevel"/>
    <w:tmpl w:val="027A6A4A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6">
    <w:nsid w:val="175E15FD"/>
    <w:multiLevelType w:val="hybridMultilevel"/>
    <w:tmpl w:val="9810134E"/>
    <w:lvl w:ilvl="0" w:tplc="28824E76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30D44"/>
    <w:multiLevelType w:val="multilevel"/>
    <w:tmpl w:val="32DC8E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8">
    <w:nsid w:val="20FC1326"/>
    <w:multiLevelType w:val="multilevel"/>
    <w:tmpl w:val="9C90C0E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>
    <w:nsid w:val="254D3DF7"/>
    <w:multiLevelType w:val="hybridMultilevel"/>
    <w:tmpl w:val="D1727E58"/>
    <w:lvl w:ilvl="0" w:tplc="F9B2E9E0">
      <w:start w:val="25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B51427"/>
    <w:multiLevelType w:val="multilevel"/>
    <w:tmpl w:val="D348324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2">
    <w:nsid w:val="362E2E3B"/>
    <w:multiLevelType w:val="hybridMultilevel"/>
    <w:tmpl w:val="6D4C53A4"/>
    <w:lvl w:ilvl="0" w:tplc="537C576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AE10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706E2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7EAEE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FABD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1BE505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023EF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9C43C9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4F295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3D8C613B"/>
    <w:multiLevelType w:val="multilevel"/>
    <w:tmpl w:val="C2CA3FE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40A704B4"/>
    <w:multiLevelType w:val="multilevel"/>
    <w:tmpl w:val="72744086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5">
    <w:nsid w:val="40D16547"/>
    <w:multiLevelType w:val="hybridMultilevel"/>
    <w:tmpl w:val="4E2C8376"/>
    <w:lvl w:ilvl="0" w:tplc="64C2FBBE">
      <w:start w:val="39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41563EE2"/>
    <w:multiLevelType w:val="hybridMultilevel"/>
    <w:tmpl w:val="6862EBB2"/>
    <w:lvl w:ilvl="0" w:tplc="D3D07654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ACE9E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172C4C0E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393C0014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3726F98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6F64E2DE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FE6E8490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0E228C5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9B00C2D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17">
    <w:nsid w:val="42323F56"/>
    <w:multiLevelType w:val="hybridMultilevel"/>
    <w:tmpl w:val="2C0E8494"/>
    <w:lvl w:ilvl="0" w:tplc="AEF0A5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679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FC6735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C0E5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6D8063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046E9F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F18B15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BE22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4C697B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8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19">
    <w:nsid w:val="478E45E8"/>
    <w:multiLevelType w:val="multilevel"/>
    <w:tmpl w:val="BD62EBE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4A62616D"/>
    <w:multiLevelType w:val="multilevel"/>
    <w:tmpl w:val="45C890A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1">
    <w:nsid w:val="4AC249FE"/>
    <w:multiLevelType w:val="multilevel"/>
    <w:tmpl w:val="2B3AD154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2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23">
    <w:nsid w:val="4C5D6374"/>
    <w:multiLevelType w:val="hybridMultilevel"/>
    <w:tmpl w:val="4880E910"/>
    <w:lvl w:ilvl="0" w:tplc="8CAAEC1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CA58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3BE04D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4F1C4A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0B1A3D2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C5AD4B6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E9E4904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B54AEB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35B250A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4">
    <w:nsid w:val="4EDD3680"/>
    <w:multiLevelType w:val="multilevel"/>
    <w:tmpl w:val="1D20C80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46278EB"/>
    <w:multiLevelType w:val="multilevel"/>
    <w:tmpl w:val="127EB01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6">
    <w:nsid w:val="58EA55E4"/>
    <w:multiLevelType w:val="hybridMultilevel"/>
    <w:tmpl w:val="8FD8BF7C"/>
    <w:lvl w:ilvl="0" w:tplc="9A5C464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E6AA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C22FE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60C4E7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7AFEA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AECEF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AB8324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516446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E52CBB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7">
    <w:nsid w:val="5B7E3028"/>
    <w:multiLevelType w:val="multilevel"/>
    <w:tmpl w:val="FD487A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28">
    <w:nsid w:val="5C980B5E"/>
    <w:multiLevelType w:val="multilevel"/>
    <w:tmpl w:val="98383170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9">
    <w:nsid w:val="5EE3735D"/>
    <w:multiLevelType w:val="hybridMultilevel"/>
    <w:tmpl w:val="4F90B86C"/>
    <w:lvl w:ilvl="0" w:tplc="0566622A">
      <w:start w:val="12"/>
      <w:numFmt w:val="decimal"/>
      <w:lvlText w:val="%1."/>
      <w:lvlJc w:val="left"/>
      <w:pPr>
        <w:ind w:left="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0">
    <w:nsid w:val="61C343B0"/>
    <w:multiLevelType w:val="multilevel"/>
    <w:tmpl w:val="E9C841E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65FC307D"/>
    <w:multiLevelType w:val="multilevel"/>
    <w:tmpl w:val="80828C5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2">
    <w:nsid w:val="675214F9"/>
    <w:multiLevelType w:val="multilevel"/>
    <w:tmpl w:val="C4A6CDE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>
    <w:nsid w:val="6C4B408D"/>
    <w:multiLevelType w:val="multilevel"/>
    <w:tmpl w:val="8FD086D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4">
    <w:nsid w:val="71D4233D"/>
    <w:multiLevelType w:val="hybridMultilevel"/>
    <w:tmpl w:val="4EA21FE4"/>
    <w:lvl w:ilvl="0" w:tplc="8F5EADCE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>
    <w:nsid w:val="724E7725"/>
    <w:multiLevelType w:val="hybridMultilevel"/>
    <w:tmpl w:val="28DA9D40"/>
    <w:lvl w:ilvl="0" w:tplc="9BE633B6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>
    <w:nsid w:val="74996295"/>
    <w:multiLevelType w:val="multilevel"/>
    <w:tmpl w:val="F5F8F26A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7">
    <w:nsid w:val="782333B1"/>
    <w:multiLevelType w:val="hybridMultilevel"/>
    <w:tmpl w:val="9F3C446E"/>
    <w:lvl w:ilvl="0" w:tplc="780A9CFA">
      <w:start w:val="13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8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lang w:val="ru-RU" w:eastAsia="en-US" w:bidi="ar-SA"/>
      </w:rPr>
    </w:lvl>
  </w:abstractNum>
  <w:abstractNum w:abstractNumId="39">
    <w:nsid w:val="7D6024AA"/>
    <w:multiLevelType w:val="multilevel"/>
    <w:tmpl w:val="6576E50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0">
    <w:nsid w:val="7EEE324F"/>
    <w:multiLevelType w:val="multilevel"/>
    <w:tmpl w:val="C8BA0A3E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1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0"/>
  </w:num>
  <w:num w:numId="12">
    <w:abstractNumId w:val="39"/>
  </w:num>
  <w:num w:numId="13">
    <w:abstractNumId w:val="24"/>
  </w:num>
  <w:num w:numId="14">
    <w:abstractNumId w:val="31"/>
  </w:num>
  <w:num w:numId="15">
    <w:abstractNumId w:val="25"/>
  </w:num>
  <w:num w:numId="16">
    <w:abstractNumId w:val="14"/>
  </w:num>
  <w:num w:numId="17">
    <w:abstractNumId w:val="12"/>
  </w:num>
  <w:num w:numId="18">
    <w:abstractNumId w:val="17"/>
  </w:num>
  <w:num w:numId="19">
    <w:abstractNumId w:val="8"/>
  </w:num>
  <w:num w:numId="20">
    <w:abstractNumId w:val="0"/>
  </w:num>
  <w:num w:numId="21">
    <w:abstractNumId w:val="23"/>
  </w:num>
  <w:num w:numId="22">
    <w:abstractNumId w:val="28"/>
  </w:num>
  <w:num w:numId="23">
    <w:abstractNumId w:val="19"/>
  </w:num>
  <w:num w:numId="24">
    <w:abstractNumId w:val="33"/>
  </w:num>
  <w:num w:numId="25">
    <w:abstractNumId w:val="13"/>
  </w:num>
  <w:num w:numId="26">
    <w:abstractNumId w:val="40"/>
  </w:num>
  <w:num w:numId="27">
    <w:abstractNumId w:val="20"/>
  </w:num>
  <w:num w:numId="28">
    <w:abstractNumId w:val="26"/>
  </w:num>
  <w:num w:numId="29">
    <w:abstractNumId w:val="32"/>
  </w:num>
  <w:num w:numId="30">
    <w:abstractNumId w:val="2"/>
  </w:num>
  <w:num w:numId="31">
    <w:abstractNumId w:val="1"/>
  </w:num>
  <w:num w:numId="32">
    <w:abstractNumId w:val="27"/>
  </w:num>
  <w:num w:numId="33">
    <w:abstractNumId w:val="5"/>
  </w:num>
  <w:num w:numId="34">
    <w:abstractNumId w:val="21"/>
  </w:num>
  <w:num w:numId="35">
    <w:abstractNumId w:val="16"/>
  </w:num>
  <w:num w:numId="36">
    <w:abstractNumId w:val="11"/>
  </w:num>
  <w:num w:numId="37">
    <w:abstractNumId w:val="3"/>
  </w:num>
  <w:num w:numId="38">
    <w:abstractNumId w:val="36"/>
  </w:num>
  <w:num w:numId="39">
    <w:abstractNumId w:val="29"/>
  </w:num>
  <w:num w:numId="40">
    <w:abstractNumId w:val="37"/>
  </w:num>
  <w:num w:numId="41">
    <w:abstractNumId w:val="9"/>
  </w:num>
  <w:num w:numId="42">
    <w:abstractNumId w:val="6"/>
  </w:num>
  <w:num w:numId="43">
    <w:abstractNumId w:val="34"/>
  </w:num>
  <w:num w:numId="44">
    <w:abstractNumId w:val="35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DE"/>
    <w:rsid w:val="00087096"/>
    <w:rsid w:val="000F232C"/>
    <w:rsid w:val="00110C9B"/>
    <w:rsid w:val="001D625B"/>
    <w:rsid w:val="002175E6"/>
    <w:rsid w:val="00253F33"/>
    <w:rsid w:val="002D2DC8"/>
    <w:rsid w:val="003F036D"/>
    <w:rsid w:val="00467547"/>
    <w:rsid w:val="004B3D07"/>
    <w:rsid w:val="00553258"/>
    <w:rsid w:val="0057592B"/>
    <w:rsid w:val="00575CA0"/>
    <w:rsid w:val="006451CD"/>
    <w:rsid w:val="00713147"/>
    <w:rsid w:val="007C282B"/>
    <w:rsid w:val="008C2C53"/>
    <w:rsid w:val="008F0A3F"/>
    <w:rsid w:val="0090026E"/>
    <w:rsid w:val="009570A0"/>
    <w:rsid w:val="009A2E45"/>
    <w:rsid w:val="00A00A9C"/>
    <w:rsid w:val="00B61210"/>
    <w:rsid w:val="00CA386C"/>
    <w:rsid w:val="00D0475E"/>
    <w:rsid w:val="00D2516E"/>
    <w:rsid w:val="00D87A15"/>
    <w:rsid w:val="00EE6332"/>
    <w:rsid w:val="00F1526D"/>
    <w:rsid w:val="00F56395"/>
    <w:rsid w:val="00FF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526D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52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62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1526D"/>
    <w:rPr>
      <w:color w:val="0563C1" w:themeColor="hyperlink"/>
      <w:u w:val="single"/>
    </w:rPr>
  </w:style>
  <w:style w:type="paragraph" w:customStyle="1" w:styleId="msonormal0">
    <w:name w:val="msonormal"/>
    <w:basedOn w:val="a"/>
    <w:rsid w:val="00F152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unhideWhenUsed/>
    <w:qFormat/>
    <w:rsid w:val="00F1526D"/>
    <w:pPr>
      <w:ind w:left="261"/>
    </w:pPr>
    <w:rPr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F1526D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1526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1526D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1526D"/>
  </w:style>
  <w:style w:type="paragraph" w:customStyle="1" w:styleId="ConsPlusTitle">
    <w:name w:val="ConsPlusTitle"/>
    <w:rsid w:val="00F1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F1526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1526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1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Гипертекстовая ссылка"/>
    <w:uiPriority w:val="99"/>
    <w:rsid w:val="00F1526D"/>
    <w:rPr>
      <w:color w:val="106BBE"/>
    </w:rPr>
  </w:style>
  <w:style w:type="paragraph" w:styleId="21">
    <w:name w:val="toc 2"/>
    <w:basedOn w:val="a"/>
    <w:uiPriority w:val="1"/>
    <w:qFormat/>
    <w:rsid w:val="001D625B"/>
    <w:pPr>
      <w:spacing w:line="322" w:lineRule="exact"/>
      <w:ind w:left="865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D625B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1D625B"/>
    <w:rPr>
      <w:rFonts w:ascii="Times New Roman CYR" w:eastAsia="Times New Roman" w:hAnsi="Times New Roman CYR" w:cs="Times New Roman"/>
      <w:sz w:val="24"/>
      <w:szCs w:val="20"/>
    </w:rPr>
  </w:style>
  <w:style w:type="table" w:styleId="ab">
    <w:name w:val="Table Grid"/>
    <w:basedOn w:val="a1"/>
    <w:uiPriority w:val="39"/>
    <w:rsid w:val="001D6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B3D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3D07"/>
    <w:rPr>
      <w:rFonts w:ascii="Segoe UI" w:eastAsia="Times New Roman" w:hAnsi="Segoe UI" w:cs="Segoe UI"/>
      <w:sz w:val="18"/>
      <w:szCs w:val="18"/>
    </w:rPr>
  </w:style>
  <w:style w:type="paragraph" w:styleId="ae">
    <w:name w:val="No Spacing"/>
    <w:uiPriority w:val="1"/>
    <w:qFormat/>
    <w:rsid w:val="00110C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2" Type="http://schemas.openxmlformats.org/officeDocument/2006/relationships/hyperlink" Target="consultantplus://offline/ref=BC640144041317A2B9C7163D180BB8274B9EAAA1E06A6EF8750511EDB585A289083640E9BE05B733CE5888A464XFR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obileonline.garant.ru/document?id=3000000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10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F6C6-C464-4995-BE23-66E7972D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9182</Words>
  <Characters>52340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2023-03-21T06:29:00Z</cp:lastPrinted>
  <dcterms:created xsi:type="dcterms:W3CDTF">2025-03-14T04:00:00Z</dcterms:created>
  <dcterms:modified xsi:type="dcterms:W3CDTF">2025-04-07T10:28:00Z</dcterms:modified>
</cp:coreProperties>
</file>