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Ind w:w="0" w:type="dxa"/>
        <w:tblBorders>
          <w:insideH w:val="single" w:sz="4" w:space="0" w:color="auto"/>
        </w:tblBorders>
        <w:tblLook w:val="0000"/>
      </w:tblPr>
      <w:tblGrid>
        <w:gridCol w:w="3321"/>
        <w:gridCol w:w="2977"/>
        <w:gridCol w:w="3462"/>
      </w:tblGrid>
      <w:tr w:rsidR="00000000">
        <w:trPr>
          <w:trHeight w:val="1187"/>
          <w:jc w:val="center"/>
        </w:trPr>
        <w:tc>
          <w:tcPr>
            <w:tcW w:w="3321" w:type="dxa"/>
          </w:tcPr>
          <w:p w:rsidR="00000000" w:rsidRDefault="00D51A2C">
            <w:pPr>
              <w:ind w:right="-142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000000" w:rsidRDefault="009B275B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409575" cy="714375"/>
                  <wp:effectExtent l="19050" t="0" r="9525" b="0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71437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00000" w:rsidRDefault="00D51A2C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0000" w:rsidRDefault="00D51A2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 ДЕПУТАТОВ</w:t>
      </w:r>
    </w:p>
    <w:p w:rsidR="00000000" w:rsidRDefault="00D51A2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 АЛЕКСАНДРОВСКИЙ СЕЛЬСОВЕТ САРАКТАШСКОГО РАЙОНА ОРЕНБУРГСКОЙ ОБЛАСТИ </w:t>
      </w:r>
    </w:p>
    <w:p w:rsidR="00000000" w:rsidRDefault="00D51A2C">
      <w:pPr>
        <w:widowControl w:val="0"/>
        <w:autoSpaceDE w:val="0"/>
        <w:autoSpaceDN w:val="0"/>
        <w:adjustRightInd w:val="0"/>
        <w:jc w:val="center"/>
        <w:rPr>
          <w:b/>
          <w:sz w:val="34"/>
          <w:szCs w:val="34"/>
        </w:rPr>
      </w:pPr>
    </w:p>
    <w:p w:rsidR="00000000" w:rsidRDefault="00D51A2C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000000" w:rsidRDefault="00D51A2C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000000" w:rsidRDefault="00D51A2C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000000" w:rsidRDefault="00D51A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28.10.2024                          </w:t>
      </w:r>
      <w:r>
        <w:rPr>
          <w:sz w:val="28"/>
          <w:szCs w:val="28"/>
        </w:rPr>
        <w:t xml:space="preserve"> с. Вторая Александровка                              № </w:t>
      </w:r>
      <w:r>
        <w:rPr>
          <w:sz w:val="28"/>
          <w:szCs w:val="28"/>
          <w:lang w:val="en-US"/>
        </w:rPr>
        <w:t>04</w:t>
      </w:r>
      <w:r>
        <w:rPr>
          <w:sz w:val="28"/>
          <w:szCs w:val="28"/>
        </w:rPr>
        <w:t xml:space="preserve"> -р</w:t>
      </w:r>
    </w:p>
    <w:p w:rsidR="00000000" w:rsidRDefault="00D51A2C">
      <w:pPr>
        <w:pStyle w:val="a9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000000" w:rsidRDefault="00D51A2C">
      <w:pPr>
        <w:pStyle w:val="a4"/>
      </w:pPr>
      <w:r>
        <w:t xml:space="preserve">      </w:t>
      </w:r>
      <w:r>
        <w:tab/>
      </w:r>
    </w:p>
    <w:p w:rsidR="00000000" w:rsidRDefault="00D51A2C">
      <w:pPr>
        <w:pStyle w:val="3"/>
        <w:tabs>
          <w:tab w:val="left" w:pos="7980"/>
        </w:tabs>
        <w:ind w:left="1540" w:right="1345"/>
        <w:jc w:val="center"/>
        <w:rPr>
          <w:b/>
        </w:rPr>
      </w:pPr>
      <w:r>
        <w:rPr>
          <w:b/>
        </w:rPr>
        <w:t>Об обнародовании проекта решения Совета депутатов Александровского сельсовета Саракташского района Оренбургской области «О внесении изменений в Устав сельского поселения Александровский</w:t>
      </w:r>
      <w:r>
        <w:rPr>
          <w:b/>
        </w:rPr>
        <w:t xml:space="preserve"> сельсовет Саракташского района Оренбургской области», </w:t>
      </w:r>
      <w:r>
        <w:t xml:space="preserve"> </w:t>
      </w:r>
      <w:r>
        <w:rPr>
          <w:b/>
        </w:rPr>
        <w:t xml:space="preserve">«Порядка </w:t>
      </w:r>
      <w:r>
        <w:rPr>
          <w:b/>
        </w:rPr>
        <w:t>учёта</w:t>
      </w:r>
      <w:r>
        <w:rPr>
          <w:b/>
        </w:rPr>
        <w:t xml:space="preserve"> предложений и участия граждан в обсуждении проекта»  и назначении и организации публичных слушаний</w:t>
      </w:r>
    </w:p>
    <w:p w:rsidR="00000000" w:rsidRDefault="00D51A2C">
      <w:pPr>
        <w:rPr>
          <w:sz w:val="28"/>
          <w:szCs w:val="28"/>
        </w:rPr>
      </w:pPr>
    </w:p>
    <w:p w:rsidR="00000000" w:rsidRDefault="00D51A2C">
      <w:pPr>
        <w:pStyle w:val="a4"/>
        <w:ind w:firstLine="708"/>
      </w:pPr>
      <w:r>
        <w:t>В целях приведения Устава сельского поселения Александровский сельсовет Саракташского</w:t>
      </w:r>
      <w:r>
        <w:t xml:space="preserve"> района Оренбургской области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Уставом Александровского сельсовета, Пол</w:t>
      </w:r>
      <w:r>
        <w:t xml:space="preserve">ожением о публичных слушаниях, </w:t>
      </w:r>
      <w:r>
        <w:t>утверждённым</w:t>
      </w:r>
      <w:r>
        <w:t xml:space="preserve"> решением Совета депутатов Александровского сельсовета от 113 № 19.09.2018,</w:t>
      </w:r>
    </w:p>
    <w:p w:rsidR="00000000" w:rsidRDefault="00D51A2C">
      <w:pPr>
        <w:jc w:val="center"/>
        <w:rPr>
          <w:sz w:val="28"/>
          <w:szCs w:val="28"/>
        </w:rPr>
      </w:pPr>
    </w:p>
    <w:p w:rsidR="00000000" w:rsidRDefault="00D51A2C">
      <w:pPr>
        <w:pStyle w:val="ConsNormal"/>
        <w:widowControl/>
        <w:numPr>
          <w:ilvl w:val="0"/>
          <w:numId w:val="1"/>
        </w:numPr>
        <w:ind w:left="0" w:right="0"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Обнародовать </w:t>
      </w:r>
      <w:r>
        <w:rPr>
          <w:rFonts w:ascii="Times New Roman" w:hAnsi="Times New Roman"/>
          <w:sz w:val="28"/>
          <w:szCs w:val="28"/>
        </w:rPr>
        <w:t>5 ноября</w:t>
      </w:r>
      <w:r>
        <w:rPr>
          <w:rFonts w:ascii="Times New Roman" w:hAnsi="Times New Roman"/>
          <w:sz w:val="28"/>
          <w:szCs w:val="28"/>
        </w:rPr>
        <w:t xml:space="preserve"> 2024 года проект Решения Совета депутатов Александровского сельсовета Саракташского района Оренбургской области «О</w:t>
      </w:r>
      <w:r>
        <w:rPr>
          <w:rFonts w:ascii="Times New Roman" w:hAnsi="Times New Roman"/>
          <w:sz w:val="28"/>
          <w:szCs w:val="28"/>
        </w:rPr>
        <w:t xml:space="preserve"> внесении изменений в Устав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Александровский сельсовет Саракташского района Оренбургской области (приложение № 1) и Порядок </w:t>
      </w:r>
      <w:r>
        <w:rPr>
          <w:rFonts w:ascii="Times New Roman" w:hAnsi="Times New Roman"/>
          <w:sz w:val="28"/>
          <w:szCs w:val="28"/>
        </w:rPr>
        <w:t>учёта</w:t>
      </w:r>
      <w:r>
        <w:rPr>
          <w:rFonts w:ascii="Times New Roman" w:hAnsi="Times New Roman"/>
          <w:sz w:val="28"/>
          <w:szCs w:val="28"/>
        </w:rPr>
        <w:t xml:space="preserve"> предложений и участия граждан в обсуждении проекта, </w:t>
      </w:r>
      <w:r>
        <w:rPr>
          <w:rFonts w:ascii="Times New Roman" w:hAnsi="Times New Roman"/>
          <w:sz w:val="28"/>
          <w:szCs w:val="28"/>
        </w:rPr>
        <w:t>утверждённый</w:t>
      </w:r>
      <w:r>
        <w:rPr>
          <w:rFonts w:ascii="Times New Roman" w:hAnsi="Times New Roman"/>
          <w:sz w:val="28"/>
          <w:szCs w:val="28"/>
        </w:rPr>
        <w:t xml:space="preserve"> решением Совета депутатов Александровского</w:t>
      </w:r>
      <w:r>
        <w:rPr>
          <w:rFonts w:ascii="Times New Roman" w:hAnsi="Times New Roman"/>
          <w:sz w:val="28"/>
          <w:szCs w:val="28"/>
        </w:rPr>
        <w:t xml:space="preserve"> сельсовета от 16.04.2018 № 105 (приложение № 2).</w:t>
      </w:r>
    </w:p>
    <w:p w:rsidR="00000000" w:rsidRDefault="00D51A2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Провести публичное слушание по проекту Решения Совета депутатов </w:t>
      </w:r>
      <w:r>
        <w:rPr>
          <w:sz w:val="28"/>
          <w:szCs w:val="28"/>
        </w:rPr>
        <w:t xml:space="preserve">Александровского </w:t>
      </w:r>
      <w:r>
        <w:rPr>
          <w:color w:val="000000"/>
          <w:sz w:val="28"/>
          <w:szCs w:val="28"/>
        </w:rPr>
        <w:t xml:space="preserve">сельсовета Саракташского района Оренбургской области «О внесении изменений в Устав сельского поселения </w:t>
      </w:r>
      <w:r>
        <w:rPr>
          <w:sz w:val="28"/>
          <w:szCs w:val="28"/>
        </w:rPr>
        <w:t>Александровский</w:t>
      </w:r>
      <w:r>
        <w:rPr>
          <w:color w:val="000000"/>
          <w:sz w:val="28"/>
          <w:szCs w:val="28"/>
        </w:rPr>
        <w:t xml:space="preserve"> сел</w:t>
      </w:r>
      <w:r>
        <w:rPr>
          <w:color w:val="000000"/>
          <w:sz w:val="28"/>
          <w:szCs w:val="28"/>
        </w:rPr>
        <w:t xml:space="preserve">ьсовет Саракташского района Оренбургской области»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8.11.2024 года в 18.00 часов в здании </w:t>
      </w:r>
      <w:r>
        <w:rPr>
          <w:color w:val="000000"/>
          <w:sz w:val="28"/>
          <w:szCs w:val="28"/>
        </w:rPr>
        <w:t>СДК</w:t>
      </w:r>
      <w:r>
        <w:rPr>
          <w:color w:val="000000"/>
          <w:sz w:val="28"/>
          <w:szCs w:val="28"/>
        </w:rPr>
        <w:t xml:space="preserve"> по адресу: Оренбургская область, </w:t>
      </w:r>
      <w:r>
        <w:rPr>
          <w:color w:val="000000"/>
          <w:sz w:val="28"/>
          <w:szCs w:val="28"/>
        </w:rPr>
        <w:lastRenderedPageBreak/>
        <w:t>Саракташский район, село Вторая Александровка, улица Куйбышевская, дом 26.</w:t>
      </w:r>
    </w:p>
    <w:p w:rsidR="00000000" w:rsidRDefault="00D51A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 местом сбора предложений и замечаний всех</w:t>
      </w:r>
      <w:r>
        <w:rPr>
          <w:sz w:val="28"/>
          <w:szCs w:val="28"/>
        </w:rPr>
        <w:t xml:space="preserve"> заинтересованных лиц по проекту в здании администрации с. Вторая Александровка, ул. Куйбышевская, д.</w:t>
      </w:r>
      <w:r>
        <w:rPr>
          <w:sz w:val="28"/>
          <w:szCs w:val="28"/>
        </w:rPr>
        <w:t>11</w:t>
      </w:r>
      <w:r>
        <w:rPr>
          <w:sz w:val="28"/>
          <w:szCs w:val="28"/>
        </w:rPr>
        <w:t xml:space="preserve">, кабинет главы МО и установить срок подачи замечаний и предложений </w:t>
      </w:r>
      <w:r>
        <w:rPr>
          <w:sz w:val="28"/>
          <w:szCs w:val="28"/>
        </w:rPr>
        <w:t xml:space="preserve"> по14.</w:t>
      </w:r>
      <w:r>
        <w:rPr>
          <w:sz w:val="28"/>
          <w:szCs w:val="28"/>
        </w:rPr>
        <w:t>11.2024г.</w:t>
      </w:r>
    </w:p>
    <w:p w:rsidR="00000000" w:rsidRDefault="00D51A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Назначить лицом, ответственным за сбор и обобщение предложений и з</w:t>
      </w:r>
      <w:r>
        <w:rPr>
          <w:sz w:val="28"/>
          <w:szCs w:val="28"/>
        </w:rPr>
        <w:t xml:space="preserve">амечаний населения по проекту Решения Совета депутатов Александровского сельсовета Саракташского района Оренбургской области «О внесении изменений в Устав </w:t>
      </w:r>
      <w:r>
        <w:rPr>
          <w:color w:val="000000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Александровский сельсовет Саракташского района Оренбургской области» специалиста </w:t>
      </w:r>
      <w:r>
        <w:rPr>
          <w:sz w:val="28"/>
          <w:szCs w:val="28"/>
        </w:rPr>
        <w:t>администрации 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каеву Ирину Ивановну.</w:t>
      </w:r>
    </w:p>
    <w:p w:rsidR="00000000" w:rsidRDefault="00D51A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Создать комиссию по подготовке и проведению публичных слушаний по проекту Решения Совета депутатов Александровского сельсовета Саракташского района Оренбургской области «О внесении изменений в Устав </w:t>
      </w:r>
      <w:r>
        <w:rPr>
          <w:color w:val="000000"/>
          <w:sz w:val="28"/>
          <w:szCs w:val="28"/>
        </w:rPr>
        <w:t>сельского поселе</w:t>
      </w:r>
      <w:r>
        <w:rPr>
          <w:color w:val="000000"/>
          <w:sz w:val="28"/>
          <w:szCs w:val="28"/>
        </w:rPr>
        <w:t xml:space="preserve">ния </w:t>
      </w:r>
      <w:r>
        <w:rPr>
          <w:sz w:val="28"/>
          <w:szCs w:val="28"/>
        </w:rPr>
        <w:t>Александровский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сельсовет Саракташского района Оренбургской области и утвердить его состав согласно приложению № 3.</w:t>
      </w:r>
    </w:p>
    <w:p w:rsidR="00000000" w:rsidRDefault="00D51A2C">
      <w:pPr>
        <w:shd w:val="clear" w:color="auto" w:fill="FFFFFF"/>
        <w:spacing w:line="190" w:lineRule="atLeast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6.   Результаты </w:t>
      </w:r>
      <w:r>
        <w:rPr>
          <w:sz w:val="28"/>
          <w:szCs w:val="28"/>
        </w:rPr>
        <w:t>проведённых</w:t>
      </w:r>
      <w:r>
        <w:rPr>
          <w:sz w:val="28"/>
          <w:szCs w:val="28"/>
        </w:rPr>
        <w:t xml:space="preserve"> публичных слушаний  опубликовать в информационном вестнике «Александровский сельсовет»</w:t>
      </w:r>
      <w:r>
        <w:rPr>
          <w:sz w:val="28"/>
          <w:szCs w:val="28"/>
        </w:rPr>
        <w:t>,обнародовать на терри</w:t>
      </w:r>
      <w:r>
        <w:rPr>
          <w:sz w:val="28"/>
          <w:szCs w:val="28"/>
        </w:rPr>
        <w:t>тории Александровского сельсовета</w:t>
      </w:r>
      <w:r>
        <w:rPr>
          <w:sz w:val="28"/>
          <w:szCs w:val="28"/>
        </w:rPr>
        <w:t xml:space="preserve"> и  разместить на официальном сайте Александровского сельсовета  http://</w:t>
      </w:r>
      <w:hyperlink r:id="rId6" w:tgtFrame="_blank" w:history="1">
        <w:r>
          <w:rPr>
            <w:rStyle w:val="a3"/>
            <w:bCs/>
            <w:color w:val="auto"/>
            <w:sz w:val="28"/>
            <w:szCs w:val="28"/>
          </w:rPr>
          <w:t>admaleksandrovka.ru</w:t>
        </w:r>
      </w:hyperlink>
      <w:r>
        <w:rPr>
          <w:sz w:val="28"/>
          <w:szCs w:val="28"/>
        </w:rPr>
        <w:t>.</w:t>
      </w:r>
    </w:p>
    <w:p w:rsidR="00000000" w:rsidRDefault="00D51A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  Контроль за исполнением настоящего распоряжения оставляю за собой.</w:t>
      </w:r>
    </w:p>
    <w:p w:rsidR="00000000" w:rsidRDefault="00D51A2C">
      <w:pPr>
        <w:pStyle w:val="ConsNormal"/>
        <w:spacing w:after="200" w:line="300" w:lineRule="auto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Настоящее распоряжение вступает в силу со дня его подписания.</w:t>
      </w:r>
    </w:p>
    <w:p w:rsidR="00000000" w:rsidRDefault="00D51A2C">
      <w:pPr>
        <w:jc w:val="both"/>
        <w:rPr>
          <w:sz w:val="28"/>
          <w:szCs w:val="28"/>
        </w:rPr>
      </w:pPr>
    </w:p>
    <w:p w:rsidR="00000000" w:rsidRDefault="00D51A2C">
      <w:pPr>
        <w:ind w:firstLine="284"/>
        <w:jc w:val="both"/>
        <w:rPr>
          <w:sz w:val="28"/>
          <w:szCs w:val="28"/>
        </w:rPr>
      </w:pPr>
    </w:p>
    <w:p w:rsidR="00000000" w:rsidRDefault="00D51A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</w:t>
      </w:r>
      <w:r>
        <w:rPr>
          <w:sz w:val="28"/>
          <w:szCs w:val="28"/>
        </w:rPr>
        <w:t>Т</w:t>
      </w:r>
      <w:r>
        <w:rPr>
          <w:sz w:val="28"/>
          <w:szCs w:val="28"/>
        </w:rPr>
        <w:t>.В.Ефремова</w:t>
      </w:r>
    </w:p>
    <w:p w:rsidR="00000000" w:rsidRDefault="00D51A2C">
      <w:pPr>
        <w:ind w:firstLine="720"/>
        <w:jc w:val="right"/>
        <w:rPr>
          <w:sz w:val="28"/>
          <w:szCs w:val="28"/>
        </w:rPr>
      </w:pPr>
    </w:p>
    <w:p w:rsidR="00000000" w:rsidRDefault="00D51A2C">
      <w:pPr>
        <w:ind w:firstLine="720"/>
        <w:jc w:val="right"/>
        <w:rPr>
          <w:sz w:val="28"/>
          <w:szCs w:val="28"/>
        </w:rPr>
      </w:pPr>
    </w:p>
    <w:p w:rsidR="00000000" w:rsidRDefault="00D51A2C">
      <w:pPr>
        <w:ind w:firstLine="720"/>
        <w:jc w:val="right"/>
        <w:rPr>
          <w:sz w:val="28"/>
          <w:szCs w:val="28"/>
        </w:rPr>
      </w:pPr>
    </w:p>
    <w:p w:rsidR="00000000" w:rsidRDefault="00D51A2C">
      <w:pPr>
        <w:ind w:firstLine="720"/>
        <w:jc w:val="right"/>
        <w:rPr>
          <w:sz w:val="28"/>
          <w:szCs w:val="28"/>
        </w:rPr>
      </w:pPr>
    </w:p>
    <w:p w:rsidR="00000000" w:rsidRDefault="00D51A2C">
      <w:pPr>
        <w:ind w:firstLine="720"/>
        <w:jc w:val="right"/>
        <w:rPr>
          <w:sz w:val="28"/>
          <w:szCs w:val="28"/>
        </w:rPr>
      </w:pPr>
    </w:p>
    <w:p w:rsidR="00000000" w:rsidRDefault="00D51A2C">
      <w:pPr>
        <w:ind w:firstLine="720"/>
        <w:jc w:val="right"/>
        <w:rPr>
          <w:sz w:val="28"/>
          <w:szCs w:val="28"/>
        </w:rPr>
      </w:pPr>
    </w:p>
    <w:p w:rsidR="00000000" w:rsidRDefault="00D51A2C">
      <w:pPr>
        <w:ind w:firstLine="720"/>
        <w:jc w:val="right"/>
        <w:rPr>
          <w:sz w:val="28"/>
          <w:szCs w:val="28"/>
        </w:rPr>
      </w:pPr>
    </w:p>
    <w:p w:rsidR="00000000" w:rsidRDefault="00D51A2C">
      <w:pPr>
        <w:ind w:firstLine="720"/>
        <w:jc w:val="right"/>
        <w:rPr>
          <w:sz w:val="28"/>
          <w:szCs w:val="28"/>
        </w:rPr>
      </w:pPr>
    </w:p>
    <w:p w:rsidR="00000000" w:rsidRDefault="00D51A2C">
      <w:pPr>
        <w:ind w:firstLine="720"/>
        <w:jc w:val="right"/>
        <w:rPr>
          <w:sz w:val="28"/>
          <w:szCs w:val="28"/>
        </w:rPr>
      </w:pPr>
    </w:p>
    <w:p w:rsidR="00000000" w:rsidRDefault="00D51A2C">
      <w:pPr>
        <w:ind w:firstLine="720"/>
        <w:jc w:val="right"/>
        <w:rPr>
          <w:sz w:val="28"/>
          <w:szCs w:val="28"/>
        </w:rPr>
      </w:pPr>
    </w:p>
    <w:p w:rsidR="00000000" w:rsidRDefault="00D51A2C">
      <w:pPr>
        <w:ind w:firstLine="720"/>
        <w:jc w:val="right"/>
        <w:rPr>
          <w:sz w:val="28"/>
          <w:szCs w:val="28"/>
        </w:rPr>
      </w:pPr>
    </w:p>
    <w:p w:rsidR="00000000" w:rsidRDefault="00D51A2C">
      <w:pPr>
        <w:ind w:firstLine="720"/>
        <w:jc w:val="right"/>
        <w:rPr>
          <w:sz w:val="28"/>
          <w:szCs w:val="28"/>
        </w:rPr>
      </w:pPr>
    </w:p>
    <w:p w:rsidR="00000000" w:rsidRDefault="00D51A2C">
      <w:pPr>
        <w:ind w:firstLine="720"/>
        <w:jc w:val="right"/>
        <w:rPr>
          <w:sz w:val="28"/>
          <w:szCs w:val="28"/>
        </w:rPr>
      </w:pPr>
    </w:p>
    <w:p w:rsidR="00000000" w:rsidRDefault="00D51A2C">
      <w:pPr>
        <w:ind w:firstLine="720"/>
        <w:jc w:val="right"/>
        <w:rPr>
          <w:sz w:val="28"/>
          <w:szCs w:val="28"/>
        </w:rPr>
      </w:pPr>
    </w:p>
    <w:p w:rsidR="00000000" w:rsidRDefault="00D51A2C">
      <w:pPr>
        <w:ind w:firstLine="720"/>
        <w:jc w:val="right"/>
        <w:rPr>
          <w:sz w:val="28"/>
          <w:szCs w:val="28"/>
        </w:rPr>
      </w:pPr>
    </w:p>
    <w:p w:rsidR="00000000" w:rsidRDefault="00D51A2C">
      <w:pPr>
        <w:ind w:firstLine="720"/>
        <w:jc w:val="right"/>
        <w:rPr>
          <w:sz w:val="28"/>
          <w:szCs w:val="28"/>
        </w:rPr>
      </w:pPr>
    </w:p>
    <w:p w:rsidR="00000000" w:rsidRDefault="00D51A2C">
      <w:pPr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1 к распоряжению </w:t>
      </w:r>
    </w:p>
    <w:p w:rsidR="00000000" w:rsidRDefault="00D51A2C">
      <w:pPr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Председателя Совета депутатов</w:t>
      </w:r>
    </w:p>
    <w:p w:rsidR="00000000" w:rsidRDefault="00D51A2C">
      <w:pPr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</w:t>
      </w:r>
    </w:p>
    <w:p w:rsidR="00000000" w:rsidRDefault="00D51A2C">
      <w:pPr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Але</w:t>
      </w:r>
      <w:r>
        <w:rPr>
          <w:b/>
          <w:sz w:val="28"/>
          <w:szCs w:val="28"/>
        </w:rPr>
        <w:t>ксандровский сельсовет</w:t>
      </w:r>
    </w:p>
    <w:p w:rsidR="00000000" w:rsidRDefault="00D51A2C">
      <w:pPr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Саракташского района </w:t>
      </w:r>
    </w:p>
    <w:p w:rsidR="00000000" w:rsidRDefault="00D51A2C">
      <w:pPr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Оренбургской области </w:t>
      </w:r>
    </w:p>
    <w:p w:rsidR="00000000" w:rsidRDefault="00D51A2C">
      <w:pPr>
        <w:pStyle w:val="Nra"/>
        <w:tabs>
          <w:tab w:val="left" w:pos="5103"/>
          <w:tab w:val="left" w:pos="5387"/>
        </w:tabs>
        <w:ind w:firstLine="510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28.10.2024 №04-р</w:t>
      </w:r>
    </w:p>
    <w:p w:rsidR="00000000" w:rsidRDefault="00D51A2C">
      <w:pPr>
        <w:pStyle w:val="Nra"/>
        <w:tabs>
          <w:tab w:val="left" w:pos="5103"/>
          <w:tab w:val="left" w:pos="5387"/>
        </w:tabs>
        <w:ind w:firstLine="5103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D51A2C">
      <w:pPr>
        <w:jc w:val="right"/>
        <w:rPr>
          <w:sz w:val="28"/>
          <w:szCs w:val="28"/>
        </w:rPr>
      </w:pPr>
    </w:p>
    <w:p w:rsidR="00000000" w:rsidRDefault="00D51A2C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9760" w:type="dxa"/>
        <w:jc w:val="center"/>
        <w:tblInd w:w="0" w:type="dxa"/>
        <w:tblLook w:val="0000"/>
      </w:tblPr>
      <w:tblGrid>
        <w:gridCol w:w="3321"/>
        <w:gridCol w:w="2977"/>
        <w:gridCol w:w="3462"/>
      </w:tblGrid>
      <w:tr w:rsidR="00000000">
        <w:trPr>
          <w:trHeight w:val="961"/>
          <w:jc w:val="center"/>
        </w:trPr>
        <w:tc>
          <w:tcPr>
            <w:tcW w:w="3321" w:type="dxa"/>
          </w:tcPr>
          <w:p w:rsidR="00000000" w:rsidRDefault="00D51A2C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00000" w:rsidRDefault="009B275B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409575" cy="714375"/>
                  <wp:effectExtent l="19050" t="0" r="9525" b="0"/>
                  <wp:docPr id="2" name="Изображени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71437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00000" w:rsidRDefault="00D51A2C">
            <w:pPr>
              <w:pStyle w:val="a8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ПРОЕКТ</w:t>
            </w:r>
          </w:p>
          <w:p w:rsidR="00000000" w:rsidRDefault="00D51A2C">
            <w:pPr>
              <w:widowControl w:val="0"/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</w:tr>
    </w:tbl>
    <w:p w:rsidR="00000000" w:rsidRDefault="00D51A2C">
      <w:pPr>
        <w:widowControl w:val="0"/>
        <w:autoSpaceDE w:val="0"/>
        <w:autoSpaceDN w:val="0"/>
        <w:adjustRightInd w:val="0"/>
        <w:ind w:right="-1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СЕЛЬСКОГО ПОСЕЛЕНИЯ </w:t>
      </w:r>
      <w:r>
        <w:rPr>
          <w:caps/>
          <w:sz w:val="28"/>
          <w:szCs w:val="28"/>
        </w:rPr>
        <w:t>АЛЕКСАНДРОВСКИЙ сельсовет Саракташского района оренбургской области</w:t>
      </w:r>
    </w:p>
    <w:p w:rsidR="00000000" w:rsidRDefault="00D51A2C">
      <w:pPr>
        <w:widowControl w:val="0"/>
        <w:autoSpaceDE w:val="0"/>
        <w:autoSpaceDN w:val="0"/>
        <w:adjustRightInd w:val="0"/>
        <w:ind w:right="-1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ЧЕТВЁРТЫЙ</w:t>
      </w:r>
      <w:r>
        <w:rPr>
          <w:caps/>
          <w:sz w:val="28"/>
          <w:szCs w:val="28"/>
        </w:rPr>
        <w:t xml:space="preserve"> созыв</w:t>
      </w:r>
    </w:p>
    <w:p w:rsidR="00000000" w:rsidRDefault="00D51A2C">
      <w:pPr>
        <w:pStyle w:val="1"/>
        <w:jc w:val="center"/>
        <w:rPr>
          <w:sz w:val="28"/>
          <w:szCs w:val="28"/>
        </w:rPr>
      </w:pPr>
    </w:p>
    <w:p w:rsidR="00000000" w:rsidRDefault="00D51A2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00000" w:rsidRDefault="00D51A2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_______ заседания Сове</w:t>
      </w:r>
      <w:r>
        <w:rPr>
          <w:sz w:val="28"/>
          <w:szCs w:val="28"/>
        </w:rPr>
        <w:t>та депутатов</w:t>
      </w:r>
    </w:p>
    <w:p w:rsidR="00000000" w:rsidRDefault="00D51A2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Александровский сельсовет</w:t>
      </w:r>
    </w:p>
    <w:p w:rsidR="00000000" w:rsidRDefault="00D51A2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четвёртого</w:t>
      </w:r>
      <w:r>
        <w:rPr>
          <w:sz w:val="28"/>
          <w:szCs w:val="28"/>
        </w:rPr>
        <w:t xml:space="preserve"> созыва</w:t>
      </w:r>
    </w:p>
    <w:p w:rsidR="00000000" w:rsidRDefault="00D51A2C">
      <w:pPr>
        <w:jc w:val="both"/>
        <w:rPr>
          <w:sz w:val="28"/>
          <w:szCs w:val="28"/>
        </w:rPr>
      </w:pPr>
    </w:p>
    <w:p w:rsidR="00000000" w:rsidRDefault="00D51A2C">
      <w:pPr>
        <w:jc w:val="center"/>
        <w:rPr>
          <w:sz w:val="28"/>
          <w:szCs w:val="28"/>
        </w:rPr>
      </w:pPr>
      <w:r>
        <w:rPr>
          <w:sz w:val="28"/>
          <w:szCs w:val="28"/>
        </w:rPr>
        <w:t>___2024                                с.Вторая Александровка                          №  __</w:t>
      </w:r>
    </w:p>
    <w:p w:rsidR="00000000" w:rsidRDefault="00D51A2C">
      <w:pPr>
        <w:jc w:val="center"/>
        <w:rPr>
          <w:sz w:val="28"/>
          <w:szCs w:val="28"/>
        </w:rPr>
      </w:pPr>
    </w:p>
    <w:p w:rsidR="00000000" w:rsidRDefault="00D51A2C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Устав</w:t>
      </w:r>
    </w:p>
    <w:p w:rsidR="00000000" w:rsidRDefault="00D51A2C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Александровский сельсовет</w:t>
      </w:r>
    </w:p>
    <w:p w:rsidR="00000000" w:rsidRDefault="00D51A2C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Саракташс</w:t>
      </w:r>
      <w:r>
        <w:rPr>
          <w:sz w:val="28"/>
          <w:szCs w:val="28"/>
        </w:rPr>
        <w:t>кого района Оренбургской области</w:t>
      </w:r>
    </w:p>
    <w:p w:rsidR="00000000" w:rsidRDefault="00D51A2C">
      <w:pPr>
        <w:jc w:val="center"/>
        <w:rPr>
          <w:sz w:val="28"/>
          <w:szCs w:val="28"/>
        </w:rPr>
      </w:pPr>
    </w:p>
    <w:p w:rsidR="00000000" w:rsidRDefault="00D51A2C">
      <w:pPr>
        <w:pStyle w:val="ConsPlusNormal"/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сельского поселения Александровский сельсовет Саракташског</w:t>
      </w:r>
      <w:r>
        <w:rPr>
          <w:rFonts w:ascii="Times New Roman" w:hAnsi="Times New Roman" w:cs="Times New Roman"/>
          <w:sz w:val="28"/>
          <w:szCs w:val="28"/>
        </w:rPr>
        <w:t xml:space="preserve">о района Оренбургской области, Совет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Александровский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000000" w:rsidRDefault="00D51A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00000" w:rsidRDefault="00D51A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РЕШИЛ:</w:t>
      </w:r>
    </w:p>
    <w:p w:rsidR="00000000" w:rsidRDefault="00D51A2C">
      <w:pPr>
        <w:jc w:val="both"/>
        <w:rPr>
          <w:sz w:val="28"/>
          <w:szCs w:val="28"/>
        </w:rPr>
      </w:pPr>
    </w:p>
    <w:p w:rsidR="00000000" w:rsidRDefault="00D51A2C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sz w:val="28"/>
          <w:szCs w:val="28"/>
        </w:rPr>
        <w:t xml:space="preserve"> Внести в Устав сельского поселения Александровский сельсовет Саракташского района Оренбургской области изменения согласно приложе</w:t>
      </w:r>
      <w:r>
        <w:rPr>
          <w:sz w:val="28"/>
          <w:szCs w:val="28"/>
        </w:rPr>
        <w:t>нию .</w:t>
      </w:r>
    </w:p>
    <w:p w:rsidR="00000000" w:rsidRDefault="00D51A2C">
      <w:pPr>
        <w:spacing w:before="120" w:after="120"/>
        <w:ind w:right="-5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sz w:val="28"/>
          <w:szCs w:val="28"/>
        </w:rPr>
        <w:t xml:space="preserve">   Главе муниципального образования Александровский сельсовет Саракташского  района Оренбургской области Рябенко Евгению Дмитриевичу представить документы для государственной регистрации изменений в Устав сельского поселения Александровский сельсов</w:t>
      </w:r>
      <w:r>
        <w:rPr>
          <w:sz w:val="28"/>
          <w:szCs w:val="28"/>
        </w:rPr>
        <w:t xml:space="preserve">ет </w:t>
      </w:r>
      <w:r>
        <w:rPr>
          <w:sz w:val="28"/>
          <w:szCs w:val="28"/>
        </w:rPr>
        <w:lastRenderedPageBreak/>
        <w:t>Саракташского района Оренбургской области в Управление Министерства юстиции по Оренбургской области в течение 15 дней.</w:t>
      </w:r>
    </w:p>
    <w:p w:rsidR="00000000" w:rsidRDefault="00D51A2C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Глава муниципального образования Александровский сельсовет Саракташского района Оренбургской области Рябенко Евгений Дмитриевич обя</w:t>
      </w:r>
      <w:r>
        <w:rPr>
          <w:sz w:val="28"/>
          <w:szCs w:val="28"/>
        </w:rPr>
        <w:t>зан опубликовать зарегистрированное решение о внесении изменений в Устав муниципального образования в течение 7 дней со дня поступления из Управления министерства юстиции Российской Федерации по Оренбургской области уведомления о включении сведений о муниц</w:t>
      </w:r>
      <w:r>
        <w:rPr>
          <w:sz w:val="28"/>
          <w:szCs w:val="28"/>
        </w:rPr>
        <w:t>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области.</w:t>
      </w:r>
    </w:p>
    <w:p w:rsidR="00000000" w:rsidRDefault="00D51A2C">
      <w:pPr>
        <w:spacing w:before="120" w:after="120"/>
        <w:ind w:right="-5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4.</w:t>
      </w:r>
      <w:r>
        <w:rPr>
          <w:sz w:val="28"/>
          <w:szCs w:val="28"/>
        </w:rPr>
        <w:t xml:space="preserve">  Изменения в  Устав  сельского поселения Александровский сельсовет  Саракташского  района Ор</w:t>
      </w:r>
      <w:r>
        <w:rPr>
          <w:sz w:val="28"/>
          <w:szCs w:val="28"/>
        </w:rPr>
        <w:t>енбургской области  вступают в силу после их государственной регистрации, официального опубликования и подлежат размещению на сайте сельского поселения Александровский сельсовет Саракташского района Оренбургской области.</w:t>
      </w:r>
    </w:p>
    <w:p w:rsidR="00000000" w:rsidRDefault="00D51A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  Направить сведения об обнародо</w:t>
      </w:r>
      <w:r>
        <w:rPr>
          <w:sz w:val="28"/>
          <w:szCs w:val="28"/>
        </w:rPr>
        <w:t>вании изменений в Устав в Управление Минюста России по Оренбургской области в течении 10 дней после дня их обнародования.</w:t>
      </w:r>
    </w:p>
    <w:p w:rsidR="00000000" w:rsidRDefault="00D51A2C">
      <w:pPr>
        <w:tabs>
          <w:tab w:val="left" w:pos="1185"/>
        </w:tabs>
        <w:spacing w:before="120" w:after="120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исполнением данного решения возложить на             постоянную комиссию  по мандатным вопросам, вопросам местного само</w:t>
      </w:r>
      <w:r>
        <w:rPr>
          <w:sz w:val="28"/>
          <w:szCs w:val="28"/>
        </w:rPr>
        <w:t>управления, законности, правопорядка. ( Назаркина С.В.).</w:t>
      </w:r>
    </w:p>
    <w:p w:rsidR="00000000" w:rsidRDefault="00D51A2C">
      <w:pPr>
        <w:tabs>
          <w:tab w:val="left" w:pos="1185"/>
        </w:tabs>
        <w:spacing w:before="120" w:after="120"/>
        <w:ind w:right="-5" w:firstLine="720"/>
        <w:jc w:val="both"/>
        <w:rPr>
          <w:sz w:val="28"/>
          <w:szCs w:val="28"/>
        </w:rPr>
      </w:pPr>
    </w:p>
    <w:p w:rsidR="00000000" w:rsidRDefault="00D51A2C">
      <w:pPr>
        <w:tabs>
          <w:tab w:val="left" w:pos="1185"/>
        </w:tabs>
        <w:spacing w:before="120" w:after="120"/>
        <w:ind w:right="-5" w:firstLine="720"/>
        <w:jc w:val="both"/>
        <w:rPr>
          <w:sz w:val="28"/>
          <w:szCs w:val="28"/>
        </w:rPr>
      </w:pPr>
    </w:p>
    <w:tbl>
      <w:tblPr>
        <w:tblW w:w="4944" w:type="pct"/>
        <w:tblInd w:w="0" w:type="dxa"/>
        <w:tblLook w:val="0000"/>
      </w:tblPr>
      <w:tblGrid>
        <w:gridCol w:w="1668"/>
        <w:gridCol w:w="2693"/>
        <w:gridCol w:w="5103"/>
      </w:tblGrid>
      <w:tr w:rsidR="00000000">
        <w:trPr>
          <w:trHeight w:val="80"/>
        </w:trPr>
        <w:tc>
          <w:tcPr>
            <w:tcW w:w="23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51A2C">
            <w:pPr>
              <w:pStyle w:val="Nra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D51A2C">
            <w:pPr>
              <w:pStyle w:val="Nra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                                   </w:t>
            </w:r>
          </w:p>
          <w:p w:rsidR="00000000" w:rsidRDefault="00D51A2C">
            <w:pPr>
              <w:pStyle w:val="Nra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D51A2C">
            <w:pPr>
              <w:pStyle w:val="Nra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000000" w:rsidRDefault="00D51A2C">
            <w:pPr>
              <w:pStyle w:val="Nra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D51A2C">
            <w:pPr>
              <w:pStyle w:val="Nra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D51A2C">
            <w:pPr>
              <w:pStyle w:val="Nr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Т.В.Ефремова</w:t>
            </w:r>
          </w:p>
          <w:p w:rsidR="00000000" w:rsidRDefault="00D51A2C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000000" w:rsidRDefault="00D51A2C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D51A2C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Е.Д. Рябенко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00000"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D51A2C">
            <w:pPr>
              <w:pStyle w:val="Nra"/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D51A2C">
            <w:pPr>
              <w:pStyle w:val="Nra"/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D51A2C">
            <w:pPr>
              <w:pStyle w:val="Nra"/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Разослано:</w:t>
            </w:r>
          </w:p>
        </w:tc>
        <w:tc>
          <w:tcPr>
            <w:tcW w:w="411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51A2C">
            <w:pPr>
              <w:pStyle w:val="Nra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D51A2C">
            <w:pPr>
              <w:pStyle w:val="Nra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D51A2C">
            <w:pPr>
              <w:pStyle w:val="Nra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постоянной комиссии, Упра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влению Министерства юстиции по Оренбургской области, прокуратуре района, администрации сельсовета, официальный сайт сельсовета, информационный бюллетень Александровский сельсовет, в дело</w:t>
            </w:r>
          </w:p>
          <w:p w:rsidR="00000000" w:rsidRDefault="00D51A2C">
            <w:pPr>
              <w:pStyle w:val="Nra"/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D51A2C">
            <w:pPr>
              <w:pStyle w:val="Nra"/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D51A2C">
      <w:pPr>
        <w:ind w:firstLine="720"/>
        <w:jc w:val="right"/>
        <w:rPr>
          <w:sz w:val="28"/>
          <w:szCs w:val="28"/>
        </w:rPr>
      </w:pPr>
    </w:p>
    <w:p w:rsidR="00000000" w:rsidRDefault="00D51A2C">
      <w:pPr>
        <w:ind w:firstLine="720"/>
        <w:jc w:val="right"/>
        <w:rPr>
          <w:sz w:val="28"/>
          <w:szCs w:val="28"/>
        </w:rPr>
      </w:pPr>
    </w:p>
    <w:p w:rsidR="00000000" w:rsidRDefault="00D51A2C">
      <w:pPr>
        <w:ind w:firstLine="720"/>
        <w:jc w:val="right"/>
        <w:rPr>
          <w:sz w:val="28"/>
          <w:szCs w:val="28"/>
        </w:rPr>
      </w:pPr>
    </w:p>
    <w:p w:rsidR="00000000" w:rsidRDefault="00D51A2C">
      <w:pPr>
        <w:ind w:firstLine="720"/>
        <w:jc w:val="right"/>
        <w:rPr>
          <w:sz w:val="28"/>
          <w:szCs w:val="28"/>
        </w:rPr>
      </w:pPr>
    </w:p>
    <w:p w:rsidR="00000000" w:rsidRDefault="00D51A2C">
      <w:pPr>
        <w:ind w:firstLine="720"/>
        <w:jc w:val="right"/>
        <w:rPr>
          <w:sz w:val="28"/>
          <w:szCs w:val="28"/>
        </w:rPr>
      </w:pPr>
    </w:p>
    <w:p w:rsidR="00000000" w:rsidRDefault="00D51A2C">
      <w:pPr>
        <w:ind w:firstLine="720"/>
        <w:jc w:val="right"/>
        <w:rPr>
          <w:sz w:val="28"/>
          <w:szCs w:val="28"/>
        </w:rPr>
      </w:pPr>
    </w:p>
    <w:p w:rsidR="00000000" w:rsidRDefault="00D51A2C">
      <w:pPr>
        <w:ind w:firstLine="720"/>
        <w:jc w:val="right"/>
        <w:rPr>
          <w:sz w:val="28"/>
          <w:szCs w:val="28"/>
        </w:rPr>
      </w:pPr>
    </w:p>
    <w:p w:rsidR="00000000" w:rsidRDefault="00D51A2C">
      <w:pPr>
        <w:ind w:firstLine="720"/>
        <w:jc w:val="right"/>
        <w:rPr>
          <w:sz w:val="28"/>
          <w:szCs w:val="28"/>
        </w:rPr>
      </w:pPr>
    </w:p>
    <w:p w:rsidR="00000000" w:rsidRDefault="00D51A2C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 к решению </w:t>
      </w:r>
    </w:p>
    <w:p w:rsidR="00000000" w:rsidRDefault="00D51A2C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 сельского поселе</w:t>
      </w:r>
      <w:r>
        <w:rPr>
          <w:sz w:val="28"/>
          <w:szCs w:val="28"/>
        </w:rPr>
        <w:t xml:space="preserve">ния </w:t>
      </w:r>
    </w:p>
    <w:p w:rsidR="00000000" w:rsidRDefault="00D51A2C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Александровский сельсовет</w:t>
      </w:r>
    </w:p>
    <w:p w:rsidR="00000000" w:rsidRDefault="00D51A2C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Саракташского района </w:t>
      </w:r>
    </w:p>
    <w:p w:rsidR="00000000" w:rsidRDefault="00D51A2C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Оренбургской области </w:t>
      </w:r>
    </w:p>
    <w:p w:rsidR="00000000" w:rsidRDefault="00D51A2C">
      <w:pPr>
        <w:pStyle w:val="Nra"/>
        <w:tabs>
          <w:tab w:val="left" w:pos="5103"/>
          <w:tab w:val="left" w:pos="5387"/>
        </w:tabs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______2024 №__-р</w:t>
      </w:r>
    </w:p>
    <w:p w:rsidR="00000000" w:rsidRDefault="00D51A2C">
      <w:pPr>
        <w:pStyle w:val="Nra"/>
        <w:tabs>
          <w:tab w:val="left" w:pos="5103"/>
          <w:tab w:val="left" w:pos="5387"/>
        </w:tabs>
        <w:ind w:firstLine="5103"/>
        <w:rPr>
          <w:rFonts w:ascii="Times New Roman" w:hAnsi="Times New Roman" w:cs="Times New Roman"/>
          <w:sz w:val="28"/>
          <w:szCs w:val="28"/>
        </w:rPr>
      </w:pPr>
    </w:p>
    <w:p w:rsidR="00000000" w:rsidRDefault="00D51A2C">
      <w:pPr>
        <w:pStyle w:val="Nra"/>
        <w:tabs>
          <w:tab w:val="left" w:pos="5103"/>
          <w:tab w:val="left" w:pos="5387"/>
        </w:tabs>
        <w:ind w:firstLine="5103"/>
        <w:rPr>
          <w:rFonts w:ascii="Times New Roman" w:hAnsi="Times New Roman" w:cs="Times New Roman"/>
          <w:sz w:val="28"/>
          <w:szCs w:val="28"/>
        </w:rPr>
      </w:pPr>
    </w:p>
    <w:p w:rsidR="00000000" w:rsidRDefault="00D51A2C">
      <w:pPr>
        <w:pStyle w:val="Nra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Устав сельского поселения  </w:t>
      </w:r>
    </w:p>
    <w:p w:rsidR="00000000" w:rsidRDefault="00D51A2C">
      <w:pPr>
        <w:pStyle w:val="Nra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Александровский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</w:t>
      </w:r>
    </w:p>
    <w:p w:rsidR="00000000" w:rsidRDefault="00D51A2C">
      <w:pPr>
        <w:pStyle w:val="Nra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</w:p>
    <w:p w:rsidR="00000000" w:rsidRDefault="00D51A2C">
      <w:pPr>
        <w:pStyle w:val="Nra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D51A2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Пункт 29 части 1 статьи 5 изложить в новой р</w:t>
      </w:r>
      <w:r>
        <w:rPr>
          <w:b/>
          <w:sz w:val="28"/>
          <w:szCs w:val="28"/>
        </w:rPr>
        <w:t>едакции:</w:t>
      </w:r>
    </w:p>
    <w:p w:rsidR="00000000" w:rsidRDefault="00D51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«29) организация и осуществление мероприятий по работе с детьми и </w:t>
      </w:r>
      <w:r>
        <w:rPr>
          <w:sz w:val="28"/>
          <w:szCs w:val="28"/>
        </w:rPr>
        <w:t>молодёжью</w:t>
      </w:r>
      <w:r>
        <w:rPr>
          <w:sz w:val="28"/>
          <w:szCs w:val="28"/>
        </w:rPr>
        <w:t xml:space="preserve">, участие в реализации </w:t>
      </w:r>
      <w:r>
        <w:rPr>
          <w:sz w:val="28"/>
          <w:szCs w:val="28"/>
        </w:rPr>
        <w:t>молодёжной</w:t>
      </w:r>
      <w:r>
        <w:rPr>
          <w:sz w:val="28"/>
          <w:szCs w:val="28"/>
        </w:rPr>
        <w:t xml:space="preserve"> политики, разработка и реализация мер по обеспечению и защите прав и законных интересов </w:t>
      </w:r>
      <w:r>
        <w:rPr>
          <w:sz w:val="28"/>
          <w:szCs w:val="28"/>
        </w:rPr>
        <w:t>молодёжи</w:t>
      </w:r>
      <w:r>
        <w:rPr>
          <w:sz w:val="28"/>
          <w:szCs w:val="28"/>
        </w:rPr>
        <w:t>, разработка и реализация муниципальных пр</w:t>
      </w:r>
      <w:r>
        <w:rPr>
          <w:sz w:val="28"/>
          <w:szCs w:val="28"/>
        </w:rPr>
        <w:t xml:space="preserve">ограмм по основным направлениям реализации </w:t>
      </w:r>
      <w:r>
        <w:rPr>
          <w:sz w:val="28"/>
          <w:szCs w:val="28"/>
        </w:rPr>
        <w:t>молодёжной</w:t>
      </w:r>
      <w:r>
        <w:rPr>
          <w:sz w:val="28"/>
          <w:szCs w:val="28"/>
        </w:rPr>
        <w:t xml:space="preserve"> политики, организация и осуществление мониторинга реализации </w:t>
      </w:r>
      <w:r>
        <w:rPr>
          <w:sz w:val="28"/>
          <w:szCs w:val="28"/>
        </w:rPr>
        <w:t>молодёжной</w:t>
      </w:r>
      <w:r>
        <w:rPr>
          <w:sz w:val="28"/>
          <w:szCs w:val="28"/>
        </w:rPr>
        <w:t xml:space="preserve"> политики в поселении;».</w:t>
      </w:r>
    </w:p>
    <w:p w:rsidR="00000000" w:rsidRDefault="00D51A2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В части 1 статьи 6:</w:t>
      </w:r>
    </w:p>
    <w:p w:rsidR="00000000" w:rsidRDefault="00D51A2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пункт 8 – признать утратившим силу.;</w:t>
      </w:r>
    </w:p>
    <w:p w:rsidR="00000000" w:rsidRDefault="00D51A2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 пункт 11 изложить в новой редакции:</w:t>
      </w:r>
    </w:p>
    <w:p w:rsidR="00000000" w:rsidRDefault="00D51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000000" w:rsidRDefault="00D51A2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2.3. пункт 12 изложить в новой редакции:</w:t>
      </w:r>
    </w:p>
    <w:p w:rsidR="00000000" w:rsidRDefault="00D51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«12)</w:t>
      </w:r>
      <w:r>
        <w:rPr>
          <w:sz w:val="28"/>
          <w:szCs w:val="28"/>
        </w:rPr>
        <w:t xml:space="preserve">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 (далее - Федеральный закон от 06.10.2003 № 131-ФЗ);»</w:t>
      </w:r>
    </w:p>
    <w:p w:rsidR="00000000" w:rsidRDefault="00D51A2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Ча</w:t>
      </w:r>
      <w:r>
        <w:rPr>
          <w:b/>
          <w:sz w:val="28"/>
          <w:szCs w:val="28"/>
        </w:rPr>
        <w:t>сть 6 статьи 8 дополнить абзацем 2 следующего содержания:</w:t>
      </w:r>
    </w:p>
    <w:p w:rsidR="00000000" w:rsidRDefault="00D51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случае, если местный референдум не назначен Советом депутатов в установленные сроки, референдум назначается судом на основании обращения граждан, избирательных объединений, главы сельсовета, орга</w:t>
      </w:r>
      <w:r>
        <w:rPr>
          <w:sz w:val="28"/>
          <w:szCs w:val="28"/>
        </w:rPr>
        <w:t>нов государственной власти Оренбургской области, избирательной комиссии Оренбургской области или прокурора. Назначенный судом местный референдум организуется организующей местный референдум комиссией референдума, а обеспечение его проведения осуществляется</w:t>
      </w:r>
      <w:r>
        <w:rPr>
          <w:sz w:val="28"/>
          <w:szCs w:val="28"/>
        </w:rPr>
        <w:t xml:space="preserve"> исполнительным органом государственной власти Оренбургской области или </w:t>
      </w:r>
      <w:r>
        <w:rPr>
          <w:sz w:val="28"/>
          <w:szCs w:val="28"/>
        </w:rPr>
        <w:lastRenderedPageBreak/>
        <w:t>иным органом, на который судом возложено обеспечение проведения местного референдума.».</w:t>
      </w:r>
    </w:p>
    <w:p w:rsidR="00000000" w:rsidRDefault="00D51A2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Пункт 4 части 1 статьи 12 изложить в новой редакции:</w:t>
      </w:r>
    </w:p>
    <w:p w:rsidR="00000000" w:rsidRDefault="00D51A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«4) в сельском </w:t>
      </w:r>
      <w:r>
        <w:rPr>
          <w:sz w:val="28"/>
          <w:szCs w:val="28"/>
        </w:rPr>
        <w:t>населённом</w:t>
      </w:r>
      <w:r>
        <w:rPr>
          <w:sz w:val="28"/>
          <w:szCs w:val="28"/>
        </w:rPr>
        <w:t xml:space="preserve"> пункте по вопр</w:t>
      </w:r>
      <w:r>
        <w:rPr>
          <w:sz w:val="28"/>
          <w:szCs w:val="28"/>
        </w:rPr>
        <w:t>осу выдвижения кандидатуры сельского старосты, а также по вопросу досрочного прекращения полномочий сельского старосты;</w:t>
      </w:r>
    </w:p>
    <w:p w:rsidR="00000000" w:rsidRDefault="00D51A2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Часть 4 статьи 16 изложить в новой редакции:</w:t>
      </w:r>
    </w:p>
    <w:p w:rsidR="00000000" w:rsidRDefault="00D51A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«4. Порядок организации и проведения публичных слушаний определяется положением о публич</w:t>
      </w:r>
      <w:r>
        <w:rPr>
          <w:sz w:val="28"/>
          <w:szCs w:val="28"/>
        </w:rPr>
        <w:t>ных слушаниях, утверждаемым решением Совета депутатов в соответствии с частью 4 статьи 28 Федерального закона от 06.10.2003 № 131-ФЗ.»;</w:t>
      </w:r>
    </w:p>
    <w:p w:rsidR="00000000" w:rsidRDefault="00D51A2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Статью 26:</w:t>
      </w:r>
    </w:p>
    <w:p w:rsidR="00000000" w:rsidRDefault="00D51A2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6.1. Дополнить частью 8 следующего содержания:</w:t>
      </w:r>
    </w:p>
    <w:p w:rsidR="00000000" w:rsidRDefault="00D51A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«8. Депутат Совета депутатов освобождается от ответственнос</w:t>
      </w:r>
      <w:r>
        <w:rPr>
          <w:sz w:val="28"/>
          <w:szCs w:val="28"/>
        </w:rPr>
        <w:t>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и другими федеральными законами в целях противодействия к</w:t>
      </w:r>
      <w:r>
        <w:rPr>
          <w:sz w:val="28"/>
          <w:szCs w:val="28"/>
        </w:rPr>
        <w:t>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</w:t>
      </w:r>
      <w:r>
        <w:rPr>
          <w:sz w:val="28"/>
          <w:szCs w:val="28"/>
        </w:rPr>
        <w:t>.2008 № 273-ФЗ «О противодействии коррупции».»;</w:t>
      </w:r>
    </w:p>
    <w:p w:rsidR="00000000" w:rsidRDefault="00D51A2C">
      <w:pPr>
        <w:tabs>
          <w:tab w:val="center" w:pos="5031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6.2. Дополнить частью 12 следующего содержания:</w:t>
      </w:r>
    </w:p>
    <w:p w:rsidR="00000000" w:rsidRDefault="00D51A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«12. Депутат Совета депутатов освобождается от ответственности за несоблюдение ограничений и запретов, требований о предотвращении или об урегулировании конфлик</w:t>
      </w:r>
      <w:r>
        <w:rPr>
          <w:sz w:val="28"/>
          <w:szCs w:val="28"/>
        </w:rPr>
        <w:t>та интересов и неисполнение обязанностей, установленных Федеральным законом от 06.10.2003 № 131-ФЗ«Об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</w:t>
      </w:r>
      <w:r>
        <w:rPr>
          <w:sz w:val="28"/>
          <w:szCs w:val="28"/>
        </w:rPr>
        <w:t>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«О про</w:t>
      </w:r>
      <w:r>
        <w:rPr>
          <w:sz w:val="28"/>
          <w:szCs w:val="28"/>
        </w:rPr>
        <w:t>тиводействии коррупции»;</w:t>
      </w:r>
    </w:p>
    <w:p w:rsidR="00000000" w:rsidRDefault="00D51A2C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Часть 2 статьи 27 изложить в следующей редакции:</w:t>
      </w:r>
    </w:p>
    <w:p w:rsidR="00000000" w:rsidRDefault="00D51A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 Полномочия депутата прекращаются досрочно в случае несоблюдения ограничений, установленных Федеральным законом от 06.10.2003 № 131-ФЗ».</w:t>
      </w:r>
    </w:p>
    <w:p w:rsidR="00000000" w:rsidRDefault="00D51A2C">
      <w:pPr>
        <w:tabs>
          <w:tab w:val="left" w:pos="1215"/>
        </w:tabs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В статье 28:</w:t>
      </w:r>
    </w:p>
    <w:p w:rsidR="00000000" w:rsidRDefault="00D51A2C">
      <w:pPr>
        <w:tabs>
          <w:tab w:val="left" w:pos="1215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8.1. В подпунктах «а», </w:t>
      </w:r>
      <w:r>
        <w:rPr>
          <w:b/>
          <w:sz w:val="28"/>
          <w:szCs w:val="28"/>
        </w:rPr>
        <w:t>«б» пункта 2 части 4</w:t>
      </w:r>
      <w:r>
        <w:rPr>
          <w:sz w:val="28"/>
          <w:szCs w:val="28"/>
        </w:rPr>
        <w:t xml:space="preserve"> слова: «аппарате избирательной комиссии муниципального образования,» - исключить.;</w:t>
      </w:r>
    </w:p>
    <w:p w:rsidR="00000000" w:rsidRDefault="00D51A2C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8.2. Часть 9 дополнить вторым абзацем следующего содержания:</w:t>
      </w:r>
    </w:p>
    <w:p w:rsidR="00000000" w:rsidRDefault="00D51A2C">
      <w:pPr>
        <w:tabs>
          <w:tab w:val="left" w:pos="1215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Глава сельсовета освобождается от ответственности за несоблюдение ограничений и запретов, </w:t>
      </w:r>
      <w:r>
        <w:rPr>
          <w:sz w:val="28"/>
          <w:szCs w:val="28"/>
        </w:rPr>
        <w:t xml:space="preserve">требований о предотвращении или об </w:t>
      </w:r>
      <w:r>
        <w:rPr>
          <w:sz w:val="28"/>
          <w:szCs w:val="28"/>
        </w:rPr>
        <w:lastRenderedPageBreak/>
        <w:t>урегулировании конфликта интересов и неисполнение обязанностей, установленных Федеральным законом от 06.10.2003 № 131-ФЗ и другими федеральными законами в целях противодействия коррупции, в случае, если несоблюдение таких</w:t>
      </w:r>
      <w:r>
        <w:rPr>
          <w:sz w:val="28"/>
          <w:szCs w:val="28"/>
        </w:rPr>
        <w:t xml:space="preserve">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273-ФЗ».</w:t>
      </w:r>
    </w:p>
    <w:p w:rsidR="00000000" w:rsidRDefault="00D51A2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9. В пункте 5 части 1 стат</w:t>
      </w:r>
      <w:r>
        <w:rPr>
          <w:b/>
          <w:sz w:val="28"/>
          <w:szCs w:val="28"/>
        </w:rPr>
        <w:t>ьи 37</w:t>
      </w:r>
      <w:r>
        <w:rPr>
          <w:sz w:val="28"/>
          <w:szCs w:val="28"/>
        </w:rPr>
        <w:t xml:space="preserve"> слова: «, избирательной комиссии муниципального образования» - исключить.</w:t>
      </w:r>
    </w:p>
    <w:p w:rsidR="00000000" w:rsidRDefault="00D51A2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 В статье 38:</w:t>
      </w:r>
    </w:p>
    <w:p w:rsidR="00000000" w:rsidRDefault="00D51A2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10.1. В части 1 пункта 4 </w:t>
      </w:r>
      <w:r>
        <w:rPr>
          <w:sz w:val="28"/>
          <w:szCs w:val="28"/>
        </w:rPr>
        <w:t>слова: «,аппарате избирательной комиссии муниципального образования» - исключить.;</w:t>
      </w:r>
    </w:p>
    <w:p w:rsidR="00000000" w:rsidRDefault="00D51A2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10.2. Дополнить пунктом 12 следующего содержания:</w:t>
      </w:r>
    </w:p>
    <w:p w:rsidR="00000000" w:rsidRDefault="00D51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 xml:space="preserve">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</w:t>
      </w:r>
      <w:r>
        <w:rPr>
          <w:sz w:val="28"/>
          <w:szCs w:val="28"/>
        </w:rPr>
        <w:t>статьёй</w:t>
      </w:r>
      <w:r>
        <w:rPr>
          <w:sz w:val="28"/>
          <w:szCs w:val="28"/>
        </w:rPr>
        <w:t xml:space="preserve"> 15.2 Федерального закона от 02.03.2007 № 25-ФЗ «О муниципальной службе в Российской Федерац</w:t>
      </w:r>
      <w:r>
        <w:rPr>
          <w:sz w:val="28"/>
          <w:szCs w:val="28"/>
        </w:rPr>
        <w:t>ии», за исключением сведений, изменение которых произошло по решению представителя нанимателя (работодателя).»;</w:t>
      </w:r>
    </w:p>
    <w:p w:rsidR="00000000" w:rsidRDefault="00D51A2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 Пункт 8 части 1 статьи 39 изложить в новой редакции:</w:t>
      </w:r>
    </w:p>
    <w:p w:rsidR="00000000" w:rsidRDefault="00D51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«8) представления при поступлении на муниципальную службу и (или) в период е</w:t>
      </w:r>
      <w:r>
        <w:rPr>
          <w:sz w:val="28"/>
          <w:szCs w:val="28"/>
        </w:rPr>
        <w:t>ё</w:t>
      </w:r>
      <w:r>
        <w:rPr>
          <w:sz w:val="28"/>
          <w:szCs w:val="28"/>
        </w:rPr>
        <w:t xml:space="preserve"> прохожден</w:t>
      </w:r>
      <w:r>
        <w:rPr>
          <w:sz w:val="28"/>
          <w:szCs w:val="28"/>
        </w:rPr>
        <w:t>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</w:t>
      </w:r>
      <w:r>
        <w:rPr>
          <w:sz w:val="28"/>
          <w:szCs w:val="28"/>
        </w:rPr>
        <w:t>ющих о несоблюдении ограничений, запретов и требований, нарушение которых препятствует замещению должности муниципальной службы;»;</w:t>
      </w:r>
    </w:p>
    <w:p w:rsidR="00000000" w:rsidRDefault="00D51A2C">
      <w:pPr>
        <w:ind w:firstLine="709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12. </w:t>
      </w:r>
      <w:r>
        <w:rPr>
          <w:b/>
          <w:sz w:val="28"/>
          <w:szCs w:val="28"/>
          <w:lang w:eastAsia="ar-SA"/>
        </w:rPr>
        <w:t>В статье 40:</w:t>
      </w:r>
    </w:p>
    <w:p w:rsidR="00000000" w:rsidRDefault="00D51A2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12.1. В подпункте «в» пункта 1 части 1 </w:t>
      </w:r>
      <w:r>
        <w:rPr>
          <w:sz w:val="28"/>
          <w:szCs w:val="28"/>
          <w:lang w:eastAsia="ar-SA"/>
        </w:rPr>
        <w:t xml:space="preserve">слова: «,аппарате избирательной комиссии муниципального образования» </w:t>
      </w:r>
      <w:r>
        <w:rPr>
          <w:sz w:val="28"/>
          <w:szCs w:val="28"/>
          <w:lang w:eastAsia="ar-SA"/>
        </w:rPr>
        <w:t>- исключить.;</w:t>
      </w:r>
    </w:p>
    <w:p w:rsidR="00000000" w:rsidRDefault="00D51A2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12.2. В подпунктах «а», «б» пункта 2 части 1 </w:t>
      </w:r>
      <w:r>
        <w:rPr>
          <w:sz w:val="28"/>
          <w:szCs w:val="28"/>
          <w:lang w:eastAsia="ar-SA"/>
        </w:rPr>
        <w:t>слова: «, аппарате избирательной комиссии муниципального образования» - исключить.;</w:t>
      </w:r>
    </w:p>
    <w:p w:rsidR="00000000" w:rsidRDefault="00D51A2C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12.3. Пункт 3 части 1 изложить в новой редакции:</w:t>
      </w:r>
    </w:p>
    <w:p w:rsidR="00000000" w:rsidRDefault="00D51A2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«3) быть поверенным или представителем по делам третьих лиц в ор</w:t>
      </w:r>
      <w:r>
        <w:rPr>
          <w:sz w:val="28"/>
          <w:szCs w:val="28"/>
          <w:lang w:eastAsia="ar-SA"/>
        </w:rPr>
        <w:t xml:space="preserve">гане местного самоуправления, в котором он замещает должность муниципальной службы либо который непосредственно </w:t>
      </w:r>
      <w:r>
        <w:rPr>
          <w:sz w:val="28"/>
          <w:szCs w:val="28"/>
          <w:lang w:eastAsia="ar-SA"/>
        </w:rPr>
        <w:t>подчинён</w:t>
      </w:r>
      <w:r>
        <w:rPr>
          <w:sz w:val="28"/>
          <w:szCs w:val="28"/>
          <w:lang w:eastAsia="ar-SA"/>
        </w:rPr>
        <w:t xml:space="preserve"> или подконтролен ему, если иное не предусмотрено федеральными законами;»;</w:t>
      </w:r>
    </w:p>
    <w:p w:rsidR="00000000" w:rsidRDefault="00D51A2C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12.4. Пункт 4 части 1 изложить в новой редакции:</w:t>
      </w:r>
    </w:p>
    <w:p w:rsidR="00000000" w:rsidRDefault="00D51A2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«4) получать</w:t>
      </w:r>
      <w:r>
        <w:rPr>
          <w:sz w:val="28"/>
          <w:szCs w:val="28"/>
          <w:lang w:eastAsia="ar-SA"/>
        </w:rPr>
        <w:t xml:space="preserve">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</w:t>
      </w:r>
      <w:r>
        <w:rPr>
          <w:sz w:val="28"/>
          <w:szCs w:val="28"/>
          <w:lang w:eastAsia="ar-SA"/>
        </w:rPr>
        <w:t xml:space="preserve">Подарки, полученные муниципальным служащим в связи с протокольными мероприятиями, со служебными командировками и с другими </w:t>
      </w:r>
      <w:r>
        <w:rPr>
          <w:sz w:val="28"/>
          <w:szCs w:val="28"/>
          <w:lang w:eastAsia="ar-SA"/>
        </w:rPr>
        <w:lastRenderedPageBreak/>
        <w:t>официальными мероприятиями, признаются муниципальной собственностью и передаются муниципальным служащим по акту в орган местного само</w:t>
      </w:r>
      <w:r>
        <w:rPr>
          <w:sz w:val="28"/>
          <w:szCs w:val="28"/>
          <w:lang w:eastAsia="ar-SA"/>
        </w:rPr>
        <w:t>управления, в котором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</w:t>
      </w:r>
      <w:r>
        <w:rPr>
          <w:sz w:val="28"/>
          <w:szCs w:val="28"/>
          <w:lang w:eastAsia="ar-SA"/>
        </w:rPr>
        <w:t>ндировкой или с другим официальным мероприятием, может его выкупить в порядке, устанавливаемом нормативными правовыми актами Российской Федерации;»;</w:t>
      </w:r>
    </w:p>
    <w:p w:rsidR="00000000" w:rsidRDefault="00D51A2C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12.5. Пункт 5 части 1 изложить в новой редакции:</w:t>
      </w:r>
    </w:p>
    <w:p w:rsidR="00000000" w:rsidRDefault="00D51A2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«5) выезжать в командировки за </w:t>
      </w:r>
      <w:r>
        <w:rPr>
          <w:sz w:val="28"/>
          <w:szCs w:val="28"/>
          <w:lang w:eastAsia="ar-SA"/>
        </w:rPr>
        <w:t>счёт</w:t>
      </w:r>
      <w:r>
        <w:rPr>
          <w:sz w:val="28"/>
          <w:szCs w:val="28"/>
          <w:lang w:eastAsia="ar-SA"/>
        </w:rPr>
        <w:t xml:space="preserve"> средств физических и ю</w:t>
      </w:r>
      <w:r>
        <w:rPr>
          <w:sz w:val="28"/>
          <w:szCs w:val="28"/>
          <w:lang w:eastAsia="ar-SA"/>
        </w:rPr>
        <w:t xml:space="preserve">ридических лиц, за исключением командировок, осуществляемых на взаимной основе по </w:t>
      </w:r>
      <w:r>
        <w:rPr>
          <w:sz w:val="28"/>
          <w:szCs w:val="28"/>
          <w:lang w:eastAsia="ar-SA"/>
        </w:rPr>
        <w:t>договорённости</w:t>
      </w:r>
      <w:r>
        <w:rPr>
          <w:sz w:val="28"/>
          <w:szCs w:val="28"/>
          <w:lang w:eastAsia="ar-SA"/>
        </w:rPr>
        <w:t xml:space="preserve">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</w:t>
      </w:r>
      <w:r>
        <w:rPr>
          <w:sz w:val="28"/>
          <w:szCs w:val="28"/>
          <w:lang w:eastAsia="ar-SA"/>
        </w:rPr>
        <w:t>го самоуправления иностранных государств, международными и иностранными некоммерческими организациями;»;</w:t>
      </w:r>
    </w:p>
    <w:p w:rsidR="00000000" w:rsidRDefault="00D51A2C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12.6. Пункт 8 части 1 изложить в новой редакции:</w:t>
      </w:r>
    </w:p>
    <w:p w:rsidR="00000000" w:rsidRDefault="00D51A2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«8) допускать публичные высказывания, суждения и оценки, в том числе в средствах массовой информации, </w:t>
      </w:r>
      <w:r>
        <w:rPr>
          <w:sz w:val="28"/>
          <w:szCs w:val="28"/>
          <w:lang w:eastAsia="ar-SA"/>
        </w:rPr>
        <w:t>в отношении деятельности органа местного самоуправления и его руководителя, если это не входит в его должностные обязанности;».</w:t>
      </w:r>
    </w:p>
    <w:p w:rsidR="00000000" w:rsidRDefault="00D51A2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13. В части 9 статьи 41 слова: </w:t>
      </w:r>
      <w:r>
        <w:rPr>
          <w:sz w:val="28"/>
          <w:szCs w:val="28"/>
          <w:lang w:eastAsia="ar-SA"/>
        </w:rPr>
        <w:t>«, избирательной комиссии муниципального образования», «аппарата избирательной комиссии муниципал</w:t>
      </w:r>
      <w:r>
        <w:rPr>
          <w:sz w:val="28"/>
          <w:szCs w:val="28"/>
          <w:lang w:eastAsia="ar-SA"/>
        </w:rPr>
        <w:t>ьного образования,» - исключить.</w:t>
      </w:r>
    </w:p>
    <w:p w:rsidR="00000000" w:rsidRDefault="00D51A2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14. Статью 43 изложить в новой редакции:</w:t>
      </w:r>
    </w:p>
    <w:p w:rsidR="00000000" w:rsidRDefault="00D51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«Статья 43. Порядок принятия (издания) муниципальных правовых актов</w:t>
      </w:r>
    </w:p>
    <w:p w:rsidR="00000000" w:rsidRDefault="00D51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Совет депутатов по вопросам, </w:t>
      </w:r>
      <w:r>
        <w:rPr>
          <w:sz w:val="28"/>
          <w:szCs w:val="28"/>
        </w:rPr>
        <w:t>отнесённым</w:t>
      </w:r>
      <w:r>
        <w:rPr>
          <w:sz w:val="28"/>
          <w:szCs w:val="28"/>
        </w:rPr>
        <w:t xml:space="preserve"> к его компетенции федеральными законами, законами Оренбургской области,</w:t>
      </w:r>
      <w:r>
        <w:rPr>
          <w:sz w:val="28"/>
          <w:szCs w:val="28"/>
        </w:rPr>
        <w:t xml:space="preserve"> настоящим Уставом, принимает решения, устанавливающие правила, обязательные для исполнения на территории муниципального образования, решение об удалении главы сельсовета в отставку, а также решения по вопросам организации деятельности Совета депутатов и п</w:t>
      </w:r>
      <w:r>
        <w:rPr>
          <w:sz w:val="28"/>
          <w:szCs w:val="28"/>
        </w:rPr>
        <w:t xml:space="preserve">о иным вопросам, </w:t>
      </w:r>
      <w:r>
        <w:rPr>
          <w:sz w:val="28"/>
          <w:szCs w:val="28"/>
        </w:rPr>
        <w:t>отнесённым</w:t>
      </w:r>
      <w:r>
        <w:rPr>
          <w:sz w:val="28"/>
          <w:szCs w:val="28"/>
        </w:rPr>
        <w:t xml:space="preserve"> к его компетенции федеральными законами, законами Оренбургской области, настоящим Уставом. Решения Совета депутатов, устанавливающие правила, обязательные для исполнения на территории муниципального образования, принимаются боль</w:t>
      </w:r>
      <w:r>
        <w:rPr>
          <w:sz w:val="28"/>
          <w:szCs w:val="28"/>
        </w:rPr>
        <w:t xml:space="preserve">шинством голосов от установленной численности депутатов Совета депутатов, если иное не установлено Федеральным законом от 06.10.2003 № 131-ФЗ. </w:t>
      </w:r>
    </w:p>
    <w:p w:rsidR="00000000" w:rsidRDefault="00D51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Принятые Советом депутатов решения подписываются председателем Совета депутатов. </w:t>
      </w:r>
    </w:p>
    <w:p w:rsidR="00000000" w:rsidRDefault="00D51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акты Сове</w:t>
      </w:r>
      <w:r>
        <w:rPr>
          <w:sz w:val="28"/>
          <w:szCs w:val="28"/>
        </w:rPr>
        <w:t xml:space="preserve">та депутатов подписываются и подлежат обнародованию главой муниципального образования в течение 10 дней со дня их принятия. Глава сельсовета, исполняющий полномочия главы </w:t>
      </w:r>
      <w:r>
        <w:rPr>
          <w:sz w:val="28"/>
          <w:szCs w:val="28"/>
        </w:rPr>
        <w:lastRenderedPageBreak/>
        <w:t>местной администрации, имеет право отклонить нормативный правовой акт, принятый Совет</w:t>
      </w:r>
      <w:r>
        <w:rPr>
          <w:sz w:val="28"/>
          <w:szCs w:val="28"/>
        </w:rPr>
        <w:t xml:space="preserve">ом депутатов. </w:t>
      </w:r>
    </w:p>
    <w:p w:rsidR="00000000" w:rsidRDefault="00D51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дополнений. </w:t>
      </w:r>
    </w:p>
    <w:p w:rsidR="00000000" w:rsidRDefault="00D51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глава сельсовета отклонит нор</w:t>
      </w:r>
      <w:r>
        <w:rPr>
          <w:sz w:val="28"/>
          <w:szCs w:val="28"/>
        </w:rPr>
        <w:t>мативный правовой акт, он вновь рассматривается Советом депутатов.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</w:t>
      </w:r>
      <w:r>
        <w:rPr>
          <w:sz w:val="28"/>
          <w:szCs w:val="28"/>
        </w:rPr>
        <w:t xml:space="preserve">путатов, он подлежит подписанию главой сельсовета в течение семи дней и обнародованию. </w:t>
      </w:r>
    </w:p>
    <w:p w:rsidR="00000000" w:rsidRDefault="00D51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Глава сельсовета в пределах своих полномочий, установленных настоящим Уставом и решениями Совета депутатов, </w:t>
      </w:r>
      <w:r>
        <w:rPr>
          <w:sz w:val="28"/>
          <w:szCs w:val="28"/>
        </w:rPr>
        <w:t>издаёт</w:t>
      </w:r>
      <w:r>
        <w:rPr>
          <w:sz w:val="28"/>
          <w:szCs w:val="28"/>
        </w:rPr>
        <w:t xml:space="preserve"> постановления местной администрации по вопросам ме</w:t>
      </w:r>
      <w:r>
        <w:rPr>
          <w:sz w:val="28"/>
          <w:szCs w:val="28"/>
        </w:rPr>
        <w:t>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Оренбургской области, а также распоряжения местной администрации по вопросам организаци</w:t>
      </w:r>
      <w:r>
        <w:rPr>
          <w:sz w:val="28"/>
          <w:szCs w:val="28"/>
        </w:rPr>
        <w:t>и работы местной администрации.</w:t>
      </w:r>
    </w:p>
    <w:p w:rsidR="00000000" w:rsidRDefault="00D51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</w:t>
      </w:r>
      <w:r>
        <w:rPr>
          <w:sz w:val="28"/>
          <w:szCs w:val="28"/>
        </w:rPr>
        <w:t>издаёт</w:t>
      </w:r>
      <w:r>
        <w:rPr>
          <w:sz w:val="28"/>
          <w:szCs w:val="28"/>
        </w:rPr>
        <w:t xml:space="preserve"> постановления и распоряжения по иным вопросам, </w:t>
      </w:r>
      <w:r>
        <w:rPr>
          <w:sz w:val="28"/>
          <w:szCs w:val="28"/>
        </w:rPr>
        <w:t>отнесённым</w:t>
      </w:r>
      <w:r>
        <w:rPr>
          <w:sz w:val="28"/>
          <w:szCs w:val="28"/>
        </w:rPr>
        <w:t xml:space="preserve"> к его компетенции Уставом муниципального образования в соответствии с Федеральным законом от 06.10.2003 № 131-ФЗ, другими федеральными законам</w:t>
      </w:r>
      <w:r>
        <w:rPr>
          <w:sz w:val="28"/>
          <w:szCs w:val="28"/>
        </w:rPr>
        <w:t>и.</w:t>
      </w:r>
    </w:p>
    <w:p w:rsidR="00000000" w:rsidRDefault="00D51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Председатель Совета депутатов </w:t>
      </w:r>
      <w:r>
        <w:rPr>
          <w:sz w:val="28"/>
          <w:szCs w:val="28"/>
        </w:rPr>
        <w:t>издаёт</w:t>
      </w:r>
      <w:r>
        <w:rPr>
          <w:sz w:val="28"/>
          <w:szCs w:val="28"/>
        </w:rPr>
        <w:t xml:space="preserve"> постановления и распоряжения по вопросам организации деятельности Совета депутатов, подписывает решения Совета депутатов.</w:t>
      </w:r>
    </w:p>
    <w:p w:rsidR="00000000" w:rsidRDefault="00D51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Иные должностные лица местного самоуправления издают распоряжения и приказы по вопросам,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отнесённым</w:t>
      </w:r>
      <w:r>
        <w:rPr>
          <w:sz w:val="28"/>
          <w:szCs w:val="28"/>
        </w:rPr>
        <w:t xml:space="preserve"> к их полномочиям Уставом муниципального образования.».</w:t>
      </w:r>
    </w:p>
    <w:p w:rsidR="00000000" w:rsidRDefault="00D51A2C">
      <w:pPr>
        <w:ind w:firstLine="709"/>
        <w:jc w:val="both"/>
        <w:rPr>
          <w:b/>
          <w:bCs/>
          <w:kern w:val="2"/>
          <w:sz w:val="28"/>
          <w:szCs w:val="28"/>
        </w:rPr>
      </w:pPr>
      <w:r>
        <w:rPr>
          <w:b/>
          <w:sz w:val="28"/>
          <w:szCs w:val="28"/>
        </w:rPr>
        <w:t xml:space="preserve">15. </w:t>
      </w:r>
      <w:r>
        <w:rPr>
          <w:b/>
          <w:bCs/>
          <w:kern w:val="2"/>
          <w:sz w:val="28"/>
          <w:szCs w:val="28"/>
        </w:rPr>
        <w:t xml:space="preserve">Статью 44 изложить в </w:t>
      </w:r>
      <w:r>
        <w:rPr>
          <w:b/>
          <w:sz w:val="28"/>
          <w:szCs w:val="28"/>
        </w:rPr>
        <w:t xml:space="preserve">новой </w:t>
      </w:r>
      <w:r>
        <w:rPr>
          <w:b/>
          <w:bCs/>
          <w:kern w:val="2"/>
          <w:sz w:val="28"/>
          <w:szCs w:val="28"/>
        </w:rPr>
        <w:t>редакции:</w:t>
      </w:r>
    </w:p>
    <w:p w:rsidR="00000000" w:rsidRDefault="00D51A2C">
      <w:pPr>
        <w:ind w:firstLine="709"/>
        <w:jc w:val="both"/>
        <w:rPr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«</w:t>
      </w:r>
      <w:r>
        <w:rPr>
          <w:bCs/>
          <w:kern w:val="2"/>
          <w:sz w:val="28"/>
          <w:szCs w:val="28"/>
        </w:rPr>
        <w:t>Статья 44. Порядок обнародования и вступления в силу муниципальных правовых актов сельсовета</w:t>
      </w:r>
    </w:p>
    <w:p w:rsidR="00000000" w:rsidRDefault="00D51A2C">
      <w:pPr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1. Муниципальные правовые акты органов местного самоуп</w:t>
      </w:r>
      <w:r>
        <w:rPr>
          <w:bCs/>
          <w:kern w:val="2"/>
          <w:sz w:val="28"/>
          <w:szCs w:val="28"/>
        </w:rPr>
        <w:t>равления сельсовета вступают в силу со дня их подписания, если иное не установлено законодательством, настоящим Уставом или самим муниципальным правовым актом.</w:t>
      </w:r>
    </w:p>
    <w:p w:rsidR="00000000" w:rsidRDefault="00D51A2C">
      <w:pPr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2. Решения Совета депутатов о налогах и сборах вступают в силу в соответствии с Налоговым кодекс</w:t>
      </w:r>
      <w:r>
        <w:rPr>
          <w:bCs/>
          <w:kern w:val="2"/>
          <w:sz w:val="28"/>
          <w:szCs w:val="28"/>
        </w:rPr>
        <w:t>ом Российской Федерации.</w:t>
      </w:r>
    </w:p>
    <w:p w:rsidR="00000000" w:rsidRDefault="00D51A2C">
      <w:pPr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3. Муниципальные нормативные правовые акты сельсовета,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</w:t>
      </w:r>
      <w:r>
        <w:rPr>
          <w:bCs/>
          <w:kern w:val="2"/>
          <w:sz w:val="28"/>
          <w:szCs w:val="28"/>
        </w:rPr>
        <w:t>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000000" w:rsidRDefault="00D51A2C">
      <w:pPr>
        <w:ind w:firstLine="709"/>
        <w:jc w:val="both"/>
        <w:rPr>
          <w:bCs/>
          <w:kern w:val="2"/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 xml:space="preserve">4. Официальным опубликованием муниципального нормативного правового акта, в том числе соглашения, </w:t>
      </w:r>
      <w:r>
        <w:rPr>
          <w:sz w:val="28"/>
          <w:szCs w:val="28"/>
          <w:lang w:eastAsia="en-US"/>
        </w:rPr>
        <w:t>заключённого</w:t>
      </w:r>
      <w:r>
        <w:rPr>
          <w:sz w:val="28"/>
          <w:szCs w:val="28"/>
          <w:lang w:eastAsia="en-US"/>
        </w:rPr>
        <w:t xml:space="preserve"> между органами местного самоуправления, считается первая публикация его полного текста</w:t>
      </w:r>
      <w:r>
        <w:rPr>
          <w:bCs/>
          <w:kern w:val="2"/>
          <w:sz w:val="28"/>
          <w:szCs w:val="28"/>
        </w:rPr>
        <w:t xml:space="preserve"> в периодическом печатном издании - </w:t>
      </w:r>
      <w:r>
        <w:rPr>
          <w:sz w:val="28"/>
          <w:szCs w:val="28"/>
        </w:rPr>
        <w:t>Информационном бюллетене «</w:t>
      </w:r>
      <w:r>
        <w:rPr>
          <w:sz w:val="28"/>
          <w:szCs w:val="28"/>
        </w:rPr>
        <w:t>Александровский</w:t>
      </w:r>
      <w:r>
        <w:rPr>
          <w:sz w:val="28"/>
          <w:szCs w:val="28"/>
        </w:rPr>
        <w:t xml:space="preserve"> сельсове</w:t>
      </w:r>
      <w:r>
        <w:rPr>
          <w:sz w:val="28"/>
          <w:szCs w:val="28"/>
        </w:rPr>
        <w:t>т».</w:t>
      </w:r>
    </w:p>
    <w:p w:rsidR="00000000" w:rsidRDefault="00D51A2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5.Дополнительными способами обнародования муниципальных правовых ак</w:t>
      </w:r>
      <w:r>
        <w:rPr>
          <w:sz w:val="28"/>
          <w:szCs w:val="28"/>
          <w:lang w:eastAsia="en-US"/>
        </w:rPr>
        <w:t xml:space="preserve">тов сельсовета, соглашений, </w:t>
      </w:r>
      <w:r>
        <w:rPr>
          <w:sz w:val="28"/>
          <w:szCs w:val="28"/>
          <w:lang w:eastAsia="en-US"/>
        </w:rPr>
        <w:t>заключённых</w:t>
      </w:r>
      <w:r>
        <w:rPr>
          <w:sz w:val="28"/>
          <w:szCs w:val="28"/>
          <w:lang w:eastAsia="en-US"/>
        </w:rPr>
        <w:t xml:space="preserve"> между органами местного самоуправления, являются:</w:t>
      </w:r>
    </w:p>
    <w:p w:rsidR="00000000" w:rsidRDefault="00D51A2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размещение на официальном сайте сельсовета в информационно-телекоммуникационной сети «Интернет» (http://</w:t>
      </w:r>
      <w:r>
        <w:rPr>
          <w:sz w:val="28"/>
          <w:szCs w:val="28"/>
        </w:rPr>
        <w:t xml:space="preserve"> </w:t>
      </w:r>
      <w:hyperlink r:id="rId7" w:tgtFrame="_blank" w:history="1">
        <w:r>
          <w:rPr>
            <w:rStyle w:val="a3"/>
            <w:bCs/>
            <w:color w:val="auto"/>
            <w:sz w:val="28"/>
            <w:szCs w:val="28"/>
          </w:rPr>
          <w:t>admale</w:t>
        </w:r>
        <w:r>
          <w:rPr>
            <w:rStyle w:val="a3"/>
            <w:bCs/>
            <w:color w:val="auto"/>
            <w:sz w:val="28"/>
            <w:szCs w:val="28"/>
          </w:rPr>
          <w:t>ksandrovka.ru</w:t>
        </w:r>
      </w:hyperlink>
      <w:r>
        <w:rPr>
          <w:sz w:val="28"/>
          <w:szCs w:val="28"/>
          <w:lang w:eastAsia="en-US"/>
        </w:rPr>
        <w:t>/);</w:t>
      </w:r>
    </w:p>
    <w:p w:rsidR="00000000" w:rsidRDefault="00D51A2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размещение в местах, доступных для неограниченного круга лиц, на информационных стендах в здании библиотек муниципального образования, в здании администрации сельского поселения </w:t>
      </w:r>
      <w:bookmarkStart w:id="0" w:name="_GoBack"/>
      <w:bookmarkEnd w:id="0"/>
      <w:r>
        <w:rPr>
          <w:sz w:val="28"/>
          <w:szCs w:val="28"/>
          <w:lang w:eastAsia="en-US"/>
        </w:rPr>
        <w:t>Александровский</w:t>
      </w:r>
      <w:r>
        <w:rPr>
          <w:sz w:val="28"/>
          <w:szCs w:val="28"/>
          <w:lang w:eastAsia="en-US"/>
        </w:rPr>
        <w:t xml:space="preserve"> сельсовет</w:t>
      </w:r>
      <w:r>
        <w:rPr>
          <w:sz w:val="28"/>
          <w:szCs w:val="28"/>
          <w:lang w:eastAsia="en-US"/>
        </w:rPr>
        <w:t>.</w:t>
      </w:r>
    </w:p>
    <w:p w:rsidR="00000000" w:rsidRDefault="00D51A2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Гражданам обеспечивается возможно</w:t>
      </w:r>
      <w:r>
        <w:rPr>
          <w:sz w:val="28"/>
          <w:szCs w:val="28"/>
          <w:lang w:eastAsia="en-US"/>
        </w:rPr>
        <w:t>сть ознакомления с принятыми муниципальными нормативными правовыми актами в местах, указанных в настоящей части, в течение четырнадцати дней со дня размещения муниципального нормативного правового акта.</w:t>
      </w:r>
    </w:p>
    <w:p w:rsidR="00000000" w:rsidRDefault="00D51A2C">
      <w:pPr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6. Муниципальные нормативные правовые акты сельсовета</w:t>
      </w:r>
      <w:r>
        <w:rPr>
          <w:bCs/>
          <w:kern w:val="2"/>
          <w:sz w:val="28"/>
          <w:szCs w:val="28"/>
        </w:rPr>
        <w:t xml:space="preserve"> размещаются на портале Минюста России «Нормативные правовые акты в Российской Федерации» (http://pravo-minjust.ru, http://право-минюст.рф; регистрационный номер и дата регистрации в качестве сетевого издания: Эл № ФС77-72471 от 05.03.2018).</w:t>
      </w:r>
    </w:p>
    <w:p w:rsidR="00000000" w:rsidRDefault="00D51A2C">
      <w:pPr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7. Муниципальн</w:t>
      </w:r>
      <w:r>
        <w:rPr>
          <w:bCs/>
          <w:kern w:val="2"/>
          <w:sz w:val="28"/>
          <w:szCs w:val="28"/>
        </w:rPr>
        <w:t>ые правовые акты органов местного самоуправления сельсовета, подлежащие официальному обнародованию, должны быть обнародованы не позднее 10 дней со дня их принятия (издания), если иное не предусмотрено федеральным и областным законодательством, правовыми ак</w:t>
      </w:r>
      <w:r>
        <w:rPr>
          <w:bCs/>
          <w:kern w:val="2"/>
          <w:sz w:val="28"/>
          <w:szCs w:val="28"/>
        </w:rPr>
        <w:t>тами органов местного самоуправления сельсовета, самим муниципальным правовым актом.».</w:t>
      </w:r>
    </w:p>
    <w:p w:rsidR="00000000" w:rsidRDefault="00D51A2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16. Часть 4 статьи 54 изложить в новой редакции:</w:t>
      </w:r>
    </w:p>
    <w:p w:rsidR="00000000" w:rsidRDefault="00D51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Проект местного бюджета, решение об утверждении местного бюджета, годовой </w:t>
      </w:r>
      <w:r>
        <w:rPr>
          <w:sz w:val="28"/>
          <w:szCs w:val="28"/>
        </w:rPr>
        <w:t>отчёт</w:t>
      </w:r>
      <w:r>
        <w:rPr>
          <w:sz w:val="28"/>
          <w:szCs w:val="28"/>
        </w:rPr>
        <w:t xml:space="preserve"> о его исполнении, ежеквартальные све</w:t>
      </w:r>
      <w:r>
        <w:rPr>
          <w:sz w:val="28"/>
          <w:szCs w:val="28"/>
        </w:rPr>
        <w:t>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подлежат официальному опубликованию.</w:t>
      </w:r>
    </w:p>
    <w:p w:rsidR="00000000" w:rsidRDefault="00D51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</w:t>
      </w:r>
      <w:r>
        <w:rPr>
          <w:sz w:val="28"/>
          <w:szCs w:val="28"/>
        </w:rPr>
        <w:t>моуправления сельсовета обеспечивают жителям сельского поселения возможность ознакомиться с указанными документами и сведениями в случае невозможности их опубликования.».</w:t>
      </w:r>
    </w:p>
    <w:p w:rsidR="00000000" w:rsidRDefault="00D51A2C">
      <w:pPr>
        <w:tabs>
          <w:tab w:val="left" w:pos="5103"/>
          <w:tab w:val="left" w:pos="5387"/>
        </w:tabs>
        <w:ind w:firstLine="5103"/>
        <w:rPr>
          <w:sz w:val="28"/>
          <w:szCs w:val="28"/>
        </w:rPr>
      </w:pPr>
    </w:p>
    <w:p w:rsidR="00000000" w:rsidRDefault="00D51A2C">
      <w:pPr>
        <w:tabs>
          <w:tab w:val="left" w:pos="5103"/>
          <w:tab w:val="left" w:pos="5387"/>
        </w:tabs>
        <w:ind w:firstLine="5103"/>
        <w:jc w:val="right"/>
        <w:rPr>
          <w:sz w:val="28"/>
          <w:szCs w:val="28"/>
        </w:rPr>
      </w:pPr>
    </w:p>
    <w:p w:rsidR="00000000" w:rsidRDefault="00D51A2C">
      <w:pPr>
        <w:tabs>
          <w:tab w:val="left" w:pos="5103"/>
          <w:tab w:val="left" w:pos="5387"/>
        </w:tabs>
        <w:ind w:firstLine="5103"/>
        <w:jc w:val="right"/>
        <w:rPr>
          <w:sz w:val="28"/>
          <w:szCs w:val="28"/>
        </w:rPr>
      </w:pPr>
    </w:p>
    <w:p w:rsidR="00000000" w:rsidRDefault="00D51A2C">
      <w:pPr>
        <w:tabs>
          <w:tab w:val="left" w:pos="5103"/>
          <w:tab w:val="left" w:pos="5387"/>
        </w:tabs>
        <w:ind w:firstLine="5103"/>
        <w:jc w:val="right"/>
        <w:rPr>
          <w:sz w:val="28"/>
          <w:szCs w:val="28"/>
        </w:rPr>
      </w:pPr>
    </w:p>
    <w:p w:rsidR="00000000" w:rsidRDefault="00D51A2C">
      <w:pPr>
        <w:tabs>
          <w:tab w:val="left" w:pos="5103"/>
          <w:tab w:val="left" w:pos="5387"/>
        </w:tabs>
        <w:ind w:firstLine="5103"/>
        <w:jc w:val="right"/>
        <w:rPr>
          <w:sz w:val="28"/>
          <w:szCs w:val="28"/>
        </w:rPr>
      </w:pPr>
    </w:p>
    <w:p w:rsidR="00000000" w:rsidRDefault="00D51A2C">
      <w:pPr>
        <w:tabs>
          <w:tab w:val="left" w:pos="5103"/>
          <w:tab w:val="left" w:pos="5387"/>
        </w:tabs>
        <w:ind w:firstLine="5103"/>
        <w:jc w:val="right"/>
        <w:rPr>
          <w:sz w:val="28"/>
          <w:szCs w:val="28"/>
        </w:rPr>
      </w:pPr>
    </w:p>
    <w:p w:rsidR="00000000" w:rsidRDefault="00D51A2C">
      <w:pPr>
        <w:tabs>
          <w:tab w:val="left" w:pos="5103"/>
          <w:tab w:val="left" w:pos="5387"/>
        </w:tabs>
        <w:ind w:firstLine="5103"/>
        <w:jc w:val="right"/>
        <w:rPr>
          <w:sz w:val="28"/>
          <w:szCs w:val="28"/>
        </w:rPr>
      </w:pPr>
    </w:p>
    <w:p w:rsidR="00000000" w:rsidRDefault="00D51A2C">
      <w:pPr>
        <w:tabs>
          <w:tab w:val="left" w:pos="5103"/>
          <w:tab w:val="left" w:pos="5387"/>
        </w:tabs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000000" w:rsidRDefault="00D51A2C">
      <w:pPr>
        <w:tabs>
          <w:tab w:val="left" w:pos="5103"/>
          <w:tab w:val="left" w:pos="5670"/>
        </w:tabs>
        <w:ind w:left="5137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000000" w:rsidRDefault="00D51A2C">
      <w:pPr>
        <w:tabs>
          <w:tab w:val="left" w:pos="5387"/>
          <w:tab w:val="left" w:pos="5529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Александровского сельсовета </w:t>
      </w:r>
    </w:p>
    <w:p w:rsidR="00000000" w:rsidRDefault="00D51A2C">
      <w:pPr>
        <w:tabs>
          <w:tab w:val="left" w:pos="5387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Саракта</w:t>
      </w:r>
      <w:r>
        <w:rPr>
          <w:sz w:val="28"/>
          <w:szCs w:val="28"/>
        </w:rPr>
        <w:t>шского района   Оренбургской области</w:t>
      </w:r>
    </w:p>
    <w:p w:rsidR="00000000" w:rsidRDefault="00D51A2C">
      <w:pPr>
        <w:tabs>
          <w:tab w:val="left" w:pos="5387"/>
          <w:tab w:val="left" w:pos="5529"/>
        </w:tabs>
        <w:ind w:left="5137"/>
        <w:jc w:val="right"/>
        <w:rPr>
          <w:sz w:val="28"/>
          <w:szCs w:val="28"/>
        </w:rPr>
      </w:pPr>
      <w:r>
        <w:rPr>
          <w:sz w:val="28"/>
          <w:szCs w:val="28"/>
        </w:rPr>
        <w:t>от  _.2024   № _р</w:t>
      </w:r>
    </w:p>
    <w:p w:rsidR="00000000" w:rsidRDefault="00D51A2C">
      <w:pPr>
        <w:spacing w:before="120"/>
        <w:jc w:val="center"/>
        <w:rPr>
          <w:sz w:val="28"/>
          <w:szCs w:val="28"/>
        </w:rPr>
      </w:pPr>
    </w:p>
    <w:p w:rsidR="00000000" w:rsidRDefault="00D51A2C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>учёта</w:t>
      </w:r>
      <w:r>
        <w:rPr>
          <w:sz w:val="28"/>
          <w:szCs w:val="28"/>
        </w:rPr>
        <w:t xml:space="preserve"> предложений и участия граждан в обсуждении проекта муниципального правового акта о внесении изменений в Устав сельского поселения  Александровский сельсовет Саракташского района Оренбург</w:t>
      </w:r>
      <w:r>
        <w:rPr>
          <w:sz w:val="28"/>
          <w:szCs w:val="28"/>
        </w:rPr>
        <w:t>ской области</w:t>
      </w:r>
    </w:p>
    <w:p w:rsidR="00000000" w:rsidRDefault="00D51A2C">
      <w:pPr>
        <w:spacing w:before="120"/>
        <w:jc w:val="center"/>
        <w:rPr>
          <w:sz w:val="28"/>
          <w:szCs w:val="28"/>
        </w:rPr>
      </w:pPr>
    </w:p>
    <w:p w:rsidR="00000000" w:rsidRDefault="00D51A2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Настоящий Порядок регулирует вопросы внесения, </w:t>
      </w:r>
      <w:r>
        <w:rPr>
          <w:color w:val="000000"/>
          <w:sz w:val="28"/>
          <w:szCs w:val="28"/>
        </w:rPr>
        <w:t>учёта</w:t>
      </w:r>
      <w:r>
        <w:rPr>
          <w:color w:val="000000"/>
          <w:sz w:val="28"/>
          <w:szCs w:val="28"/>
        </w:rPr>
        <w:t xml:space="preserve"> и рассмотрения Советом депутатов </w:t>
      </w:r>
      <w:r>
        <w:rPr>
          <w:sz w:val="28"/>
          <w:szCs w:val="28"/>
        </w:rPr>
        <w:t xml:space="preserve">сельского поселения  Александровский сельсовет </w:t>
      </w:r>
      <w:r>
        <w:rPr>
          <w:color w:val="000000"/>
          <w:sz w:val="28"/>
          <w:szCs w:val="28"/>
        </w:rPr>
        <w:t xml:space="preserve">Саракташского района Оренбургской области предложений по проекту изменений в Устав </w:t>
      </w:r>
      <w:r>
        <w:rPr>
          <w:sz w:val="28"/>
          <w:szCs w:val="28"/>
        </w:rPr>
        <w:t>сельского поселения  Ал</w:t>
      </w:r>
      <w:r>
        <w:rPr>
          <w:sz w:val="28"/>
          <w:szCs w:val="28"/>
        </w:rPr>
        <w:t xml:space="preserve">ександровский сельсовет </w:t>
      </w:r>
      <w:r>
        <w:rPr>
          <w:color w:val="000000"/>
          <w:sz w:val="28"/>
          <w:szCs w:val="28"/>
        </w:rPr>
        <w:t>Саракташского района Оренбургской области.</w:t>
      </w:r>
    </w:p>
    <w:p w:rsidR="00000000" w:rsidRDefault="00D51A2C">
      <w:pPr>
        <w:shd w:val="clear" w:color="auto" w:fill="FFFFFF"/>
        <w:tabs>
          <w:tab w:val="left" w:leader="underscore" w:pos="1867"/>
          <w:tab w:val="left" w:leader="underscore" w:pos="4699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Проект решения Совета депутатов о внесении изменений в Устав </w:t>
      </w:r>
      <w:r>
        <w:rPr>
          <w:sz w:val="28"/>
          <w:szCs w:val="28"/>
        </w:rPr>
        <w:t xml:space="preserve">сельского поселения  Александровский сельсовет </w:t>
      </w:r>
      <w:r>
        <w:rPr>
          <w:color w:val="000000"/>
          <w:sz w:val="28"/>
          <w:szCs w:val="28"/>
        </w:rPr>
        <w:t>подлежит официальному опубликованию, размещению на информационных стендах Сове</w:t>
      </w:r>
      <w:r>
        <w:rPr>
          <w:color w:val="000000"/>
          <w:sz w:val="28"/>
          <w:szCs w:val="28"/>
        </w:rPr>
        <w:t xml:space="preserve">та депутатов и администрации </w:t>
      </w:r>
      <w:r>
        <w:rPr>
          <w:sz w:val="28"/>
          <w:szCs w:val="28"/>
        </w:rPr>
        <w:t>сельского поселения  Александровский сельсовет</w:t>
      </w:r>
      <w:r>
        <w:rPr>
          <w:color w:val="000000"/>
          <w:sz w:val="28"/>
          <w:szCs w:val="28"/>
        </w:rPr>
        <w:t>.</w:t>
      </w:r>
    </w:p>
    <w:p w:rsidR="00000000" w:rsidRDefault="00D51A2C">
      <w:pPr>
        <w:shd w:val="clear" w:color="auto" w:fill="FFFFFF"/>
        <w:tabs>
          <w:tab w:val="left" w:leader="underscore" w:pos="1723"/>
          <w:tab w:val="left" w:leader="underscore" w:pos="4632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решения Совета депутатов о внесении изменений в Устав муниципального образования размещается на официальном сайте муниципального образования. </w:t>
      </w:r>
    </w:p>
    <w:p w:rsidR="00000000" w:rsidRDefault="00D51A2C">
      <w:pPr>
        <w:shd w:val="clear" w:color="auto" w:fill="FFFFFF"/>
        <w:tabs>
          <w:tab w:val="left" w:leader="underscore" w:pos="1723"/>
          <w:tab w:val="left" w:leader="underscore" w:pos="4632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Предложения должны быть сф</w:t>
      </w:r>
      <w:r>
        <w:rPr>
          <w:color w:val="000000"/>
          <w:sz w:val="28"/>
          <w:szCs w:val="28"/>
        </w:rPr>
        <w:t>ормулированы в виде поправок к соответствующим пунктам проекта решения Совета депутатов о внесении изменений в Устав муниципального образования и сопровождаться пояснительной запиской, в которой обосновывается необходимость их принятия.</w:t>
      </w:r>
    </w:p>
    <w:p w:rsidR="00000000" w:rsidRDefault="00D51A2C">
      <w:pPr>
        <w:shd w:val="clear" w:color="auto" w:fill="FFFFFF"/>
        <w:tabs>
          <w:tab w:val="left" w:pos="562"/>
          <w:tab w:val="left" w:leader="underscore" w:pos="2654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Предложения в те</w:t>
      </w:r>
      <w:r>
        <w:rPr>
          <w:color w:val="000000"/>
          <w:sz w:val="28"/>
          <w:szCs w:val="28"/>
        </w:rPr>
        <w:t xml:space="preserve">чение 10 дней со дня официального обнародования проекта направляются в Совет депутатов почтой по адресу: Оренбургская область, Саракташский район, с. </w:t>
      </w:r>
      <w:r>
        <w:rPr>
          <w:sz w:val="28"/>
          <w:szCs w:val="28"/>
        </w:rPr>
        <w:t xml:space="preserve">Вторая Александровка, ул. Куйбышевская , 26,  а также электронной почтой </w:t>
      </w:r>
      <w:hyperlink r:id="rId8" w:history="1"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molnatm@yandex.ru</w:t>
        </w:r>
      </w:hyperlink>
      <w:r>
        <w:rPr>
          <w:sz w:val="28"/>
          <w:szCs w:val="28"/>
        </w:rPr>
        <w:t>,  либо непосредственно передаются от заявителей в Совет депутатов муниципального образования либо непосредственно передаются</w:t>
      </w:r>
      <w:r>
        <w:rPr>
          <w:color w:val="000000"/>
          <w:sz w:val="28"/>
          <w:szCs w:val="28"/>
        </w:rPr>
        <w:t xml:space="preserve"> от заявителей в Совет депутатов муниципального образования </w:t>
      </w:r>
      <w:r>
        <w:rPr>
          <w:sz w:val="28"/>
          <w:szCs w:val="28"/>
        </w:rPr>
        <w:t xml:space="preserve">Александровский </w:t>
      </w:r>
      <w:r>
        <w:rPr>
          <w:color w:val="000000"/>
          <w:sz w:val="28"/>
          <w:szCs w:val="28"/>
        </w:rPr>
        <w:t>сельсовет.</w:t>
      </w:r>
    </w:p>
    <w:p w:rsidR="00000000" w:rsidRDefault="00D51A2C">
      <w:pPr>
        <w:shd w:val="clear" w:color="auto" w:fill="FFFFFF"/>
        <w:tabs>
          <w:tab w:val="left" w:leader="underscore" w:pos="5150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 Предложения, пос</w:t>
      </w:r>
      <w:r>
        <w:rPr>
          <w:color w:val="000000"/>
          <w:sz w:val="28"/>
          <w:szCs w:val="28"/>
        </w:rPr>
        <w:t>тупившие депутату Совета депутатов от избирателей передаются  депутатом  в  аппарат Совета депутатов непосредственно  или  с сопроводительным письмом, направленным почтой (в электронном виде).</w:t>
      </w:r>
    </w:p>
    <w:p w:rsidR="00000000" w:rsidRDefault="00D51A2C">
      <w:pPr>
        <w:shd w:val="clear" w:color="auto" w:fill="FFFFFF"/>
        <w:tabs>
          <w:tab w:val="left" w:pos="547"/>
          <w:tab w:val="left" w:leader="underscore" w:pos="4339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 Предложения, поступившие в Совет депутатов, регистрируются в</w:t>
      </w:r>
      <w:r>
        <w:rPr>
          <w:color w:val="000000"/>
          <w:sz w:val="28"/>
          <w:szCs w:val="28"/>
        </w:rPr>
        <w:t xml:space="preserve"> день поступления и передаются в постоянную депутатскую комиссию Совета депутатов </w:t>
      </w:r>
      <w:r>
        <w:rPr>
          <w:sz w:val="28"/>
          <w:szCs w:val="28"/>
        </w:rPr>
        <w:t>Александровского</w:t>
      </w:r>
      <w:r>
        <w:rPr>
          <w:color w:val="000000"/>
          <w:sz w:val="28"/>
          <w:szCs w:val="28"/>
        </w:rPr>
        <w:t xml:space="preserve"> сельсовета для рассмотрения.</w:t>
      </w:r>
    </w:p>
    <w:p w:rsidR="00000000" w:rsidRDefault="00D51A2C">
      <w:pPr>
        <w:shd w:val="clear" w:color="auto" w:fill="FFFFFF"/>
        <w:tabs>
          <w:tab w:val="left" w:pos="547"/>
          <w:tab w:val="left" w:leader="underscore" w:pos="3240"/>
          <w:tab w:val="left" w:leader="underscore" w:pos="481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 Постоянная депутатская комиссия Совета депутатов рассматривает проект решения Совета депутатов о внесении изменений в Устав м</w:t>
      </w:r>
      <w:r>
        <w:rPr>
          <w:color w:val="000000"/>
          <w:sz w:val="28"/>
          <w:szCs w:val="28"/>
        </w:rPr>
        <w:t>униципального образования и поступившие в соответствии с настоящим Порядком предложения не позднее 10 дней со дня официального опубликования проекта решения Совета депутатов о внесении изменений в Устав муниципального образования.</w:t>
      </w:r>
    </w:p>
    <w:p w:rsidR="00000000" w:rsidRDefault="00D51A2C">
      <w:pPr>
        <w:shd w:val="clear" w:color="auto" w:fill="FFFFFF"/>
        <w:tabs>
          <w:tab w:val="left" w:leader="underscore" w:pos="3350"/>
          <w:tab w:val="left" w:leader="underscore" w:pos="4968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 Заключение депутатской</w:t>
      </w:r>
      <w:r>
        <w:rPr>
          <w:color w:val="000000"/>
          <w:sz w:val="28"/>
          <w:szCs w:val="28"/>
        </w:rPr>
        <w:t xml:space="preserve"> комиссии Совета депутатов по проекту решения Совета депутатов о внесении изменений в Устав муниципального образования и </w:t>
      </w:r>
      <w:r>
        <w:rPr>
          <w:color w:val="000000"/>
          <w:sz w:val="28"/>
          <w:szCs w:val="28"/>
        </w:rPr>
        <w:t>внесённых</w:t>
      </w:r>
      <w:r>
        <w:rPr>
          <w:color w:val="000000"/>
          <w:sz w:val="28"/>
          <w:szCs w:val="28"/>
        </w:rPr>
        <w:t xml:space="preserve"> предложений к решению, одобренных и не одобренных комиссией, направляется главе муниципального образования для рассмотрения е</w:t>
      </w:r>
      <w:r>
        <w:rPr>
          <w:color w:val="000000"/>
          <w:sz w:val="28"/>
          <w:szCs w:val="28"/>
        </w:rPr>
        <w:t>го на заседании Совета депутатов в соответствии с Регламентом Совета депутатов.</w:t>
      </w:r>
    </w:p>
    <w:p w:rsidR="00000000" w:rsidRDefault="00D51A2C">
      <w:pPr>
        <w:spacing w:before="120"/>
        <w:jc w:val="both"/>
        <w:rPr>
          <w:sz w:val="28"/>
          <w:szCs w:val="28"/>
        </w:rPr>
      </w:pPr>
    </w:p>
    <w:p w:rsidR="00000000" w:rsidRDefault="00D51A2C">
      <w:pPr>
        <w:ind w:firstLine="720"/>
        <w:jc w:val="right"/>
        <w:rPr>
          <w:b/>
          <w:sz w:val="28"/>
          <w:szCs w:val="28"/>
        </w:rPr>
      </w:pPr>
    </w:p>
    <w:p w:rsidR="00000000" w:rsidRDefault="00D51A2C">
      <w:pPr>
        <w:ind w:firstLine="720"/>
        <w:jc w:val="right"/>
        <w:rPr>
          <w:b/>
          <w:sz w:val="28"/>
          <w:szCs w:val="28"/>
        </w:rPr>
      </w:pPr>
    </w:p>
    <w:p w:rsidR="00000000" w:rsidRDefault="00D51A2C">
      <w:pPr>
        <w:ind w:firstLine="720"/>
        <w:jc w:val="right"/>
        <w:rPr>
          <w:b/>
          <w:sz w:val="28"/>
          <w:szCs w:val="28"/>
        </w:rPr>
      </w:pPr>
    </w:p>
    <w:p w:rsidR="00000000" w:rsidRDefault="00D51A2C">
      <w:pPr>
        <w:ind w:firstLine="720"/>
        <w:jc w:val="right"/>
        <w:rPr>
          <w:b/>
          <w:sz w:val="28"/>
          <w:szCs w:val="28"/>
        </w:rPr>
      </w:pPr>
    </w:p>
    <w:p w:rsidR="00000000" w:rsidRDefault="00D51A2C">
      <w:pPr>
        <w:ind w:firstLine="720"/>
        <w:jc w:val="right"/>
        <w:rPr>
          <w:b/>
          <w:sz w:val="28"/>
          <w:szCs w:val="28"/>
        </w:rPr>
      </w:pPr>
    </w:p>
    <w:p w:rsidR="00000000" w:rsidRDefault="00D51A2C">
      <w:pPr>
        <w:ind w:firstLine="720"/>
        <w:jc w:val="right"/>
        <w:rPr>
          <w:b/>
          <w:sz w:val="28"/>
          <w:szCs w:val="28"/>
        </w:rPr>
      </w:pPr>
    </w:p>
    <w:p w:rsidR="00000000" w:rsidRDefault="00D51A2C">
      <w:pPr>
        <w:ind w:firstLine="720"/>
        <w:jc w:val="right"/>
        <w:rPr>
          <w:b/>
          <w:sz w:val="28"/>
          <w:szCs w:val="28"/>
        </w:rPr>
      </w:pPr>
    </w:p>
    <w:p w:rsidR="00000000" w:rsidRDefault="00D51A2C">
      <w:pPr>
        <w:ind w:firstLine="720"/>
        <w:jc w:val="right"/>
        <w:rPr>
          <w:b/>
          <w:sz w:val="28"/>
          <w:szCs w:val="28"/>
        </w:rPr>
      </w:pPr>
    </w:p>
    <w:p w:rsidR="00000000" w:rsidRDefault="00D51A2C">
      <w:pPr>
        <w:ind w:firstLine="720"/>
        <w:jc w:val="right"/>
        <w:rPr>
          <w:b/>
          <w:sz w:val="28"/>
          <w:szCs w:val="28"/>
        </w:rPr>
      </w:pPr>
    </w:p>
    <w:p w:rsidR="00000000" w:rsidRDefault="00D51A2C">
      <w:pPr>
        <w:ind w:firstLine="720"/>
        <w:jc w:val="right"/>
        <w:rPr>
          <w:b/>
          <w:sz w:val="28"/>
          <w:szCs w:val="28"/>
        </w:rPr>
      </w:pPr>
    </w:p>
    <w:p w:rsidR="00000000" w:rsidRDefault="00D51A2C">
      <w:pPr>
        <w:ind w:firstLine="720"/>
        <w:jc w:val="right"/>
        <w:rPr>
          <w:b/>
          <w:sz w:val="28"/>
          <w:szCs w:val="28"/>
        </w:rPr>
      </w:pPr>
    </w:p>
    <w:p w:rsidR="00000000" w:rsidRDefault="00D51A2C">
      <w:pPr>
        <w:ind w:firstLine="720"/>
        <w:jc w:val="right"/>
        <w:rPr>
          <w:b/>
          <w:sz w:val="28"/>
          <w:szCs w:val="28"/>
        </w:rPr>
      </w:pPr>
    </w:p>
    <w:p w:rsidR="00000000" w:rsidRDefault="00D51A2C">
      <w:pPr>
        <w:ind w:firstLine="720"/>
        <w:jc w:val="right"/>
        <w:rPr>
          <w:b/>
          <w:sz w:val="28"/>
          <w:szCs w:val="28"/>
        </w:rPr>
      </w:pPr>
    </w:p>
    <w:p w:rsidR="00000000" w:rsidRDefault="00D51A2C">
      <w:pPr>
        <w:ind w:firstLine="720"/>
        <w:jc w:val="right"/>
        <w:rPr>
          <w:b/>
          <w:sz w:val="28"/>
          <w:szCs w:val="28"/>
        </w:rPr>
      </w:pPr>
    </w:p>
    <w:p w:rsidR="00000000" w:rsidRDefault="00D51A2C">
      <w:pPr>
        <w:ind w:firstLine="720"/>
        <w:jc w:val="right"/>
        <w:rPr>
          <w:b/>
          <w:sz w:val="28"/>
          <w:szCs w:val="28"/>
        </w:rPr>
      </w:pPr>
    </w:p>
    <w:p w:rsidR="00000000" w:rsidRDefault="00D51A2C">
      <w:pPr>
        <w:ind w:firstLine="720"/>
        <w:jc w:val="right"/>
        <w:rPr>
          <w:b/>
          <w:sz w:val="28"/>
          <w:szCs w:val="28"/>
        </w:rPr>
      </w:pPr>
    </w:p>
    <w:p w:rsidR="00000000" w:rsidRDefault="00D51A2C">
      <w:pPr>
        <w:ind w:firstLine="720"/>
        <w:jc w:val="right"/>
        <w:rPr>
          <w:b/>
          <w:sz w:val="28"/>
          <w:szCs w:val="28"/>
        </w:rPr>
      </w:pPr>
    </w:p>
    <w:p w:rsidR="00000000" w:rsidRDefault="00D51A2C">
      <w:pPr>
        <w:ind w:firstLine="720"/>
        <w:jc w:val="right"/>
        <w:rPr>
          <w:b/>
          <w:sz w:val="28"/>
          <w:szCs w:val="28"/>
        </w:rPr>
      </w:pPr>
    </w:p>
    <w:p w:rsidR="00000000" w:rsidRDefault="00D51A2C">
      <w:pPr>
        <w:ind w:firstLine="720"/>
        <w:jc w:val="right"/>
        <w:rPr>
          <w:b/>
          <w:sz w:val="28"/>
          <w:szCs w:val="28"/>
        </w:rPr>
      </w:pPr>
    </w:p>
    <w:p w:rsidR="00000000" w:rsidRDefault="00D51A2C">
      <w:pPr>
        <w:ind w:firstLine="720"/>
        <w:jc w:val="right"/>
        <w:rPr>
          <w:b/>
          <w:sz w:val="28"/>
          <w:szCs w:val="28"/>
        </w:rPr>
      </w:pPr>
    </w:p>
    <w:p w:rsidR="00000000" w:rsidRDefault="00D51A2C">
      <w:pPr>
        <w:ind w:firstLine="720"/>
        <w:jc w:val="right"/>
        <w:rPr>
          <w:b/>
          <w:sz w:val="28"/>
          <w:szCs w:val="28"/>
        </w:rPr>
      </w:pPr>
    </w:p>
    <w:p w:rsidR="00000000" w:rsidRDefault="00D51A2C">
      <w:pPr>
        <w:ind w:firstLine="720"/>
        <w:jc w:val="right"/>
        <w:rPr>
          <w:b/>
          <w:sz w:val="28"/>
          <w:szCs w:val="28"/>
        </w:rPr>
      </w:pPr>
    </w:p>
    <w:p w:rsidR="00000000" w:rsidRDefault="00D51A2C">
      <w:pPr>
        <w:ind w:firstLine="720"/>
        <w:jc w:val="right"/>
        <w:rPr>
          <w:b/>
          <w:sz w:val="28"/>
          <w:szCs w:val="28"/>
        </w:rPr>
      </w:pPr>
    </w:p>
    <w:p w:rsidR="00000000" w:rsidRDefault="00D51A2C">
      <w:pPr>
        <w:ind w:firstLine="720"/>
        <w:jc w:val="right"/>
        <w:rPr>
          <w:b/>
          <w:sz w:val="28"/>
          <w:szCs w:val="28"/>
        </w:rPr>
      </w:pPr>
    </w:p>
    <w:p w:rsidR="00000000" w:rsidRDefault="00D51A2C">
      <w:pPr>
        <w:ind w:firstLine="720"/>
        <w:jc w:val="right"/>
        <w:rPr>
          <w:b/>
          <w:sz w:val="28"/>
          <w:szCs w:val="28"/>
        </w:rPr>
      </w:pPr>
    </w:p>
    <w:p w:rsidR="00000000" w:rsidRDefault="00D51A2C">
      <w:pPr>
        <w:ind w:firstLine="720"/>
        <w:jc w:val="right"/>
        <w:rPr>
          <w:b/>
          <w:sz w:val="28"/>
          <w:szCs w:val="28"/>
        </w:rPr>
      </w:pPr>
    </w:p>
    <w:p w:rsidR="00000000" w:rsidRDefault="00D51A2C">
      <w:pPr>
        <w:ind w:firstLine="720"/>
        <w:jc w:val="right"/>
        <w:rPr>
          <w:b/>
          <w:sz w:val="28"/>
          <w:szCs w:val="28"/>
        </w:rPr>
      </w:pPr>
    </w:p>
    <w:p w:rsidR="00000000" w:rsidRDefault="00D51A2C">
      <w:pPr>
        <w:ind w:firstLine="720"/>
        <w:jc w:val="right"/>
        <w:rPr>
          <w:b/>
          <w:sz w:val="28"/>
          <w:szCs w:val="28"/>
        </w:rPr>
      </w:pPr>
    </w:p>
    <w:p w:rsidR="00000000" w:rsidRDefault="00D51A2C">
      <w:pPr>
        <w:ind w:firstLine="720"/>
        <w:jc w:val="right"/>
        <w:rPr>
          <w:b/>
          <w:sz w:val="28"/>
          <w:szCs w:val="28"/>
        </w:rPr>
      </w:pPr>
    </w:p>
    <w:p w:rsidR="00000000" w:rsidRDefault="00D51A2C">
      <w:pPr>
        <w:ind w:firstLine="720"/>
        <w:jc w:val="right"/>
        <w:rPr>
          <w:b/>
          <w:sz w:val="28"/>
          <w:szCs w:val="28"/>
        </w:rPr>
      </w:pPr>
    </w:p>
    <w:p w:rsidR="00000000" w:rsidRDefault="00D51A2C">
      <w:pPr>
        <w:ind w:firstLine="720"/>
        <w:jc w:val="right"/>
        <w:rPr>
          <w:b/>
          <w:sz w:val="28"/>
          <w:szCs w:val="28"/>
        </w:rPr>
      </w:pPr>
    </w:p>
    <w:p w:rsidR="00000000" w:rsidRDefault="00D51A2C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3 к распоряжению </w:t>
      </w:r>
    </w:p>
    <w:p w:rsidR="00000000" w:rsidRDefault="00D51A2C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Председателя Совета депутатов</w:t>
      </w:r>
    </w:p>
    <w:p w:rsidR="00000000" w:rsidRDefault="00D51A2C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</w:p>
    <w:p w:rsidR="00000000" w:rsidRDefault="00D51A2C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Александровский сельсовет</w:t>
      </w:r>
    </w:p>
    <w:p w:rsidR="00000000" w:rsidRDefault="00D51A2C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Саракташского района </w:t>
      </w:r>
    </w:p>
    <w:p w:rsidR="00000000" w:rsidRDefault="00D51A2C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Оренбургской </w:t>
      </w:r>
      <w:r>
        <w:rPr>
          <w:sz w:val="28"/>
          <w:szCs w:val="28"/>
        </w:rPr>
        <w:t xml:space="preserve">области </w:t>
      </w:r>
    </w:p>
    <w:p w:rsidR="00000000" w:rsidRDefault="00D51A2C">
      <w:pPr>
        <w:pStyle w:val="Nra"/>
        <w:tabs>
          <w:tab w:val="left" w:pos="5103"/>
          <w:tab w:val="left" w:pos="5387"/>
        </w:tabs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______2024 №__-р</w:t>
      </w:r>
    </w:p>
    <w:p w:rsidR="00000000" w:rsidRDefault="00D51A2C">
      <w:pPr>
        <w:jc w:val="center"/>
        <w:rPr>
          <w:sz w:val="28"/>
          <w:szCs w:val="28"/>
        </w:rPr>
      </w:pPr>
    </w:p>
    <w:p w:rsidR="00000000" w:rsidRDefault="00D51A2C">
      <w:pPr>
        <w:jc w:val="center"/>
        <w:rPr>
          <w:sz w:val="28"/>
          <w:szCs w:val="28"/>
        </w:rPr>
      </w:pPr>
    </w:p>
    <w:p w:rsidR="00000000" w:rsidRDefault="00D51A2C">
      <w:pPr>
        <w:jc w:val="center"/>
        <w:rPr>
          <w:sz w:val="28"/>
          <w:szCs w:val="28"/>
        </w:rPr>
      </w:pPr>
    </w:p>
    <w:p w:rsidR="00000000" w:rsidRDefault="00D51A2C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Комиссия</w:t>
      </w:r>
    </w:p>
    <w:p w:rsidR="00000000" w:rsidRDefault="00D51A2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подготовке и проведению публичных слушаний по проекту Решения Совета депутатов Александровского сельсовета Саракташского района Оренбургской области «О внесении изменений в Устав сельского поселения Александровск</w:t>
      </w:r>
      <w:r>
        <w:rPr>
          <w:sz w:val="28"/>
          <w:szCs w:val="28"/>
        </w:rPr>
        <w:t>ий сельсовет Саракташского района Оренбургской области</w:t>
      </w:r>
    </w:p>
    <w:p w:rsidR="00000000" w:rsidRDefault="00D51A2C">
      <w:pPr>
        <w:jc w:val="center"/>
        <w:rPr>
          <w:b/>
          <w:sz w:val="28"/>
          <w:szCs w:val="28"/>
        </w:rPr>
      </w:pPr>
    </w:p>
    <w:p w:rsidR="00000000" w:rsidRDefault="00D51A2C">
      <w:pPr>
        <w:jc w:val="center"/>
        <w:rPr>
          <w:sz w:val="28"/>
          <w:szCs w:val="28"/>
        </w:rPr>
      </w:pPr>
    </w:p>
    <w:p w:rsidR="00000000" w:rsidRDefault="00D51A2C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комиссии-Рябенко Евгений Дмитриевич  глава Александровского сельсовета.</w:t>
      </w:r>
    </w:p>
    <w:p w:rsidR="00000000" w:rsidRDefault="00D51A2C">
      <w:pPr>
        <w:rPr>
          <w:sz w:val="28"/>
          <w:szCs w:val="28"/>
        </w:rPr>
      </w:pPr>
      <w:r>
        <w:rPr>
          <w:sz w:val="28"/>
          <w:szCs w:val="28"/>
        </w:rPr>
        <w:t>Члены комиссии :</w:t>
      </w:r>
    </w:p>
    <w:p w:rsidR="00000000" w:rsidRDefault="00D51A2C">
      <w:pPr>
        <w:rPr>
          <w:sz w:val="28"/>
          <w:szCs w:val="28"/>
        </w:rPr>
      </w:pPr>
      <w:r>
        <w:rPr>
          <w:sz w:val="28"/>
          <w:szCs w:val="28"/>
        </w:rPr>
        <w:t>1.Букаева Ирина Ивановна -  специалист Александровского сельсовета.</w:t>
      </w:r>
    </w:p>
    <w:p w:rsidR="00000000" w:rsidRDefault="00D51A2C">
      <w:pPr>
        <w:rPr>
          <w:sz w:val="28"/>
          <w:szCs w:val="28"/>
        </w:rPr>
      </w:pPr>
      <w:r>
        <w:rPr>
          <w:sz w:val="28"/>
          <w:szCs w:val="28"/>
        </w:rPr>
        <w:t>2.Назаркина Светлана Васильев</w:t>
      </w:r>
      <w:r>
        <w:rPr>
          <w:sz w:val="28"/>
          <w:szCs w:val="28"/>
        </w:rPr>
        <w:t>на - депутат Совета депутатов Александровского сельсовета.</w:t>
      </w:r>
    </w:p>
    <w:p w:rsidR="00000000" w:rsidRDefault="00D51A2C">
      <w:pPr>
        <w:rPr>
          <w:b/>
        </w:rPr>
      </w:pPr>
    </w:p>
    <w:p w:rsidR="00000000" w:rsidRDefault="00D51A2C">
      <w:pPr>
        <w:jc w:val="center"/>
        <w:rPr>
          <w:b/>
        </w:rPr>
      </w:pPr>
    </w:p>
    <w:p w:rsidR="00000000" w:rsidRDefault="00D51A2C">
      <w:pPr>
        <w:jc w:val="center"/>
        <w:rPr>
          <w:b/>
        </w:rPr>
      </w:pPr>
    </w:p>
    <w:p w:rsidR="00000000" w:rsidRDefault="00D51A2C"/>
    <w:p w:rsidR="00D51A2C" w:rsidRDefault="00D51A2C"/>
    <w:sectPr w:rsidR="00D51A2C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*m*s*N*w*R*m*n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C1392"/>
    <w:multiLevelType w:val="multilevel"/>
    <w:tmpl w:val="69BC139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2D6889"/>
    <w:rsid w:val="00005714"/>
    <w:rsid w:val="000177B6"/>
    <w:rsid w:val="00023F33"/>
    <w:rsid w:val="001265F3"/>
    <w:rsid w:val="00130824"/>
    <w:rsid w:val="00175485"/>
    <w:rsid w:val="001909EF"/>
    <w:rsid w:val="001A1EE6"/>
    <w:rsid w:val="001D4F75"/>
    <w:rsid w:val="001E37CD"/>
    <w:rsid w:val="002207E4"/>
    <w:rsid w:val="00237FAC"/>
    <w:rsid w:val="002503B7"/>
    <w:rsid w:val="002577BA"/>
    <w:rsid w:val="002D6889"/>
    <w:rsid w:val="002E5842"/>
    <w:rsid w:val="003120FE"/>
    <w:rsid w:val="0038104A"/>
    <w:rsid w:val="003B07C2"/>
    <w:rsid w:val="003B0FFC"/>
    <w:rsid w:val="003C4025"/>
    <w:rsid w:val="003F147B"/>
    <w:rsid w:val="00404B4E"/>
    <w:rsid w:val="00427E8A"/>
    <w:rsid w:val="00457413"/>
    <w:rsid w:val="00465BC7"/>
    <w:rsid w:val="004A0C3D"/>
    <w:rsid w:val="004C670A"/>
    <w:rsid w:val="004C6BAA"/>
    <w:rsid w:val="004E4EE3"/>
    <w:rsid w:val="00501651"/>
    <w:rsid w:val="00517CB5"/>
    <w:rsid w:val="005827EB"/>
    <w:rsid w:val="005944FF"/>
    <w:rsid w:val="00594C33"/>
    <w:rsid w:val="005A467D"/>
    <w:rsid w:val="005E5ADA"/>
    <w:rsid w:val="00677A30"/>
    <w:rsid w:val="0068427B"/>
    <w:rsid w:val="006A1AA7"/>
    <w:rsid w:val="006D7B43"/>
    <w:rsid w:val="006F47E4"/>
    <w:rsid w:val="007324B4"/>
    <w:rsid w:val="00740877"/>
    <w:rsid w:val="007426DF"/>
    <w:rsid w:val="0074358D"/>
    <w:rsid w:val="007440B2"/>
    <w:rsid w:val="00747956"/>
    <w:rsid w:val="007524E4"/>
    <w:rsid w:val="0079679B"/>
    <w:rsid w:val="007E0122"/>
    <w:rsid w:val="007E6357"/>
    <w:rsid w:val="008060CE"/>
    <w:rsid w:val="00820677"/>
    <w:rsid w:val="008A3817"/>
    <w:rsid w:val="008B6549"/>
    <w:rsid w:val="008F7D15"/>
    <w:rsid w:val="00950FC9"/>
    <w:rsid w:val="00952A53"/>
    <w:rsid w:val="009558E0"/>
    <w:rsid w:val="0097752C"/>
    <w:rsid w:val="00993D42"/>
    <w:rsid w:val="009B275B"/>
    <w:rsid w:val="009C45F3"/>
    <w:rsid w:val="00A1034F"/>
    <w:rsid w:val="00A5084F"/>
    <w:rsid w:val="00A61F12"/>
    <w:rsid w:val="00A93C4D"/>
    <w:rsid w:val="00AA34EB"/>
    <w:rsid w:val="00AC37E7"/>
    <w:rsid w:val="00B2112C"/>
    <w:rsid w:val="00B25439"/>
    <w:rsid w:val="00B27B24"/>
    <w:rsid w:val="00B35E50"/>
    <w:rsid w:val="00B5502C"/>
    <w:rsid w:val="00BC2E1C"/>
    <w:rsid w:val="00BD475C"/>
    <w:rsid w:val="00BD4DEB"/>
    <w:rsid w:val="00C02852"/>
    <w:rsid w:val="00C03252"/>
    <w:rsid w:val="00C248A1"/>
    <w:rsid w:val="00C34948"/>
    <w:rsid w:val="00C50B19"/>
    <w:rsid w:val="00C549A9"/>
    <w:rsid w:val="00C676B9"/>
    <w:rsid w:val="00C92B56"/>
    <w:rsid w:val="00CA7A78"/>
    <w:rsid w:val="00CB1CC4"/>
    <w:rsid w:val="00CD2E82"/>
    <w:rsid w:val="00D42283"/>
    <w:rsid w:val="00D50D8C"/>
    <w:rsid w:val="00D51843"/>
    <w:rsid w:val="00D51A2C"/>
    <w:rsid w:val="00D6468D"/>
    <w:rsid w:val="00D902A5"/>
    <w:rsid w:val="00DA7FF2"/>
    <w:rsid w:val="00DF256A"/>
    <w:rsid w:val="00DF38A7"/>
    <w:rsid w:val="00E5487E"/>
    <w:rsid w:val="00E90431"/>
    <w:rsid w:val="00EA46E1"/>
    <w:rsid w:val="00EA5505"/>
    <w:rsid w:val="00EC09C9"/>
    <w:rsid w:val="00ED0F88"/>
    <w:rsid w:val="00ED63E4"/>
    <w:rsid w:val="00F4517E"/>
    <w:rsid w:val="00F535AF"/>
    <w:rsid w:val="00F8049F"/>
    <w:rsid w:val="00FD3814"/>
    <w:rsid w:val="00FE55A1"/>
    <w:rsid w:val="00FF0604"/>
    <w:rsid w:val="09C27728"/>
    <w:rsid w:val="5A514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ind w:left="1416"/>
      <w:outlineLvl w:val="2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0000FF"/>
      <w:u w:val="single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4">
    <w:name w:val="Body Text"/>
    <w:basedOn w:val="a"/>
    <w:link w:val="a5"/>
    <w:pPr>
      <w:jc w:val="both"/>
    </w:pPr>
    <w:rPr>
      <w:sz w:val="28"/>
      <w:szCs w:val="28"/>
    </w:rPr>
  </w:style>
  <w:style w:type="character" w:customStyle="1" w:styleId="a5">
    <w:name w:val="Основной текст Знак"/>
    <w:link w:val="a4"/>
    <w:rPr>
      <w:sz w:val="28"/>
      <w:szCs w:val="28"/>
      <w:lang w:val="ru-RU" w:eastAsia="ru-RU" w:bidi="ar-SA"/>
    </w:rPr>
  </w:style>
  <w:style w:type="paragraph" w:styleId="a6">
    <w:name w:val="Body Text Indent"/>
    <w:basedOn w:val="a"/>
    <w:link w:val="a7"/>
    <w:pPr>
      <w:spacing w:after="120"/>
      <w:ind w:left="283"/>
    </w:pPr>
  </w:style>
  <w:style w:type="character" w:customStyle="1" w:styleId="a7">
    <w:name w:val="Основной текст с отступом Знак"/>
    <w:link w:val="a6"/>
    <w:rPr>
      <w:sz w:val="24"/>
      <w:szCs w:val="24"/>
      <w:lang w:val="ru-RU" w:eastAsia="ru-RU" w:bidi="ar-SA"/>
    </w:rPr>
  </w:style>
  <w:style w:type="paragraph" w:styleId="a8">
    <w:name w:val="Normal (Web)"/>
    <w:basedOn w:val="a"/>
    <w:pPr>
      <w:spacing w:before="100" w:beforeAutospacing="1" w:after="100" w:afterAutospacing="1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Web">
    <w:name w:val="Обычный (Web)"/>
    <w:basedOn w:val="a"/>
    <w:pPr>
      <w:spacing w:before="100" w:after="100"/>
    </w:pPr>
    <w:rPr>
      <w:szCs w:val="2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NoSpacingChar">
    <w:name w:val="No Spacing Char"/>
    <w:link w:val="NoSpacing"/>
    <w:locked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NoSpacing">
    <w:name w:val="No Spacing"/>
    <w:link w:val="NoSpacingChar"/>
    <w:rPr>
      <w:rFonts w:ascii="Calibri" w:eastAsia="Calibri" w:hAnsi="Calibri"/>
      <w:sz w:val="22"/>
      <w:szCs w:val="22"/>
    </w:rPr>
  </w:style>
  <w:style w:type="paragraph" w:styleId="a9">
    <w:name w:val="No Spacing"/>
    <w:qFormat/>
    <w:rPr>
      <w:rFonts w:ascii="Calibri" w:hAnsi="Calibri"/>
      <w:sz w:val="22"/>
      <w:szCs w:val="22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customStyle="1" w:styleId="p3">
    <w:name w:val="p3"/>
    <w:basedOn w:val="a"/>
    <w:pPr>
      <w:spacing w:before="100" w:beforeAutospacing="1" w:after="100" w:afterAutospacing="1"/>
    </w:pPr>
  </w:style>
  <w:style w:type="paragraph" w:customStyle="1" w:styleId="Nra">
    <w:name w:val="N*r*a*"/>
    <w:pPr>
      <w:widowControl w:val="0"/>
      <w:autoSpaceDE w:val="0"/>
      <w:autoSpaceDN w:val="0"/>
      <w:adjustRightInd w:val="0"/>
    </w:pPr>
    <w:rPr>
      <w:rFonts w:ascii="T*m*s*N*w*R*m*n" w:hAnsi="T*m*s*N*w*R*m*n" w:cs="T*m*s*N*w*R*m*n"/>
      <w:sz w:val="24"/>
      <w:szCs w:val="24"/>
    </w:rPr>
  </w:style>
  <w:style w:type="paragraph" w:customStyle="1" w:styleId="NraWb">
    <w:name w:val="N*r*a* *W*b*"/>
    <w:basedOn w:val="Nr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1">
    <w:name w:val="Без интервала1"/>
    <w:rPr>
      <w:sz w:val="24"/>
      <w:szCs w:val="24"/>
    </w:rPr>
  </w:style>
  <w:style w:type="paragraph" w:customStyle="1" w:styleId="CharCharCharChar">
    <w:name w:val="Char Char Char Char"/>
    <w:basedOn w:val="a"/>
    <w:next w:val="a"/>
    <w:semiHidden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bodytextindent">
    <w:name w:val="bodytextindent"/>
    <w:basedOn w:val="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natm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aleksandrov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aleksandrovka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3715</Words>
  <Characters>21181</Characters>
  <Application>Microsoft Office Word</Application>
  <DocSecurity>0</DocSecurity>
  <Lines>176</Lines>
  <Paragraphs>49</Paragraphs>
  <ScaleCrop>false</ScaleCrop>
  <Company/>
  <LinksUpToDate>false</LinksUpToDate>
  <CharactersWithSpaces>24847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2024-10-30T03:58:00Z</cp:lastPrinted>
  <dcterms:created xsi:type="dcterms:W3CDTF">2024-10-31T05:05:00Z</dcterms:created>
  <dcterms:modified xsi:type="dcterms:W3CDTF">2024-10-31T05:05:00Z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282D3F39BA72448B80E26E9A4826D33D_13</vt:lpwstr>
  </property>
</Properties>
</file>