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89" w:rsidRPr="009E5D36" w:rsidRDefault="00856D14" w:rsidP="00BD4F89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4000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F89">
        <w:t xml:space="preserve">                                  </w:t>
      </w:r>
    </w:p>
    <w:p w:rsidR="002665F5" w:rsidRDefault="00BD4F89" w:rsidP="002665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8585F">
        <w:rPr>
          <w:b/>
          <w:sz w:val="28"/>
          <w:szCs w:val="28"/>
        </w:rPr>
        <w:t xml:space="preserve"> </w:t>
      </w:r>
      <w:r w:rsidR="002665F5">
        <w:rPr>
          <w:b/>
          <w:sz w:val="32"/>
          <w:szCs w:val="32"/>
        </w:rPr>
        <w:t>СОВЕТ ДЕПУТАТОВ</w:t>
      </w:r>
    </w:p>
    <w:p w:rsidR="002665F5" w:rsidRDefault="002665F5" w:rsidP="002665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2665F5" w:rsidRDefault="002665F5" w:rsidP="002665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2665F5" w:rsidRDefault="002665F5" w:rsidP="002665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2665F5" w:rsidRDefault="002665F5" w:rsidP="002665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2665F5" w:rsidRDefault="002665F5" w:rsidP="002665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BD4F89" w:rsidRDefault="00BD4F89" w:rsidP="00BD4F8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D4F89" w:rsidRDefault="00BD4F89" w:rsidP="00BD4F8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D4F89" w:rsidRPr="00D467CB" w:rsidRDefault="00BD4F89" w:rsidP="00BD4F8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C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</w:p>
    <w:p w:rsidR="00BD4F89" w:rsidRDefault="002665F5" w:rsidP="00BD4F8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шестого </w:t>
      </w:r>
      <w:r w:rsidR="00BD4F89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F89" w:rsidRDefault="00BD4F89" w:rsidP="00BD4F8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BD4F89" w:rsidRDefault="00BD4F89" w:rsidP="00BD4F8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четвертого  созыва</w:t>
      </w:r>
    </w:p>
    <w:p w:rsidR="00BD4F89" w:rsidRDefault="00BD4F89" w:rsidP="00BD4F89">
      <w:pPr>
        <w:rPr>
          <w:sz w:val="28"/>
          <w:szCs w:val="28"/>
        </w:rPr>
      </w:pPr>
    </w:p>
    <w:p w:rsidR="00BD4F89" w:rsidRDefault="00BD4F89" w:rsidP="00BD4F8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65F5">
        <w:rPr>
          <w:sz w:val="28"/>
          <w:szCs w:val="28"/>
        </w:rPr>
        <w:t>23.03.</w:t>
      </w:r>
      <w:r>
        <w:rPr>
          <w:sz w:val="28"/>
          <w:szCs w:val="28"/>
        </w:rPr>
        <w:t>2023г.                           с.Вторая Александровка</w:t>
      </w:r>
      <w:r>
        <w:rPr>
          <w:sz w:val="28"/>
          <w:szCs w:val="28"/>
        </w:rPr>
        <w:tab/>
        <w:t xml:space="preserve">                          №  </w:t>
      </w:r>
      <w:r w:rsidR="002665F5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</w:p>
    <w:p w:rsidR="00BD4F89" w:rsidRDefault="00BD4F89" w:rsidP="00BD4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D4F89" w:rsidRDefault="00BD4F89" w:rsidP="00BD4F89">
      <w:pPr>
        <w:rPr>
          <w:sz w:val="28"/>
          <w:szCs w:val="28"/>
        </w:rPr>
      </w:pPr>
    </w:p>
    <w:p w:rsidR="006B33BC" w:rsidRDefault="006B33BC" w:rsidP="00BD4F89">
      <w:pPr>
        <w:autoSpaceDE w:val="0"/>
        <w:autoSpaceDN w:val="0"/>
        <w:adjustRightInd w:val="0"/>
        <w:spacing w:after="200"/>
        <w:ind w:right="-31"/>
        <w:jc w:val="center"/>
        <w:rPr>
          <w:bCs/>
          <w:sz w:val="28"/>
          <w:szCs w:val="28"/>
        </w:rPr>
      </w:pPr>
      <w:r w:rsidRPr="000C6D35">
        <w:rPr>
          <w:sz w:val="28"/>
          <w:szCs w:val="28"/>
        </w:rPr>
        <w:t xml:space="preserve">О внесении изменений в Правила благоустройства </w:t>
      </w:r>
      <w:r w:rsidR="00BD4F89">
        <w:rPr>
          <w:sz w:val="28"/>
          <w:szCs w:val="28"/>
        </w:rPr>
        <w:t xml:space="preserve">                                                    </w:t>
      </w:r>
      <w:r w:rsidRPr="000C6D35">
        <w:rPr>
          <w:bCs/>
          <w:sz w:val="28"/>
          <w:szCs w:val="28"/>
        </w:rPr>
        <w:t>территории муниципального образования</w:t>
      </w:r>
      <w:r w:rsidRPr="000C6D35">
        <w:rPr>
          <w:sz w:val="28"/>
          <w:szCs w:val="28"/>
        </w:rPr>
        <w:t xml:space="preserve"> </w:t>
      </w:r>
      <w:r w:rsidR="000C6D35" w:rsidRPr="000C6D35">
        <w:rPr>
          <w:bCs/>
          <w:sz w:val="28"/>
          <w:szCs w:val="28"/>
        </w:rPr>
        <w:t>Александровский</w:t>
      </w:r>
      <w:r w:rsidRPr="000C6D35">
        <w:rPr>
          <w:bCs/>
          <w:sz w:val="28"/>
          <w:szCs w:val="28"/>
        </w:rPr>
        <w:t xml:space="preserve"> сельсовет </w:t>
      </w:r>
      <w:r w:rsidRPr="00934CF5">
        <w:rPr>
          <w:bCs/>
          <w:sz w:val="28"/>
          <w:szCs w:val="28"/>
        </w:rPr>
        <w:t>Саракташского района Оренбургской области</w:t>
      </w:r>
    </w:p>
    <w:p w:rsidR="00BD4F89" w:rsidRPr="00BD4F89" w:rsidRDefault="00BD4F89" w:rsidP="00BD4F89">
      <w:pPr>
        <w:autoSpaceDE w:val="0"/>
        <w:autoSpaceDN w:val="0"/>
        <w:adjustRightInd w:val="0"/>
        <w:spacing w:after="200"/>
        <w:ind w:right="-31"/>
        <w:jc w:val="center"/>
        <w:rPr>
          <w:sz w:val="28"/>
          <w:szCs w:val="28"/>
        </w:rPr>
      </w:pPr>
    </w:p>
    <w:p w:rsidR="002665F5" w:rsidRDefault="00934CF5" w:rsidP="00934CF5">
      <w:pPr>
        <w:pStyle w:val="1"/>
        <w:shd w:val="clear" w:color="auto" w:fill="FFFFFF"/>
        <w:spacing w:before="161" w:beforeAutospacing="0" w:after="161" w:afterAutospacing="0"/>
        <w:ind w:right="-31" w:firstLine="4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6B33BC" w:rsidRPr="00934CF5">
        <w:rPr>
          <w:b w:val="0"/>
          <w:sz w:val="28"/>
          <w:szCs w:val="28"/>
        </w:rPr>
        <w:t>В соответствии Федераль</w:t>
      </w:r>
      <w:r w:rsidR="00123DC4" w:rsidRPr="00934CF5">
        <w:rPr>
          <w:b w:val="0"/>
          <w:sz w:val="28"/>
          <w:szCs w:val="28"/>
        </w:rPr>
        <w:t>ным законом</w:t>
      </w:r>
      <w:r w:rsidR="006B33BC" w:rsidRPr="00934CF5">
        <w:rPr>
          <w:b w:val="0"/>
          <w:sz w:val="28"/>
          <w:szCs w:val="28"/>
        </w:rPr>
        <w:t xml:space="preserve"> от 06.10.2003 № 131-ФЗ «</w:t>
      </w:r>
      <w:r w:rsidRPr="00934CF5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3BC" w:rsidRPr="00934CF5">
        <w:rPr>
          <w:b w:val="0"/>
          <w:sz w:val="28"/>
          <w:szCs w:val="28"/>
        </w:rPr>
        <w:t xml:space="preserve">»,  </w:t>
      </w:r>
      <w:hyperlink r:id="rId8" w:history="1">
        <w:r w:rsidR="00123DC4" w:rsidRPr="00934CF5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Градостроительным кодексом</w:t>
        </w:r>
        <w:r w:rsidR="00A10B8A" w:rsidRPr="00934CF5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Российской Федерации </w:t>
        </w:r>
      </w:hyperlink>
      <w:r w:rsidR="000C6D35" w:rsidRPr="00934CF5">
        <w:rPr>
          <w:b w:val="0"/>
          <w:sz w:val="28"/>
          <w:szCs w:val="28"/>
        </w:rPr>
        <w:t>,</w:t>
      </w:r>
      <w:r w:rsidR="006B33BC" w:rsidRPr="00934CF5">
        <w:rPr>
          <w:b w:val="0"/>
          <w:sz w:val="28"/>
          <w:szCs w:val="28"/>
        </w:rPr>
        <w:t xml:space="preserve">Уставом </w:t>
      </w:r>
      <w:r w:rsidR="000C6D35" w:rsidRPr="00934CF5">
        <w:rPr>
          <w:b w:val="0"/>
          <w:sz w:val="28"/>
          <w:szCs w:val="28"/>
        </w:rPr>
        <w:t>сельского поселения</w:t>
      </w:r>
      <w:r w:rsidR="006B33BC" w:rsidRPr="00934CF5">
        <w:rPr>
          <w:b w:val="0"/>
          <w:sz w:val="28"/>
          <w:szCs w:val="28"/>
        </w:rPr>
        <w:t xml:space="preserve"> </w:t>
      </w:r>
      <w:r w:rsidR="000C6D35" w:rsidRPr="00934CF5">
        <w:rPr>
          <w:b w:val="0"/>
          <w:sz w:val="28"/>
          <w:szCs w:val="28"/>
        </w:rPr>
        <w:t>Александровский</w:t>
      </w:r>
      <w:r w:rsidR="006B33BC" w:rsidRPr="00934CF5">
        <w:rPr>
          <w:b w:val="0"/>
          <w:sz w:val="28"/>
          <w:szCs w:val="28"/>
        </w:rPr>
        <w:t xml:space="preserve"> сельсовет Саракташского района Оренбургской области</w:t>
      </w:r>
      <w:r w:rsidR="000C6D35" w:rsidRPr="00934CF5">
        <w:rPr>
          <w:b w:val="0"/>
          <w:sz w:val="28"/>
          <w:szCs w:val="28"/>
        </w:rPr>
        <w:t xml:space="preserve">, </w:t>
      </w:r>
      <w:r w:rsidR="006B33BC" w:rsidRPr="00934CF5">
        <w:rPr>
          <w:b w:val="0"/>
          <w:sz w:val="28"/>
          <w:szCs w:val="28"/>
        </w:rPr>
        <w:t xml:space="preserve"> </w:t>
      </w:r>
    </w:p>
    <w:p w:rsidR="006B33BC" w:rsidRPr="00934CF5" w:rsidRDefault="002665F5" w:rsidP="00934CF5">
      <w:pPr>
        <w:pStyle w:val="1"/>
        <w:shd w:val="clear" w:color="auto" w:fill="FFFFFF"/>
        <w:spacing w:before="161" w:beforeAutospacing="0" w:after="161" w:afterAutospacing="0"/>
        <w:ind w:right="-31" w:firstLine="4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6B33BC" w:rsidRPr="00934CF5">
        <w:rPr>
          <w:b w:val="0"/>
          <w:sz w:val="28"/>
          <w:szCs w:val="28"/>
        </w:rPr>
        <w:t xml:space="preserve">Совет депутатов </w:t>
      </w:r>
      <w:r w:rsidR="000C6D35" w:rsidRPr="00934CF5">
        <w:rPr>
          <w:b w:val="0"/>
          <w:sz w:val="28"/>
          <w:szCs w:val="28"/>
        </w:rPr>
        <w:t>Александровского</w:t>
      </w:r>
      <w:r w:rsidR="006B33BC" w:rsidRPr="00934CF5">
        <w:rPr>
          <w:b w:val="0"/>
          <w:sz w:val="28"/>
          <w:szCs w:val="28"/>
        </w:rPr>
        <w:t xml:space="preserve"> сельсовета </w:t>
      </w:r>
    </w:p>
    <w:p w:rsidR="006B33BC" w:rsidRPr="000C6D35" w:rsidRDefault="006B33BC" w:rsidP="00934CF5">
      <w:pPr>
        <w:autoSpaceDE w:val="0"/>
        <w:autoSpaceDN w:val="0"/>
        <w:adjustRightInd w:val="0"/>
        <w:spacing w:after="200"/>
        <w:ind w:right="-31" w:firstLine="720"/>
        <w:jc w:val="both"/>
        <w:rPr>
          <w:bCs/>
          <w:sz w:val="28"/>
          <w:szCs w:val="28"/>
        </w:rPr>
      </w:pPr>
      <w:r w:rsidRPr="000C6D35">
        <w:rPr>
          <w:bCs/>
          <w:sz w:val="28"/>
          <w:szCs w:val="28"/>
        </w:rPr>
        <w:t xml:space="preserve">РЕШИЛ: </w:t>
      </w:r>
    </w:p>
    <w:p w:rsidR="006B33BC" w:rsidRPr="000C6D35" w:rsidRDefault="006B33BC" w:rsidP="00934CF5">
      <w:pPr>
        <w:autoSpaceDE w:val="0"/>
        <w:autoSpaceDN w:val="0"/>
        <w:adjustRightInd w:val="0"/>
        <w:spacing w:after="200"/>
        <w:ind w:right="-31"/>
        <w:jc w:val="both"/>
        <w:rPr>
          <w:sz w:val="28"/>
          <w:szCs w:val="28"/>
        </w:rPr>
      </w:pPr>
      <w:r w:rsidRPr="000C6D35">
        <w:rPr>
          <w:sz w:val="28"/>
          <w:szCs w:val="28"/>
        </w:rPr>
        <w:t xml:space="preserve">           1. Внести в </w:t>
      </w:r>
      <w:r w:rsidR="00F245B6" w:rsidRPr="000C6D35">
        <w:rPr>
          <w:sz w:val="28"/>
          <w:szCs w:val="28"/>
        </w:rPr>
        <w:t>«</w:t>
      </w:r>
      <w:r w:rsidRPr="000C6D35">
        <w:rPr>
          <w:sz w:val="28"/>
          <w:szCs w:val="28"/>
        </w:rPr>
        <w:t xml:space="preserve">Правила благоустройства </w:t>
      </w:r>
      <w:r w:rsidRPr="000C6D35">
        <w:rPr>
          <w:bCs/>
          <w:sz w:val="28"/>
          <w:szCs w:val="28"/>
        </w:rPr>
        <w:t>территории муниципального образования</w:t>
      </w:r>
      <w:r w:rsidRPr="000C6D35">
        <w:rPr>
          <w:sz w:val="28"/>
          <w:szCs w:val="28"/>
        </w:rPr>
        <w:t xml:space="preserve"> </w:t>
      </w:r>
      <w:r w:rsidR="000C6D35" w:rsidRPr="000C6D35">
        <w:rPr>
          <w:sz w:val="28"/>
          <w:szCs w:val="28"/>
        </w:rPr>
        <w:t>Александровский</w:t>
      </w:r>
      <w:r w:rsidR="000C6D35" w:rsidRPr="000C6D35">
        <w:rPr>
          <w:bCs/>
          <w:sz w:val="28"/>
          <w:szCs w:val="28"/>
        </w:rPr>
        <w:t xml:space="preserve"> </w:t>
      </w:r>
      <w:r w:rsidRPr="000C6D35">
        <w:rPr>
          <w:bCs/>
          <w:sz w:val="28"/>
          <w:szCs w:val="28"/>
        </w:rPr>
        <w:t>сельсовет Саракташского района Оренбургской области</w:t>
      </w:r>
      <w:r w:rsidR="00F245B6" w:rsidRPr="000C6D35">
        <w:rPr>
          <w:bCs/>
          <w:sz w:val="28"/>
          <w:szCs w:val="28"/>
        </w:rPr>
        <w:t>»</w:t>
      </w:r>
      <w:r w:rsidRPr="000C6D35">
        <w:rPr>
          <w:sz w:val="28"/>
          <w:szCs w:val="28"/>
        </w:rPr>
        <w:t>,</w:t>
      </w:r>
      <w:r w:rsidR="002D643F">
        <w:rPr>
          <w:sz w:val="28"/>
          <w:szCs w:val="28"/>
        </w:rPr>
        <w:t xml:space="preserve"> </w:t>
      </w:r>
      <w:r w:rsidRPr="000C6D35">
        <w:rPr>
          <w:sz w:val="28"/>
          <w:szCs w:val="28"/>
        </w:rPr>
        <w:t xml:space="preserve"> утвержденные решением Совета депутатов </w:t>
      </w:r>
      <w:r w:rsidR="000C6D35" w:rsidRPr="000C6D35">
        <w:rPr>
          <w:sz w:val="28"/>
          <w:szCs w:val="28"/>
        </w:rPr>
        <w:t>Александровск</w:t>
      </w:r>
      <w:r w:rsidRPr="000C6D35">
        <w:rPr>
          <w:sz w:val="28"/>
          <w:szCs w:val="28"/>
        </w:rPr>
        <w:t>ого сельсовета Саракташского района Оренбург</w:t>
      </w:r>
      <w:r w:rsidR="000C6D35" w:rsidRPr="000C6D35">
        <w:rPr>
          <w:sz w:val="28"/>
          <w:szCs w:val="28"/>
        </w:rPr>
        <w:t>ской области от 16.07.2018 №</w:t>
      </w:r>
      <w:r w:rsidR="002D643F">
        <w:rPr>
          <w:sz w:val="28"/>
          <w:szCs w:val="28"/>
        </w:rPr>
        <w:t xml:space="preserve"> </w:t>
      </w:r>
      <w:r w:rsidR="000C6D35" w:rsidRPr="000C6D35">
        <w:rPr>
          <w:sz w:val="28"/>
          <w:szCs w:val="28"/>
        </w:rPr>
        <w:t>106</w:t>
      </w:r>
      <w:r w:rsidR="00F245B6" w:rsidRPr="000C6D35">
        <w:rPr>
          <w:sz w:val="28"/>
          <w:szCs w:val="28"/>
        </w:rPr>
        <w:t xml:space="preserve">, </w:t>
      </w:r>
      <w:r w:rsidRPr="000C6D35">
        <w:rPr>
          <w:sz w:val="28"/>
          <w:szCs w:val="28"/>
        </w:rPr>
        <w:t>изменения</w:t>
      </w:r>
      <w:r w:rsidR="009E5339" w:rsidRPr="000C6D35">
        <w:rPr>
          <w:sz w:val="28"/>
          <w:szCs w:val="28"/>
        </w:rPr>
        <w:t xml:space="preserve"> </w:t>
      </w:r>
      <w:r w:rsidR="00377B08" w:rsidRPr="000C6D35">
        <w:rPr>
          <w:sz w:val="28"/>
          <w:szCs w:val="28"/>
        </w:rPr>
        <w:t>согласно приложения</w:t>
      </w:r>
      <w:r w:rsidR="00934CF5">
        <w:rPr>
          <w:sz w:val="28"/>
          <w:szCs w:val="28"/>
        </w:rPr>
        <w:t>.</w:t>
      </w:r>
    </w:p>
    <w:p w:rsidR="006B33BC" w:rsidRPr="000C6D35" w:rsidRDefault="006B33BC" w:rsidP="006B33BC">
      <w:pPr>
        <w:autoSpaceDE w:val="0"/>
        <w:autoSpaceDN w:val="0"/>
        <w:adjustRightInd w:val="0"/>
        <w:spacing w:after="200"/>
        <w:ind w:firstLine="720"/>
        <w:jc w:val="both"/>
        <w:rPr>
          <w:sz w:val="28"/>
          <w:szCs w:val="28"/>
        </w:rPr>
      </w:pPr>
      <w:r w:rsidRPr="000C6D35">
        <w:rPr>
          <w:sz w:val="28"/>
          <w:szCs w:val="28"/>
        </w:rPr>
        <w:lastRenderedPageBreak/>
        <w:t xml:space="preserve">2. Настоящее решение вступает в силу после </w:t>
      </w:r>
      <w:r w:rsidR="00020245" w:rsidRPr="000C6D35">
        <w:rPr>
          <w:sz w:val="28"/>
          <w:szCs w:val="28"/>
        </w:rPr>
        <w:t xml:space="preserve">дня </w:t>
      </w:r>
      <w:r w:rsidRPr="000C6D35">
        <w:rPr>
          <w:sz w:val="28"/>
          <w:szCs w:val="28"/>
        </w:rPr>
        <w:t xml:space="preserve">его обнародования и подлежит размещению на сайте </w:t>
      </w:r>
      <w:r w:rsidR="000C6D35" w:rsidRPr="000C6D35">
        <w:rPr>
          <w:sz w:val="28"/>
          <w:szCs w:val="28"/>
        </w:rPr>
        <w:t>сельского поселения</w:t>
      </w:r>
      <w:r w:rsidRPr="000C6D35">
        <w:rPr>
          <w:sz w:val="28"/>
          <w:szCs w:val="28"/>
        </w:rPr>
        <w:t xml:space="preserve"> </w:t>
      </w:r>
      <w:r w:rsidR="000C6D35" w:rsidRPr="000C6D35">
        <w:rPr>
          <w:sz w:val="28"/>
          <w:szCs w:val="28"/>
        </w:rPr>
        <w:t>Александровский</w:t>
      </w:r>
      <w:r w:rsidRPr="000C6D35">
        <w:rPr>
          <w:sz w:val="28"/>
          <w:szCs w:val="28"/>
        </w:rPr>
        <w:t xml:space="preserve"> сельсовет  Саракташского района Оренбургской области в сети «Интернет». </w:t>
      </w:r>
    </w:p>
    <w:p w:rsidR="006B33BC" w:rsidRPr="000C6D35" w:rsidRDefault="006B33BC" w:rsidP="00BD4F89">
      <w:pPr>
        <w:tabs>
          <w:tab w:val="left" w:pos="3600"/>
        </w:tabs>
        <w:ind w:left="300"/>
        <w:rPr>
          <w:sz w:val="28"/>
          <w:szCs w:val="28"/>
        </w:rPr>
      </w:pPr>
      <w:r w:rsidRPr="000C6D35">
        <w:rPr>
          <w:sz w:val="28"/>
          <w:szCs w:val="28"/>
        </w:rPr>
        <w:t>3. Контроль за исполнением решения возложить на постоянную  комиссию по</w:t>
      </w:r>
      <w:r w:rsidR="00BD4F89" w:rsidRPr="00483B3C">
        <w:rPr>
          <w:sz w:val="28"/>
          <w:szCs w:val="28"/>
        </w:rPr>
        <w:t xml:space="preserve"> вопросам благоустройства, по</w:t>
      </w:r>
      <w:r w:rsidR="00BD4F89">
        <w:rPr>
          <w:sz w:val="28"/>
          <w:szCs w:val="28"/>
        </w:rPr>
        <w:t xml:space="preserve"> </w:t>
      </w:r>
      <w:r w:rsidR="00BD4F89" w:rsidRPr="00483B3C">
        <w:rPr>
          <w:sz w:val="28"/>
          <w:szCs w:val="28"/>
        </w:rPr>
        <w:t>образованию, здравоохранению, социальной политике делам молодежи</w:t>
      </w:r>
      <w:r w:rsidR="00BD4F89">
        <w:rPr>
          <w:sz w:val="28"/>
          <w:szCs w:val="28"/>
        </w:rPr>
        <w:t xml:space="preserve">, </w:t>
      </w:r>
      <w:r w:rsidR="00BD4F89" w:rsidRPr="00483B3C">
        <w:rPr>
          <w:sz w:val="28"/>
          <w:szCs w:val="28"/>
        </w:rPr>
        <w:t>культуре и спорту</w:t>
      </w:r>
      <w:r w:rsidR="00BD4F89">
        <w:rPr>
          <w:sz w:val="28"/>
          <w:szCs w:val="28"/>
        </w:rPr>
        <w:t xml:space="preserve"> (Косолапова </w:t>
      </w:r>
      <w:r w:rsidR="002D643F">
        <w:rPr>
          <w:sz w:val="28"/>
          <w:szCs w:val="28"/>
        </w:rPr>
        <w:t>Е</w:t>
      </w:r>
      <w:r w:rsidR="00BD4F89">
        <w:rPr>
          <w:sz w:val="28"/>
          <w:szCs w:val="28"/>
        </w:rPr>
        <w:t xml:space="preserve">.В.)                                                                </w:t>
      </w:r>
    </w:p>
    <w:p w:rsidR="00AA2E71" w:rsidRDefault="00AA2E71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Pr="000C6D35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BD4F8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D4F89" w:rsidRDefault="00BD4F89" w:rsidP="00BD4F89">
      <w:pPr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сельсовета                                                          Т.В.Ефремова    </w:t>
      </w:r>
    </w:p>
    <w:p w:rsidR="00BD4F89" w:rsidRDefault="00BD4F89" w:rsidP="00BD4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4F89" w:rsidRDefault="00BD4F89" w:rsidP="00BD4F8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D4F89" w:rsidRDefault="00BD4F89" w:rsidP="00BD4F89">
      <w:pPr>
        <w:rPr>
          <w:sz w:val="28"/>
          <w:szCs w:val="28"/>
        </w:rPr>
      </w:pPr>
      <w:r>
        <w:rPr>
          <w:sz w:val="28"/>
          <w:szCs w:val="28"/>
        </w:rPr>
        <w:t>Александровский сельсовет                                                             Е.Д. Рябенко</w:t>
      </w: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D42" w:rsidRPr="000C6D35" w:rsidRDefault="00BC0D42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339" w:rsidRPr="001D158D" w:rsidRDefault="009E5339" w:rsidP="006732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AA2E71" w:rsidRPr="00BD4F89">
        <w:tc>
          <w:tcPr>
            <w:tcW w:w="1548" w:type="dxa"/>
          </w:tcPr>
          <w:p w:rsidR="00AA2E71" w:rsidRPr="00BD4F89" w:rsidRDefault="00AA2E71" w:rsidP="00AA2E71">
            <w:pPr>
              <w:jc w:val="both"/>
              <w:rPr>
                <w:sz w:val="28"/>
                <w:szCs w:val="28"/>
              </w:rPr>
            </w:pPr>
            <w:r w:rsidRPr="00BD4F89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AA2E71" w:rsidRPr="00BD4F89" w:rsidRDefault="002D643F" w:rsidP="002D6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депутатам</w:t>
            </w:r>
            <w:r w:rsidR="00AA2E71" w:rsidRPr="00BD4F89">
              <w:rPr>
                <w:sz w:val="28"/>
                <w:szCs w:val="28"/>
              </w:rPr>
              <w:t xml:space="preserve">, прокуратуре района, места для обнародования НПА, официальный </w:t>
            </w:r>
            <w:r w:rsidR="000C6D35" w:rsidRPr="00BD4F89">
              <w:rPr>
                <w:sz w:val="28"/>
                <w:szCs w:val="28"/>
              </w:rPr>
              <w:t>сельского</w:t>
            </w:r>
            <w:r w:rsidR="00BD4F89">
              <w:rPr>
                <w:sz w:val="28"/>
                <w:szCs w:val="28"/>
              </w:rPr>
              <w:t xml:space="preserve"> </w:t>
            </w:r>
            <w:r w:rsidR="000C6D35" w:rsidRPr="00BD4F89">
              <w:rPr>
                <w:sz w:val="28"/>
                <w:szCs w:val="28"/>
              </w:rPr>
              <w:t>поселения</w:t>
            </w:r>
            <w:r w:rsidR="00AA2E71" w:rsidRPr="00BD4F89">
              <w:rPr>
                <w:sz w:val="28"/>
                <w:szCs w:val="28"/>
              </w:rPr>
              <w:t>, в дело</w:t>
            </w:r>
          </w:p>
        </w:tc>
      </w:tr>
    </w:tbl>
    <w:p w:rsidR="009E5339" w:rsidRPr="00BD4F89" w:rsidRDefault="009E533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339" w:rsidRPr="000C6D35" w:rsidRDefault="009E533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339" w:rsidRPr="000C6D35" w:rsidRDefault="009E533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5B6" w:rsidRDefault="00F245B6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F89" w:rsidRPr="000C6D35" w:rsidRDefault="00BD4F8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49B" w:rsidRDefault="00377B08" w:rsidP="00B9249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6D35">
        <w:rPr>
          <w:sz w:val="28"/>
          <w:szCs w:val="28"/>
        </w:rPr>
        <w:lastRenderedPageBreak/>
        <w:t>Приложение</w:t>
      </w:r>
      <w:r w:rsidR="009E5339" w:rsidRPr="000C6D35">
        <w:rPr>
          <w:sz w:val="28"/>
          <w:szCs w:val="28"/>
        </w:rPr>
        <w:t xml:space="preserve"> </w:t>
      </w:r>
      <w:r w:rsidR="00B9249B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9E5339" w:rsidRPr="000C6D35">
        <w:rPr>
          <w:sz w:val="28"/>
          <w:szCs w:val="28"/>
        </w:rPr>
        <w:t xml:space="preserve"> к решению</w:t>
      </w:r>
      <w:r w:rsidR="00B9249B">
        <w:rPr>
          <w:sz w:val="28"/>
          <w:szCs w:val="28"/>
        </w:rPr>
        <w:t xml:space="preserve"> </w:t>
      </w:r>
      <w:r w:rsidR="009E5339" w:rsidRPr="000C6D35">
        <w:rPr>
          <w:sz w:val="28"/>
          <w:szCs w:val="28"/>
        </w:rPr>
        <w:t xml:space="preserve">Совета депутатов </w:t>
      </w:r>
      <w:r w:rsidR="00B9249B">
        <w:rPr>
          <w:sz w:val="28"/>
          <w:szCs w:val="28"/>
        </w:rPr>
        <w:t xml:space="preserve">                                                                                                   </w:t>
      </w:r>
      <w:r w:rsidR="000C6D35" w:rsidRPr="000C6D35">
        <w:rPr>
          <w:sz w:val="28"/>
          <w:szCs w:val="28"/>
        </w:rPr>
        <w:t>Александровск</w:t>
      </w:r>
      <w:r w:rsidR="009E5339" w:rsidRPr="000C6D35">
        <w:rPr>
          <w:sz w:val="28"/>
          <w:szCs w:val="28"/>
        </w:rPr>
        <w:t>ого</w:t>
      </w:r>
      <w:r w:rsidR="00B9249B">
        <w:rPr>
          <w:sz w:val="28"/>
          <w:szCs w:val="28"/>
        </w:rPr>
        <w:t xml:space="preserve"> </w:t>
      </w:r>
      <w:r w:rsidR="00BD4F89">
        <w:rPr>
          <w:sz w:val="28"/>
          <w:szCs w:val="28"/>
        </w:rPr>
        <w:t>с</w:t>
      </w:r>
      <w:r w:rsidR="00020245" w:rsidRPr="000C6D35">
        <w:rPr>
          <w:sz w:val="28"/>
          <w:szCs w:val="28"/>
        </w:rPr>
        <w:t>ельсовета</w:t>
      </w:r>
      <w:r w:rsidR="00BD4F89">
        <w:rPr>
          <w:sz w:val="28"/>
          <w:szCs w:val="28"/>
        </w:rPr>
        <w:t xml:space="preserve"> </w:t>
      </w:r>
    </w:p>
    <w:p w:rsidR="00BD4F89" w:rsidRDefault="00BD4F89" w:rsidP="00B9249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1D158D" w:rsidRDefault="00020245" w:rsidP="006732C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C6D35">
        <w:rPr>
          <w:sz w:val="28"/>
          <w:szCs w:val="28"/>
        </w:rPr>
        <w:t xml:space="preserve"> </w:t>
      </w:r>
      <w:r w:rsidR="000C6D35" w:rsidRPr="000C6D35">
        <w:rPr>
          <w:bCs/>
          <w:sz w:val="28"/>
          <w:szCs w:val="28"/>
        </w:rPr>
        <w:t>Оренбургской области</w:t>
      </w:r>
    </w:p>
    <w:p w:rsidR="009E5339" w:rsidRPr="000C6D35" w:rsidRDefault="000C6D35" w:rsidP="006732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6D35">
        <w:rPr>
          <w:sz w:val="28"/>
          <w:szCs w:val="28"/>
        </w:rPr>
        <w:t xml:space="preserve"> от </w:t>
      </w:r>
      <w:r w:rsidR="00B9249B">
        <w:rPr>
          <w:sz w:val="28"/>
          <w:szCs w:val="28"/>
        </w:rPr>
        <w:t>23.03.2023</w:t>
      </w:r>
      <w:r w:rsidR="009E5339" w:rsidRPr="000C6D35">
        <w:rPr>
          <w:sz w:val="28"/>
          <w:szCs w:val="28"/>
        </w:rPr>
        <w:t xml:space="preserve"> №</w:t>
      </w:r>
      <w:r w:rsidR="00B9249B">
        <w:rPr>
          <w:sz w:val="28"/>
          <w:szCs w:val="28"/>
        </w:rPr>
        <w:t xml:space="preserve"> 97</w:t>
      </w:r>
    </w:p>
    <w:p w:rsidR="009E5339" w:rsidRPr="000C6D35" w:rsidRDefault="009E5339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32C8" w:rsidRPr="000C6D35" w:rsidRDefault="006732C8" w:rsidP="00673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32C8" w:rsidRPr="00B9249B" w:rsidRDefault="006732C8" w:rsidP="006732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249B">
        <w:rPr>
          <w:b/>
          <w:sz w:val="28"/>
          <w:szCs w:val="28"/>
        </w:rPr>
        <w:t xml:space="preserve">Изменения, </w:t>
      </w:r>
    </w:p>
    <w:p w:rsidR="006732C8" w:rsidRPr="00B9249B" w:rsidRDefault="006732C8" w:rsidP="006732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249B">
        <w:rPr>
          <w:b/>
          <w:sz w:val="28"/>
          <w:szCs w:val="28"/>
        </w:rPr>
        <w:t xml:space="preserve">вносимые в «Правила благоустройства </w:t>
      </w:r>
      <w:r w:rsidRPr="00B9249B">
        <w:rPr>
          <w:b/>
          <w:bCs/>
          <w:sz w:val="28"/>
          <w:szCs w:val="28"/>
        </w:rPr>
        <w:t>территории муниципального образования</w:t>
      </w:r>
      <w:r w:rsidRPr="00B9249B">
        <w:rPr>
          <w:b/>
          <w:sz w:val="28"/>
          <w:szCs w:val="28"/>
        </w:rPr>
        <w:t xml:space="preserve"> </w:t>
      </w:r>
      <w:r w:rsidR="000C6D35" w:rsidRPr="00B9249B">
        <w:rPr>
          <w:b/>
          <w:bCs/>
          <w:color w:val="282828"/>
          <w:sz w:val="28"/>
          <w:szCs w:val="28"/>
        </w:rPr>
        <w:t>Александровский</w:t>
      </w:r>
      <w:r w:rsidRPr="00B9249B">
        <w:rPr>
          <w:b/>
          <w:bCs/>
          <w:sz w:val="28"/>
          <w:szCs w:val="28"/>
        </w:rPr>
        <w:t xml:space="preserve"> сельсовет Саракташского района Оренбургской области»</w:t>
      </w:r>
    </w:p>
    <w:p w:rsidR="006732C8" w:rsidRPr="001D158D" w:rsidRDefault="006732C8" w:rsidP="001D15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58D" w:rsidRDefault="009E5339" w:rsidP="001D158D">
      <w:pPr>
        <w:spacing w:line="237" w:lineRule="auto"/>
        <w:jc w:val="both"/>
        <w:rPr>
          <w:sz w:val="28"/>
          <w:szCs w:val="28"/>
        </w:rPr>
      </w:pPr>
      <w:r w:rsidRPr="001D158D">
        <w:rPr>
          <w:sz w:val="28"/>
          <w:szCs w:val="28"/>
        </w:rPr>
        <w:t xml:space="preserve">1. </w:t>
      </w:r>
      <w:r w:rsidR="001D158D">
        <w:rPr>
          <w:sz w:val="28"/>
          <w:szCs w:val="28"/>
        </w:rPr>
        <w:t>Пункт</w:t>
      </w:r>
      <w:r w:rsidR="00377B08" w:rsidRPr="001D158D">
        <w:rPr>
          <w:sz w:val="28"/>
          <w:szCs w:val="28"/>
        </w:rPr>
        <w:t xml:space="preserve"> 1.2.</w:t>
      </w:r>
      <w:r w:rsidR="001D158D">
        <w:rPr>
          <w:sz w:val="28"/>
          <w:szCs w:val="28"/>
        </w:rPr>
        <w:t xml:space="preserve"> изложить в следующей редакции</w:t>
      </w:r>
    </w:p>
    <w:p w:rsidR="00557C82" w:rsidRPr="001D158D" w:rsidRDefault="001D158D" w:rsidP="001D158D">
      <w:pPr>
        <w:spacing w:line="237" w:lineRule="auto"/>
        <w:jc w:val="both"/>
        <w:rPr>
          <w:sz w:val="20"/>
          <w:szCs w:val="20"/>
        </w:rPr>
      </w:pPr>
      <w:r>
        <w:rPr>
          <w:sz w:val="28"/>
          <w:szCs w:val="28"/>
        </w:rPr>
        <w:t>«1.2.</w:t>
      </w:r>
      <w:r w:rsidR="00377B08" w:rsidRPr="001D158D">
        <w:rPr>
          <w:sz w:val="28"/>
          <w:szCs w:val="28"/>
        </w:rPr>
        <w:t xml:space="preserve"> </w:t>
      </w:r>
      <w:r w:rsidR="00557C82" w:rsidRPr="001D158D">
        <w:rPr>
          <w:sz w:val="28"/>
          <w:szCs w:val="28"/>
        </w:rPr>
        <w:t xml:space="preserve">Настоящие Правила обязательны для исполнения всеми юридическими и физическими лицами на территории </w:t>
      </w:r>
      <w:r w:rsidR="0068491B">
        <w:rPr>
          <w:bCs/>
          <w:sz w:val="28"/>
          <w:szCs w:val="28"/>
        </w:rPr>
        <w:t>сельского поселения</w:t>
      </w:r>
      <w:r w:rsidR="00557C82" w:rsidRPr="001D158D">
        <w:rPr>
          <w:bCs/>
          <w:sz w:val="28"/>
          <w:szCs w:val="28"/>
        </w:rPr>
        <w:t xml:space="preserve"> Александровский сельсовет Саракташского района Оренбургской области (далее -  «муниципальное образование»)</w:t>
      </w:r>
      <w:r w:rsidR="00557C82" w:rsidRPr="001D158D">
        <w:rPr>
          <w:sz w:val="28"/>
          <w:szCs w:val="28"/>
        </w:rPr>
        <w:t>.</w:t>
      </w:r>
    </w:p>
    <w:p w:rsidR="00BF638B" w:rsidRPr="001D158D" w:rsidRDefault="006732C8" w:rsidP="001D158D">
      <w:pPr>
        <w:spacing w:line="237" w:lineRule="auto"/>
        <w:jc w:val="both"/>
        <w:rPr>
          <w:sz w:val="28"/>
          <w:szCs w:val="28"/>
        </w:rPr>
      </w:pPr>
      <w:r w:rsidRPr="001D158D">
        <w:rPr>
          <w:sz w:val="28"/>
          <w:szCs w:val="28"/>
        </w:rPr>
        <w:t xml:space="preserve"> </w:t>
      </w:r>
      <w:r w:rsidR="00377B08" w:rsidRPr="001D158D">
        <w:rPr>
          <w:sz w:val="28"/>
          <w:szCs w:val="28"/>
        </w:rPr>
        <w:t xml:space="preserve">2. </w:t>
      </w:r>
      <w:r w:rsidR="0068491B">
        <w:rPr>
          <w:sz w:val="28"/>
          <w:szCs w:val="28"/>
        </w:rPr>
        <w:t>В пункте 1.6.</w:t>
      </w:r>
      <w:r w:rsidR="00BF638B" w:rsidRPr="001D158D">
        <w:rPr>
          <w:sz w:val="28"/>
          <w:szCs w:val="28"/>
        </w:rPr>
        <w:t>:</w:t>
      </w:r>
    </w:p>
    <w:p w:rsidR="00377B08" w:rsidRPr="001D158D" w:rsidRDefault="006732C8" w:rsidP="001D158D">
      <w:pPr>
        <w:spacing w:line="237" w:lineRule="auto"/>
        <w:jc w:val="both"/>
        <w:rPr>
          <w:sz w:val="28"/>
          <w:szCs w:val="28"/>
        </w:rPr>
      </w:pPr>
      <w:r w:rsidRPr="001D158D">
        <w:rPr>
          <w:sz w:val="28"/>
          <w:szCs w:val="28"/>
        </w:rPr>
        <w:t xml:space="preserve"> </w:t>
      </w:r>
      <w:r w:rsidR="00BF638B" w:rsidRPr="001D158D">
        <w:rPr>
          <w:sz w:val="28"/>
          <w:szCs w:val="28"/>
        </w:rPr>
        <w:t xml:space="preserve">2.1. </w:t>
      </w:r>
      <w:r w:rsidR="0019770E" w:rsidRPr="001D158D">
        <w:rPr>
          <w:sz w:val="28"/>
          <w:szCs w:val="28"/>
        </w:rPr>
        <w:t>Абзац 2</w:t>
      </w:r>
      <w:r w:rsidR="00377B08" w:rsidRPr="001D158D">
        <w:rPr>
          <w:sz w:val="28"/>
          <w:szCs w:val="28"/>
        </w:rPr>
        <w:t xml:space="preserve"> изложить в следующей редакции:</w:t>
      </w:r>
    </w:p>
    <w:p w:rsidR="00377B08" w:rsidRPr="000C6D35" w:rsidRDefault="00377B08" w:rsidP="001D158D">
      <w:pPr>
        <w:spacing w:line="235" w:lineRule="auto"/>
        <w:jc w:val="both"/>
        <w:rPr>
          <w:rStyle w:val="blk"/>
          <w:sz w:val="28"/>
          <w:szCs w:val="28"/>
        </w:rPr>
      </w:pPr>
      <w:r w:rsidRPr="001D158D">
        <w:rPr>
          <w:sz w:val="28"/>
          <w:szCs w:val="28"/>
        </w:rPr>
        <w:t>«</w:t>
      </w:r>
      <w:r w:rsidRPr="001D158D">
        <w:rPr>
          <w:rStyle w:val="blk"/>
          <w:sz w:val="28"/>
          <w:szCs w:val="28"/>
        </w:rPr>
        <w:t>благоустройство территории - деятельность по реализации комплекса</w:t>
      </w:r>
      <w:r w:rsidRPr="000C6D35">
        <w:rPr>
          <w:rStyle w:val="blk"/>
          <w:sz w:val="28"/>
          <w:szCs w:val="28"/>
        </w:rPr>
        <w:t xml:space="preserve">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</w:p>
    <w:p w:rsidR="006D775A" w:rsidRPr="000C6D35" w:rsidRDefault="00BF638B" w:rsidP="006D775A">
      <w:pPr>
        <w:rPr>
          <w:sz w:val="28"/>
          <w:szCs w:val="28"/>
        </w:rPr>
      </w:pPr>
      <w:r w:rsidRPr="000C6D35">
        <w:rPr>
          <w:rStyle w:val="blk"/>
          <w:sz w:val="28"/>
          <w:szCs w:val="28"/>
        </w:rPr>
        <w:t>2.2 В абзаце</w:t>
      </w:r>
      <w:r w:rsidR="00557C82" w:rsidRPr="000C6D35">
        <w:rPr>
          <w:rStyle w:val="blk"/>
          <w:sz w:val="28"/>
          <w:szCs w:val="28"/>
        </w:rPr>
        <w:t xml:space="preserve">  3</w:t>
      </w:r>
      <w:r w:rsidR="00397A89">
        <w:rPr>
          <w:rStyle w:val="blk"/>
          <w:sz w:val="28"/>
          <w:szCs w:val="28"/>
        </w:rPr>
        <w:t xml:space="preserve">  слово</w:t>
      </w:r>
      <w:r w:rsidRPr="000C6D35">
        <w:rPr>
          <w:rStyle w:val="blk"/>
          <w:sz w:val="28"/>
          <w:szCs w:val="28"/>
        </w:rPr>
        <w:t xml:space="preserve"> «</w:t>
      </w:r>
      <w:r w:rsidRPr="000C6D35">
        <w:rPr>
          <w:sz w:val="28"/>
          <w:szCs w:val="28"/>
        </w:rPr>
        <w:t>объектов»</w:t>
      </w:r>
      <w:r w:rsidR="00573CF4" w:rsidRPr="000C6D35">
        <w:rPr>
          <w:sz w:val="28"/>
          <w:szCs w:val="28"/>
        </w:rPr>
        <w:t xml:space="preserve"> </w:t>
      </w:r>
      <w:r w:rsidR="007971F9" w:rsidRPr="000C6D35">
        <w:rPr>
          <w:sz w:val="28"/>
          <w:szCs w:val="28"/>
        </w:rPr>
        <w:t>исключить</w:t>
      </w:r>
      <w:r w:rsidR="006D775A" w:rsidRPr="000C6D35">
        <w:rPr>
          <w:sz w:val="28"/>
          <w:szCs w:val="28"/>
        </w:rPr>
        <w:t>.</w:t>
      </w:r>
    </w:p>
    <w:p w:rsidR="00BF638B" w:rsidRPr="000C6D35" w:rsidRDefault="0019770E" w:rsidP="006732C8">
      <w:pPr>
        <w:spacing w:line="235" w:lineRule="auto"/>
        <w:jc w:val="both"/>
        <w:rPr>
          <w:rStyle w:val="blk"/>
          <w:sz w:val="28"/>
          <w:szCs w:val="28"/>
        </w:rPr>
      </w:pPr>
      <w:r w:rsidRPr="000C6D35">
        <w:rPr>
          <w:rStyle w:val="blk"/>
          <w:sz w:val="28"/>
          <w:szCs w:val="28"/>
        </w:rPr>
        <w:t>2.3</w:t>
      </w:r>
      <w:r w:rsidR="00557C82" w:rsidRPr="000C6D35">
        <w:rPr>
          <w:rStyle w:val="blk"/>
          <w:sz w:val="28"/>
          <w:szCs w:val="28"/>
        </w:rPr>
        <w:t xml:space="preserve">. </w:t>
      </w:r>
      <w:r w:rsidR="00573CF4" w:rsidRPr="000C6D35">
        <w:rPr>
          <w:rStyle w:val="blk"/>
          <w:sz w:val="28"/>
          <w:szCs w:val="28"/>
        </w:rPr>
        <w:t xml:space="preserve"> Абзац</w:t>
      </w:r>
      <w:r w:rsidR="00557C82" w:rsidRPr="000C6D35">
        <w:rPr>
          <w:rStyle w:val="blk"/>
          <w:sz w:val="28"/>
          <w:szCs w:val="28"/>
        </w:rPr>
        <w:t xml:space="preserve"> 4 </w:t>
      </w:r>
      <w:r w:rsidR="00BF638B" w:rsidRPr="000C6D35">
        <w:rPr>
          <w:rStyle w:val="blk"/>
          <w:sz w:val="28"/>
          <w:szCs w:val="28"/>
        </w:rPr>
        <w:t>изложить в следующей редакции :</w:t>
      </w:r>
    </w:p>
    <w:p w:rsidR="00BF638B" w:rsidRPr="000C6D35" w:rsidRDefault="00BF638B" w:rsidP="006732C8">
      <w:pPr>
        <w:spacing w:line="238" w:lineRule="auto"/>
        <w:jc w:val="both"/>
        <w:rPr>
          <w:rStyle w:val="blk"/>
          <w:sz w:val="28"/>
          <w:szCs w:val="28"/>
        </w:rPr>
      </w:pPr>
      <w:r w:rsidRPr="000C6D35">
        <w:rPr>
          <w:rStyle w:val="blk"/>
          <w:sz w:val="28"/>
          <w:szCs w:val="28"/>
        </w:rPr>
        <w:t>«элементы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</w:t>
      </w:r>
    </w:p>
    <w:p w:rsidR="00557C82" w:rsidRPr="000C6D35" w:rsidRDefault="006732C8" w:rsidP="00557C82">
      <w:pPr>
        <w:spacing w:line="235" w:lineRule="auto"/>
        <w:jc w:val="both"/>
        <w:rPr>
          <w:rStyle w:val="blk"/>
          <w:sz w:val="28"/>
          <w:szCs w:val="28"/>
        </w:rPr>
      </w:pPr>
      <w:r w:rsidRPr="000C6D35">
        <w:rPr>
          <w:rStyle w:val="blk"/>
          <w:sz w:val="28"/>
          <w:szCs w:val="28"/>
        </w:rPr>
        <w:t xml:space="preserve"> </w:t>
      </w:r>
      <w:r w:rsidR="00397A89">
        <w:rPr>
          <w:rStyle w:val="blk"/>
          <w:sz w:val="28"/>
          <w:szCs w:val="28"/>
        </w:rPr>
        <w:t>2.4. Абзац</w:t>
      </w:r>
      <w:r w:rsidR="00557C82" w:rsidRPr="000C6D35">
        <w:rPr>
          <w:rStyle w:val="blk"/>
          <w:sz w:val="28"/>
          <w:szCs w:val="28"/>
        </w:rPr>
        <w:t xml:space="preserve">  7 исключить.</w:t>
      </w:r>
    </w:p>
    <w:p w:rsidR="00576BDF" w:rsidRPr="000C6D35" w:rsidRDefault="00557C82" w:rsidP="00576BDF">
      <w:pPr>
        <w:spacing w:line="237" w:lineRule="auto"/>
        <w:jc w:val="both"/>
        <w:rPr>
          <w:sz w:val="28"/>
          <w:szCs w:val="28"/>
        </w:rPr>
      </w:pPr>
      <w:r w:rsidRPr="000C6D35">
        <w:rPr>
          <w:rStyle w:val="blk"/>
          <w:sz w:val="28"/>
          <w:szCs w:val="28"/>
        </w:rPr>
        <w:t xml:space="preserve"> </w:t>
      </w:r>
      <w:r w:rsidR="00573CF4" w:rsidRPr="000C6D35">
        <w:rPr>
          <w:rStyle w:val="blk"/>
          <w:sz w:val="28"/>
          <w:szCs w:val="28"/>
        </w:rPr>
        <w:t xml:space="preserve">2.5. </w:t>
      </w:r>
      <w:r w:rsidR="00576BDF" w:rsidRPr="000C6D35">
        <w:rPr>
          <w:sz w:val="28"/>
          <w:szCs w:val="28"/>
        </w:rPr>
        <w:t>Абзац 33 изложить в следующей редакции:</w:t>
      </w:r>
    </w:p>
    <w:p w:rsidR="00576BDF" w:rsidRPr="000C6D35" w:rsidRDefault="00576BDF" w:rsidP="00576BDF">
      <w:pPr>
        <w:spacing w:line="237" w:lineRule="auto"/>
        <w:jc w:val="both"/>
        <w:rPr>
          <w:sz w:val="20"/>
          <w:szCs w:val="20"/>
        </w:rPr>
      </w:pPr>
      <w:r w:rsidRPr="000C6D35">
        <w:rPr>
          <w:sz w:val="28"/>
          <w:szCs w:val="28"/>
        </w:rPr>
        <w:t xml:space="preserve">« </w:t>
      </w:r>
      <w:r w:rsidRPr="000C6D35">
        <w:rPr>
          <w:bCs/>
          <w:sz w:val="28"/>
          <w:szCs w:val="28"/>
        </w:rPr>
        <w:t xml:space="preserve">контейнерная площадка </w:t>
      </w:r>
      <w:r w:rsidRPr="000C6D35">
        <w:rPr>
          <w:sz w:val="28"/>
          <w:szCs w:val="28"/>
        </w:rPr>
        <w:t>–</w:t>
      </w:r>
      <w:r w:rsidRPr="000C6D35">
        <w:rPr>
          <w:bCs/>
          <w:sz w:val="28"/>
          <w:szCs w:val="28"/>
        </w:rPr>
        <w:t xml:space="preserve"> </w:t>
      </w:r>
      <w:r w:rsidRPr="000C6D35">
        <w:rPr>
          <w:sz w:val="28"/>
          <w:szCs w:val="28"/>
        </w:rPr>
        <w:t>специально оборудованная на земельном</w:t>
      </w:r>
      <w:r w:rsidRPr="000C6D35">
        <w:rPr>
          <w:bCs/>
          <w:sz w:val="28"/>
          <w:szCs w:val="28"/>
        </w:rPr>
        <w:t xml:space="preserve"> </w:t>
      </w:r>
      <w:r w:rsidRPr="000C6D35">
        <w:rPr>
          <w:sz w:val="28"/>
          <w:szCs w:val="28"/>
        </w:rPr>
        <w:t>участке</w:t>
      </w:r>
      <w:r w:rsidRPr="000C6D35">
        <w:rPr>
          <w:color w:val="282828"/>
          <w:sz w:val="28"/>
          <w:szCs w:val="28"/>
        </w:rPr>
        <w:t xml:space="preserve"> </w:t>
      </w:r>
      <w:r w:rsidRPr="000C6D35">
        <w:rPr>
          <w:sz w:val="28"/>
          <w:szCs w:val="28"/>
        </w:rPr>
        <w:t xml:space="preserve">место (площадка) для накопления </w:t>
      </w:r>
      <w:r w:rsidRPr="000C6D35">
        <w:rPr>
          <w:color w:val="282828"/>
          <w:sz w:val="28"/>
          <w:szCs w:val="28"/>
        </w:rPr>
        <w:t xml:space="preserve">и временного хранения твердых коммунальных отходов </w:t>
      </w:r>
      <w:r w:rsidRPr="000C6D35">
        <w:rPr>
          <w:color w:val="282828"/>
          <w:sz w:val="28"/>
          <w:szCs w:val="28"/>
        </w:rPr>
        <w:lastRenderedPageBreak/>
        <w:t>(</w:t>
      </w:r>
      <w:r w:rsidRPr="000C6D35">
        <w:rPr>
          <w:sz w:val="28"/>
          <w:szCs w:val="28"/>
        </w:rPr>
        <w:t>ТКО)</w:t>
      </w:r>
      <w:r w:rsidRPr="000C6D35">
        <w:rPr>
          <w:color w:val="282828"/>
          <w:sz w:val="28"/>
          <w:szCs w:val="28"/>
        </w:rPr>
        <w:t xml:space="preserve"> с установкой необходимого количества контейнеров и бункеров-накопителей;».</w:t>
      </w:r>
    </w:p>
    <w:p w:rsidR="00BF638B" w:rsidRPr="000C6D35" w:rsidRDefault="00557C82" w:rsidP="006732C8">
      <w:pPr>
        <w:spacing w:line="238" w:lineRule="auto"/>
        <w:jc w:val="both"/>
        <w:rPr>
          <w:rStyle w:val="blk"/>
          <w:sz w:val="28"/>
          <w:szCs w:val="28"/>
        </w:rPr>
      </w:pPr>
      <w:r w:rsidRPr="000C6D35">
        <w:rPr>
          <w:rStyle w:val="blk"/>
          <w:sz w:val="28"/>
          <w:szCs w:val="28"/>
        </w:rPr>
        <w:t xml:space="preserve">2.6. </w:t>
      </w:r>
      <w:r w:rsidR="00573CF4" w:rsidRPr="000C6D35">
        <w:rPr>
          <w:rStyle w:val="blk"/>
          <w:sz w:val="28"/>
          <w:szCs w:val="28"/>
        </w:rPr>
        <w:t>Абзац 37</w:t>
      </w:r>
      <w:r w:rsidR="00BF638B" w:rsidRPr="000C6D35">
        <w:rPr>
          <w:rStyle w:val="blk"/>
          <w:sz w:val="28"/>
          <w:szCs w:val="28"/>
        </w:rPr>
        <w:t xml:space="preserve"> изложить в следующей редакции :</w:t>
      </w:r>
    </w:p>
    <w:p w:rsidR="00BF638B" w:rsidRPr="000C6D35" w:rsidRDefault="00BF638B" w:rsidP="006732C8">
      <w:pPr>
        <w:spacing w:line="235" w:lineRule="auto"/>
        <w:jc w:val="both"/>
        <w:rPr>
          <w:rStyle w:val="blk"/>
          <w:sz w:val="28"/>
          <w:szCs w:val="28"/>
        </w:rPr>
      </w:pPr>
      <w:r w:rsidRPr="000C6D35">
        <w:rPr>
          <w:rStyle w:val="blk"/>
          <w:sz w:val="28"/>
          <w:szCs w:val="28"/>
        </w:rPr>
        <w:t xml:space="preserve">    «прилегающая территория - территория общего пользования, которая прилегает к зданию, строению, сооружению, земельному участку</w:t>
      </w:r>
      <w:r w:rsidR="000F4136" w:rsidRPr="000C6D35">
        <w:rPr>
          <w:rStyle w:val="blk"/>
          <w:sz w:val="28"/>
          <w:szCs w:val="28"/>
        </w:rPr>
        <w:t xml:space="preserve">,  </w:t>
      </w:r>
      <w:r w:rsidRPr="000C6D35">
        <w:rPr>
          <w:rStyle w:val="blk"/>
          <w:sz w:val="28"/>
          <w:szCs w:val="28"/>
        </w:rPr>
        <w:t>случае, если такой земельный участок образован</w:t>
      </w:r>
      <w:r w:rsidR="000F4136" w:rsidRPr="000C6D35">
        <w:rPr>
          <w:rStyle w:val="blk"/>
          <w:sz w:val="28"/>
          <w:szCs w:val="28"/>
        </w:rPr>
        <w:t xml:space="preserve"> </w:t>
      </w:r>
      <w:r w:rsidR="000F4136" w:rsidRPr="000C6D35">
        <w:rPr>
          <w:sz w:val="28"/>
          <w:szCs w:val="28"/>
        </w:rPr>
        <w:t>(далее – «объект недвижимости»),  принадлежащего физическому или юридическому лицу,</w:t>
      </w:r>
      <w:r w:rsidRPr="000C6D35">
        <w:rPr>
          <w:rStyle w:val="blk"/>
          <w:sz w:val="28"/>
          <w:szCs w:val="28"/>
        </w:rPr>
        <w:t xml:space="preserve">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 w:rsidR="000F4136" w:rsidRPr="000C6D35">
        <w:rPr>
          <w:rStyle w:val="blk"/>
          <w:sz w:val="28"/>
          <w:szCs w:val="28"/>
        </w:rPr>
        <w:t>»</w:t>
      </w:r>
    </w:p>
    <w:p w:rsidR="00576BDF" w:rsidRPr="000C6D35" w:rsidRDefault="00576BDF" w:rsidP="006C5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D35">
        <w:rPr>
          <w:bCs/>
          <w:sz w:val="28"/>
          <w:szCs w:val="28"/>
        </w:rPr>
        <w:t xml:space="preserve">3. </w:t>
      </w:r>
      <w:r w:rsidRPr="000C6D35">
        <w:rPr>
          <w:bCs/>
          <w:sz w:val="22"/>
          <w:szCs w:val="22"/>
        </w:rPr>
        <w:t xml:space="preserve">  </w:t>
      </w:r>
      <w:r w:rsidRPr="000C6D35">
        <w:rPr>
          <w:bCs/>
          <w:sz w:val="28"/>
          <w:szCs w:val="28"/>
        </w:rPr>
        <w:t>В пункте 2.13.3.</w:t>
      </w:r>
      <w:r w:rsidRPr="000C6D35">
        <w:rPr>
          <w:sz w:val="28"/>
          <w:szCs w:val="28"/>
        </w:rPr>
        <w:t xml:space="preserve"> слова «сброс с тротуаров и лотковой части дорожных покрытий мусора, смета, других загрязнений в дождеприемные колодцы (решетки). Загрязнения, извлеченные при очистке сети дождевой канализации, подлежат немедленному вывозу организацией, производящей работу по ее очистке.</w:t>
      </w:r>
    </w:p>
    <w:p w:rsidR="00576BDF" w:rsidRPr="000C6D35" w:rsidRDefault="00576BDF" w:rsidP="00576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D35">
        <w:rPr>
          <w:sz w:val="28"/>
          <w:szCs w:val="28"/>
        </w:rPr>
        <w:t>- при производстве земляных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асфальтом» исключить.</w:t>
      </w:r>
    </w:p>
    <w:p w:rsidR="006C5311" w:rsidRPr="000C6D35" w:rsidRDefault="006C5311" w:rsidP="006C5311">
      <w:pPr>
        <w:spacing w:line="237" w:lineRule="auto"/>
        <w:jc w:val="both"/>
        <w:rPr>
          <w:sz w:val="28"/>
          <w:szCs w:val="28"/>
        </w:rPr>
      </w:pPr>
      <w:r w:rsidRPr="000C6D35">
        <w:rPr>
          <w:rStyle w:val="blk"/>
          <w:sz w:val="28"/>
          <w:szCs w:val="28"/>
        </w:rPr>
        <w:t>4</w:t>
      </w:r>
      <w:r w:rsidR="00BF638B" w:rsidRPr="000C6D35">
        <w:rPr>
          <w:rStyle w:val="blk"/>
          <w:sz w:val="28"/>
          <w:szCs w:val="28"/>
        </w:rPr>
        <w:t xml:space="preserve">. </w:t>
      </w:r>
      <w:r w:rsidRPr="000C6D35">
        <w:rPr>
          <w:sz w:val="28"/>
          <w:szCs w:val="28"/>
        </w:rPr>
        <w:t>Дополнить пунктом 2.13.4. следующего содержания:</w:t>
      </w:r>
    </w:p>
    <w:p w:rsidR="006C5311" w:rsidRPr="000C6D35" w:rsidRDefault="006C5311" w:rsidP="00397A89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«2.13.4.  Администрация разрабатывает и согласовывает схемы размещения</w:t>
      </w:r>
      <w:r w:rsidRPr="000C6D35">
        <w:rPr>
          <w:bCs/>
          <w:color w:val="282828"/>
          <w:sz w:val="28"/>
          <w:szCs w:val="28"/>
        </w:rPr>
        <w:t xml:space="preserve"> контейнерных площадок,</w:t>
      </w:r>
      <w:r w:rsidRPr="000C6D35">
        <w:rPr>
          <w:sz w:val="28"/>
          <w:szCs w:val="28"/>
        </w:rPr>
        <w:t xml:space="preserve"> принимает участи в получении   эпидемиологических заключений на площадки для сбора ТКО и осуществляют ведение реестра контейнерных площадок на территории муниципального образования в соответствии с правилами, утвержденными Правительством Российской Федерации».</w:t>
      </w:r>
    </w:p>
    <w:p w:rsidR="00BF638B" w:rsidRPr="000C6D35" w:rsidRDefault="006C5311" w:rsidP="00397A89">
      <w:pPr>
        <w:tabs>
          <w:tab w:val="left" w:pos="982"/>
        </w:tabs>
        <w:jc w:val="both"/>
        <w:rPr>
          <w:sz w:val="28"/>
          <w:szCs w:val="28"/>
        </w:rPr>
      </w:pPr>
      <w:r w:rsidRPr="000C6D35">
        <w:rPr>
          <w:rStyle w:val="blk"/>
          <w:sz w:val="28"/>
          <w:szCs w:val="28"/>
        </w:rPr>
        <w:t xml:space="preserve">5. </w:t>
      </w:r>
      <w:r w:rsidR="00BF638B" w:rsidRPr="000C6D35">
        <w:rPr>
          <w:rStyle w:val="blk"/>
          <w:sz w:val="28"/>
          <w:szCs w:val="28"/>
        </w:rPr>
        <w:t xml:space="preserve">Абзац 5 пункта </w:t>
      </w:r>
      <w:r w:rsidR="00BF638B" w:rsidRPr="000C6D35">
        <w:rPr>
          <w:sz w:val="28"/>
          <w:szCs w:val="28"/>
        </w:rPr>
        <w:t>2.20.1. изложить в следующей редакции</w:t>
      </w:r>
      <w:r w:rsidR="00E24EE2" w:rsidRPr="000C6D35">
        <w:rPr>
          <w:sz w:val="28"/>
          <w:szCs w:val="28"/>
        </w:rPr>
        <w:t>:</w:t>
      </w:r>
    </w:p>
    <w:p w:rsidR="003A220B" w:rsidRPr="000C6D35" w:rsidRDefault="007A1DD5" w:rsidP="00397A89">
      <w:pPr>
        <w:tabs>
          <w:tab w:val="left" w:pos="1141"/>
        </w:tabs>
        <w:jc w:val="both"/>
        <w:rPr>
          <w:sz w:val="28"/>
          <w:szCs w:val="28"/>
        </w:rPr>
      </w:pPr>
      <w:r w:rsidRPr="000C6D35">
        <w:rPr>
          <w:sz w:val="28"/>
          <w:szCs w:val="28"/>
        </w:rPr>
        <w:t xml:space="preserve">« - </w:t>
      </w:r>
      <w:r w:rsidR="00BF638B" w:rsidRPr="000C6D35">
        <w:rPr>
          <w:sz w:val="28"/>
          <w:szCs w:val="28"/>
        </w:rPr>
        <w:t xml:space="preserve">производить регулярную уборку от мусора и покос травы на </w:t>
      </w:r>
      <w:r w:rsidR="008A44CB" w:rsidRPr="000C6D35">
        <w:rPr>
          <w:sz w:val="28"/>
          <w:szCs w:val="28"/>
        </w:rPr>
        <w:t>территории</w:t>
      </w:r>
      <w:r w:rsidR="00BF638B" w:rsidRPr="000C6D35">
        <w:rPr>
          <w:sz w:val="28"/>
          <w:szCs w:val="28"/>
        </w:rPr>
        <w:t xml:space="preserve"> домовладению, своевременную уборку от снега подходов и подъездов к дому и на прилегающей территории</w:t>
      </w:r>
      <w:r w:rsidR="00751D51" w:rsidRPr="000C6D35">
        <w:rPr>
          <w:sz w:val="28"/>
          <w:szCs w:val="28"/>
        </w:rPr>
        <w:t>,</w:t>
      </w:r>
      <w:r w:rsidR="003A220B" w:rsidRPr="000C6D35">
        <w:rPr>
          <w:sz w:val="28"/>
          <w:szCs w:val="28"/>
        </w:rPr>
        <w:t xml:space="preserve"> </w:t>
      </w:r>
      <w:r w:rsidR="00751D51" w:rsidRPr="000C6D35">
        <w:rPr>
          <w:sz w:val="28"/>
          <w:szCs w:val="28"/>
        </w:rPr>
        <w:t>границы которой</w:t>
      </w:r>
      <w:r w:rsidR="003A220B" w:rsidRPr="000C6D35">
        <w:rPr>
          <w:sz w:val="28"/>
          <w:szCs w:val="28"/>
        </w:rPr>
        <w:t xml:space="preserve"> определены на расстоянии </w:t>
      </w:r>
      <w:smartTag w:uri="urn:schemas-microsoft-com:office:smarttags" w:element="metricconverter">
        <w:smartTagPr>
          <w:attr w:name="ProductID" w:val="10 метров"/>
        </w:smartTagPr>
        <w:r w:rsidR="003A220B" w:rsidRPr="000C6D35">
          <w:rPr>
            <w:sz w:val="28"/>
            <w:szCs w:val="28"/>
          </w:rPr>
          <w:t>10 метров</w:t>
        </w:r>
      </w:smartTag>
      <w:r w:rsidR="003A220B" w:rsidRPr="000C6D35">
        <w:rPr>
          <w:sz w:val="28"/>
          <w:szCs w:val="28"/>
        </w:rPr>
        <w:t xml:space="preserve"> (</w:t>
      </w:r>
      <w:r w:rsidR="00751D51" w:rsidRPr="000C6D35">
        <w:rPr>
          <w:sz w:val="28"/>
          <w:szCs w:val="28"/>
        </w:rPr>
        <w:t>в случае нахождения</w:t>
      </w:r>
      <w:r w:rsidR="003A220B" w:rsidRPr="000C6D35">
        <w:rPr>
          <w:sz w:val="28"/>
          <w:szCs w:val="28"/>
        </w:rPr>
        <w:t xml:space="preserve"> прилегающей территории вблизи дорог, на расстоянии менее </w:t>
      </w:r>
      <w:smartTag w:uri="urn:schemas-microsoft-com:office:smarttags" w:element="metricconverter">
        <w:smartTagPr>
          <w:attr w:name="ProductID" w:val="10 метров"/>
        </w:smartTagPr>
        <w:r w:rsidR="003A220B" w:rsidRPr="000C6D35">
          <w:rPr>
            <w:sz w:val="28"/>
            <w:szCs w:val="28"/>
          </w:rPr>
          <w:t>10 метров</w:t>
        </w:r>
      </w:smartTag>
      <w:r w:rsidR="00751D51" w:rsidRPr="000C6D35">
        <w:rPr>
          <w:sz w:val="28"/>
          <w:szCs w:val="28"/>
        </w:rPr>
        <w:t xml:space="preserve">) </w:t>
      </w:r>
      <w:r w:rsidR="003A220B" w:rsidRPr="000C6D35">
        <w:rPr>
          <w:sz w:val="28"/>
          <w:szCs w:val="28"/>
        </w:rPr>
        <w:t xml:space="preserve"> от территории</w:t>
      </w:r>
      <w:r w:rsidR="00751D51" w:rsidRPr="000C6D35">
        <w:rPr>
          <w:sz w:val="28"/>
          <w:szCs w:val="28"/>
        </w:rPr>
        <w:t xml:space="preserve"> домовладения)</w:t>
      </w:r>
      <w:r w:rsidR="003A220B" w:rsidRPr="000C6D35">
        <w:rPr>
          <w:sz w:val="28"/>
          <w:szCs w:val="28"/>
        </w:rPr>
        <w:t>;</w:t>
      </w:r>
      <w:r w:rsidRPr="000C6D35">
        <w:rPr>
          <w:sz w:val="28"/>
          <w:szCs w:val="28"/>
        </w:rPr>
        <w:t>»</w:t>
      </w:r>
    </w:p>
    <w:p w:rsidR="00C440D3" w:rsidRPr="000C6D35" w:rsidRDefault="006C5311" w:rsidP="00C440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D35">
        <w:rPr>
          <w:sz w:val="28"/>
          <w:szCs w:val="28"/>
        </w:rPr>
        <w:t>6</w:t>
      </w:r>
      <w:r w:rsidR="007A1DD5" w:rsidRPr="000C6D35">
        <w:rPr>
          <w:sz w:val="28"/>
          <w:szCs w:val="28"/>
        </w:rPr>
        <w:t xml:space="preserve">. </w:t>
      </w:r>
      <w:r w:rsidR="00C440D3" w:rsidRPr="000C6D35">
        <w:rPr>
          <w:sz w:val="28"/>
          <w:szCs w:val="28"/>
        </w:rPr>
        <w:t xml:space="preserve">Абзац 2 пункта 2.22.1. изложить в следующей редакции: </w:t>
      </w:r>
    </w:p>
    <w:p w:rsidR="00C440D3" w:rsidRPr="000C6D35" w:rsidRDefault="00C440D3" w:rsidP="00C440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D35">
        <w:rPr>
          <w:sz w:val="28"/>
          <w:szCs w:val="28"/>
        </w:rPr>
        <w:t>«Согласование технической документации производится с собственником дороги, администрацией,  коммунальными и инженерными службами.»</w:t>
      </w:r>
    </w:p>
    <w:p w:rsidR="007A1DD5" w:rsidRPr="000C6D35" w:rsidRDefault="006C5311" w:rsidP="006732C8">
      <w:pPr>
        <w:spacing w:line="235" w:lineRule="auto"/>
        <w:jc w:val="both"/>
        <w:rPr>
          <w:rStyle w:val="blk"/>
          <w:sz w:val="28"/>
          <w:szCs w:val="28"/>
        </w:rPr>
      </w:pPr>
      <w:r w:rsidRPr="000C6D35">
        <w:rPr>
          <w:sz w:val="28"/>
          <w:szCs w:val="28"/>
        </w:rPr>
        <w:t>7</w:t>
      </w:r>
      <w:r w:rsidR="00C440D3" w:rsidRPr="000C6D35">
        <w:rPr>
          <w:sz w:val="28"/>
          <w:szCs w:val="28"/>
        </w:rPr>
        <w:t xml:space="preserve">. </w:t>
      </w:r>
      <w:r w:rsidR="007A1DD5" w:rsidRPr="000C6D35">
        <w:rPr>
          <w:sz w:val="28"/>
          <w:szCs w:val="28"/>
        </w:rPr>
        <w:t>Пункт 2.21.2.</w:t>
      </w:r>
      <w:r w:rsidR="007A1DD5" w:rsidRPr="000C6D35">
        <w:rPr>
          <w:rStyle w:val="blk"/>
          <w:sz w:val="28"/>
          <w:szCs w:val="28"/>
        </w:rPr>
        <w:t xml:space="preserve"> изложить в следующей редакции :</w:t>
      </w:r>
    </w:p>
    <w:p w:rsidR="007A1DD5" w:rsidRPr="000C6D35" w:rsidRDefault="007A1DD5" w:rsidP="00397A89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 xml:space="preserve">«2.21.2. Границы уборки территорий определяются границами земельного участка на основании документов, подтверждающих право на земельный участок, и прилегающей к границам территории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0C6D35">
          <w:rPr>
            <w:sz w:val="28"/>
            <w:szCs w:val="28"/>
          </w:rPr>
          <w:t>10 метров</w:t>
        </w:r>
      </w:smartTag>
      <w:r w:rsidRPr="000C6D35">
        <w:rPr>
          <w:sz w:val="28"/>
          <w:szCs w:val="28"/>
        </w:rPr>
        <w:t xml:space="preserve"> от основной территории (границей прилегающей территории, находящейся вблизи дорог, на расстоянии менее </w:t>
      </w:r>
      <w:smartTag w:uri="urn:schemas-microsoft-com:office:smarttags" w:element="metricconverter">
        <w:smartTagPr>
          <w:attr w:name="ProductID" w:val="10 метров"/>
        </w:smartTagPr>
        <w:r w:rsidRPr="000C6D35">
          <w:rPr>
            <w:sz w:val="28"/>
            <w:szCs w:val="28"/>
          </w:rPr>
          <w:t>10 метров</w:t>
        </w:r>
      </w:smartTag>
      <w:r w:rsidRPr="000C6D35">
        <w:rPr>
          <w:sz w:val="28"/>
          <w:szCs w:val="28"/>
        </w:rPr>
        <w:t xml:space="preserve"> (для объектов мелкорозничной торговой сети, МАФ, отдельно стоящих рекламных конструкций), является кромка покрытия проезжей части улицы или бортовой камень);»</w:t>
      </w:r>
    </w:p>
    <w:p w:rsidR="006732C8" w:rsidRPr="000C6D35" w:rsidRDefault="004877AA" w:rsidP="00397A89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0C6D35">
        <w:rPr>
          <w:b w:val="0"/>
          <w:sz w:val="28"/>
          <w:szCs w:val="28"/>
        </w:rPr>
        <w:t>8</w:t>
      </w:r>
      <w:r w:rsidR="006732C8" w:rsidRPr="000C6D35">
        <w:rPr>
          <w:b w:val="0"/>
          <w:sz w:val="28"/>
          <w:szCs w:val="28"/>
        </w:rPr>
        <w:t>. В пункте 2.22.8. слова «по согласованию с ГИБДД УМВД по» заменить на слова «с уведомлением ОГИБДД ОМВД России по Саракташскому району».</w:t>
      </w:r>
    </w:p>
    <w:p w:rsidR="006732C8" w:rsidRPr="000C6D35" w:rsidRDefault="004877AA" w:rsidP="00397A89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lastRenderedPageBreak/>
        <w:t>9</w:t>
      </w:r>
      <w:r w:rsidR="006732C8" w:rsidRPr="000C6D35">
        <w:rPr>
          <w:sz w:val="28"/>
          <w:szCs w:val="28"/>
        </w:rPr>
        <w:t>. В пункте 2.22.9. слова «требуется согласование только ГИБДД УМВД по Оренбургской области» заменить на слова « согласование производства работ не требуется».</w:t>
      </w:r>
    </w:p>
    <w:p w:rsidR="006732C8" w:rsidRPr="000C6D35" w:rsidRDefault="004877AA" w:rsidP="00397A89">
      <w:pPr>
        <w:jc w:val="both"/>
        <w:rPr>
          <w:sz w:val="20"/>
          <w:szCs w:val="20"/>
        </w:rPr>
      </w:pPr>
      <w:r w:rsidRPr="000C6D35">
        <w:rPr>
          <w:sz w:val="28"/>
          <w:szCs w:val="28"/>
        </w:rPr>
        <w:t>10</w:t>
      </w:r>
      <w:r w:rsidR="006732C8" w:rsidRPr="000C6D35">
        <w:rPr>
          <w:sz w:val="28"/>
          <w:szCs w:val="28"/>
        </w:rPr>
        <w:t>. Абзац 2 пункта 2.22.23. изложить в следующей редакции:</w:t>
      </w:r>
    </w:p>
    <w:p w:rsidR="006732C8" w:rsidRPr="000C6D35" w:rsidRDefault="006732C8" w:rsidP="00397A89">
      <w:pPr>
        <w:tabs>
          <w:tab w:val="left" w:pos="1033"/>
        </w:tabs>
        <w:rPr>
          <w:sz w:val="28"/>
          <w:szCs w:val="28"/>
        </w:rPr>
      </w:pPr>
      <w:r w:rsidRPr="000C6D35">
        <w:rPr>
          <w:sz w:val="28"/>
          <w:szCs w:val="28"/>
        </w:rPr>
        <w:t>«-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области;»</w:t>
      </w:r>
    </w:p>
    <w:p w:rsidR="00BF5D8B" w:rsidRPr="000C6D35" w:rsidRDefault="00377B08" w:rsidP="00BF5D8B">
      <w:pPr>
        <w:tabs>
          <w:tab w:val="left" w:pos="1359"/>
        </w:tabs>
        <w:autoSpaceDE w:val="0"/>
        <w:autoSpaceDN w:val="0"/>
        <w:adjustRightInd w:val="0"/>
        <w:spacing w:line="234" w:lineRule="atLeast"/>
        <w:jc w:val="both"/>
        <w:rPr>
          <w:sz w:val="28"/>
          <w:szCs w:val="28"/>
        </w:rPr>
      </w:pPr>
      <w:r w:rsidRPr="000C6D35">
        <w:rPr>
          <w:sz w:val="28"/>
          <w:szCs w:val="28"/>
        </w:rPr>
        <w:t xml:space="preserve"> </w:t>
      </w:r>
      <w:r w:rsidR="00397A89">
        <w:rPr>
          <w:sz w:val="28"/>
          <w:szCs w:val="28"/>
        </w:rPr>
        <w:t>11</w:t>
      </w:r>
      <w:r w:rsidR="00E24EE2" w:rsidRPr="000C6D35">
        <w:rPr>
          <w:sz w:val="28"/>
          <w:szCs w:val="28"/>
        </w:rPr>
        <w:t xml:space="preserve">. </w:t>
      </w:r>
      <w:r w:rsidR="00BF5D8B" w:rsidRPr="000C6D35">
        <w:rPr>
          <w:sz w:val="28"/>
          <w:szCs w:val="28"/>
        </w:rPr>
        <w:t xml:space="preserve"> Дополнить </w:t>
      </w:r>
      <w:r w:rsidR="00547E94" w:rsidRPr="000C6D35">
        <w:rPr>
          <w:sz w:val="28"/>
          <w:szCs w:val="28"/>
        </w:rPr>
        <w:t>пунктами</w:t>
      </w:r>
      <w:r w:rsidR="00BF5D8B" w:rsidRPr="000C6D35">
        <w:rPr>
          <w:sz w:val="28"/>
          <w:szCs w:val="28"/>
        </w:rPr>
        <w:t xml:space="preserve"> 2.24.</w:t>
      </w:r>
      <w:r w:rsidR="00547E94" w:rsidRPr="000C6D35">
        <w:rPr>
          <w:sz w:val="28"/>
          <w:szCs w:val="28"/>
        </w:rPr>
        <w:t xml:space="preserve">- 2.24.21. </w:t>
      </w:r>
      <w:r w:rsidR="00BF5D8B" w:rsidRPr="000C6D35">
        <w:rPr>
          <w:sz w:val="28"/>
          <w:szCs w:val="28"/>
        </w:rPr>
        <w:t xml:space="preserve"> следующего содержания :</w:t>
      </w:r>
    </w:p>
    <w:p w:rsidR="00BF5D8B" w:rsidRPr="000C6D35" w:rsidRDefault="00BF5D8B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«2.24. Общие требования к оформлению поселения и информации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.1. Установку информационных конструкций (далее - вывесок), а также размещение иных графических элементов рекомендуется осуществлять в соответствии с утвержденными правилами, с учетом части 5.8 статьи 19 Федерального закона от 13.03.2006 N 38-ФЗ «О рекламе».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.2. Собственниками, эксплуатирующими световые рекламы и вывески, обеспечивается своевременная замена перегоревших газосветовых трубок и электроламп. В случае неисправности отдельных знаков рекламы или вывески, реклама или вывеска выключается полностью.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.3. Запрещается размещать на зданиях вывески и рекламу, перекрывающие архитектурные элементы зданий (например: оконные проемы, колонны, орнамент и прочие). На глухих фасадах зданий (брандмауэрах) не допускается размещение более 4-х рекламных вывесок.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.4. На зданиях магазинов следует размещать рекламу и вывески собственных архитектурно-художественных концепций.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.5. Расклейка газет, афиш, плакатов, различного рода объявлений и реклам возможна только на специально установленных стендах.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 xml:space="preserve">.6. Для малоформатных листовых афиш зрелищных мероприятий возможно дополнительное размещение на временных строительных ограждениях. 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.7. Содержание  стендов для размещения объявлений и иных информационных сообщений осуществляют обслуживающие организации на договорной основе за счет средств бюджета муниципального образования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 xml:space="preserve">.8 . Запрещается расклейка каких-либо объявлений и других информационных сообщений на опорах уличного освещения, фасадах зданий и сооружений, дорожных знаках, деревьях, заборах, контейнерных площадках. 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.9. Удаление самовольно размещаемых рекламных и иных объявлений, надписей и изображений со всех объектов (фасадов зданий и сооружений, магазинов, опор уличного освещения, дорожных знаков, заборов и т.п.) осуществляют лица, в ведении которых находится эксплуатация данных объектов.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.10. На ограждениях строительных площадок необходимо размещать информационный щит с информацией о возводимых объектах капитального строительства, контактную информацию о застройщике, заказчике, схемах безопасных проездов и проходов вблизи строительных площадок.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lastRenderedPageBreak/>
        <w:t>2.24</w:t>
      </w:r>
      <w:r w:rsidR="00BF5D8B" w:rsidRPr="000C6D35">
        <w:rPr>
          <w:sz w:val="28"/>
          <w:szCs w:val="28"/>
        </w:rPr>
        <w:t>.11. Размещение наружной рекламы и эксплуатация рекламных конструкций осуществляются при наличии соответствующего разрешения, выданного администрацией в порядке, установленном нормативно-правовым актом органов местного самоуправления муниципального образования.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.12. Решение об установке рекламно-информационных знаков вдоль улиц и дорог общего пользования местного значения принимается с учетом требований действующего законодательства в области безопасности дорожного движения.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.13. Рекламодатель, рекламопроизводитель, рекламораспространитель несут ответственность в соответствии с действующим законодательством за содержание размещаемой рекламы. Недопустимо использование средств наружной рекламы, опасных для жизни и здоровья людей, имеющих асоциальную и антинравственную направленность.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.14. Стационарные и нестационарные рекламные конструкции в опрятном, технически исправном состоянии обязаны содержать рекламораспространители, использующие их на праве аренды или ином вещном праве. После монтажа (демонтажа) рекламной конструкции рекламораспространитель обязан восстановить благоустройство территорий или объекта размещения в согласованные при выдаче разрешения сроки.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.15. Рекламные конструкции, установленные на поверхности земли (газонах, грунте, асфальте) не должны создавать помех для пешеходов, водителей транспортных средств, механизированной уборки улиц и тротуаров.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.16. Установка, техническое обслуживание, эксплуатация и демонтаж рекламной конструкции осуществляются владельцем, который несет полную ответственность за любые нарушения правил безопасности, а также за неисправности конструкции (в том числе ведущие к нарушению конструктивных элементов зданий и сооружений, понижению их прочности, надежности, несущей способности) и аварийные ситуации, возникшие по вине владельца.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.17. Рекламные конструкции, размещенные на зданиях и сооружениях, должны иметь конструктивные элементы, предохраняющие здания и сооружения от повреждений. Рекламные конструкции должны иметь конструктивные элементы, защищающие их от повреждений при чистке кровель, козырьков, балконов, лоджий от снега и наледи.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 xml:space="preserve">.18. Установка рекламных конструкций, являющихся источниками шума, вибрации, мощных световых, электромагнитных и иных излучений и полей, вблизи жилых зданий не допускается. 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 xml:space="preserve">.20. В период подготовки и проведения сельских праздничных мероприятий витрины магазинов, торговые залы, помещения для приема населения, предприятия общественного питания, бытового, социального, культурного обслуживания населения, объекты здравоохранения, спорта, образования оформляются праздничной иллюминацией и эстетическим художественным оформлением. При изготовлении и установке элементов праздничного оформления не разрешается </w:t>
      </w:r>
      <w:r w:rsidR="00BF5D8B" w:rsidRPr="000C6D35">
        <w:rPr>
          <w:sz w:val="28"/>
          <w:szCs w:val="28"/>
        </w:rPr>
        <w:lastRenderedPageBreak/>
        <w:t>снимать, повреждать и ухудшать видимость технических средств регулирования дорожного движения.</w:t>
      </w:r>
    </w:p>
    <w:p w:rsidR="00BF5D8B" w:rsidRPr="000C6D35" w:rsidRDefault="00573CF4" w:rsidP="00BF5D8B">
      <w:pPr>
        <w:jc w:val="both"/>
        <w:rPr>
          <w:sz w:val="28"/>
          <w:szCs w:val="28"/>
        </w:rPr>
      </w:pPr>
      <w:r w:rsidRPr="000C6D35">
        <w:rPr>
          <w:sz w:val="28"/>
          <w:szCs w:val="28"/>
        </w:rPr>
        <w:t>2.24</w:t>
      </w:r>
      <w:r w:rsidR="00BF5D8B" w:rsidRPr="000C6D35">
        <w:rPr>
          <w:sz w:val="28"/>
          <w:szCs w:val="28"/>
        </w:rPr>
        <w:t>.21. Навигация размещается в удобных местах, не вызывая визуального шума и не перекрывая архитектурные элементы зданий.</w:t>
      </w:r>
    </w:p>
    <w:p w:rsidR="009E5339" w:rsidRPr="000C6D35" w:rsidRDefault="00397A89" w:rsidP="006732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="00573CF4" w:rsidRPr="000C6D35">
        <w:rPr>
          <w:sz w:val="28"/>
          <w:szCs w:val="28"/>
        </w:rPr>
        <w:t xml:space="preserve">. </w:t>
      </w:r>
      <w:r w:rsidR="002A745A" w:rsidRPr="000C6D35">
        <w:rPr>
          <w:sz w:val="28"/>
          <w:szCs w:val="28"/>
        </w:rPr>
        <w:t xml:space="preserve">Наименование главы </w:t>
      </w:r>
      <w:r w:rsidR="002A745A" w:rsidRPr="000C6D35">
        <w:rPr>
          <w:bCs/>
          <w:sz w:val="28"/>
          <w:szCs w:val="28"/>
          <w:lang w:val="en-US"/>
        </w:rPr>
        <w:t>IV</w:t>
      </w:r>
      <w:r w:rsidR="002A745A" w:rsidRPr="000C6D35">
        <w:rPr>
          <w:bCs/>
          <w:sz w:val="28"/>
          <w:szCs w:val="28"/>
        </w:rPr>
        <w:t xml:space="preserve"> изложить в следующей редакции </w:t>
      </w:r>
    </w:p>
    <w:p w:rsidR="002A745A" w:rsidRPr="000C6D35" w:rsidRDefault="00377B08" w:rsidP="006732C8">
      <w:pPr>
        <w:tabs>
          <w:tab w:val="left" w:pos="1109"/>
        </w:tabs>
        <w:spacing w:line="234" w:lineRule="auto"/>
        <w:ind w:right="20"/>
        <w:jc w:val="center"/>
        <w:rPr>
          <w:bCs/>
          <w:sz w:val="28"/>
          <w:szCs w:val="28"/>
        </w:rPr>
      </w:pPr>
      <w:r w:rsidRPr="000C6D35">
        <w:rPr>
          <w:bCs/>
          <w:sz w:val="28"/>
          <w:szCs w:val="28"/>
        </w:rPr>
        <w:t>«</w:t>
      </w:r>
      <w:r w:rsidR="002A745A" w:rsidRPr="000C6D35">
        <w:rPr>
          <w:bCs/>
          <w:sz w:val="28"/>
          <w:szCs w:val="28"/>
          <w:lang w:val="en-US"/>
        </w:rPr>
        <w:t>IV</w:t>
      </w:r>
      <w:r w:rsidR="002A745A" w:rsidRPr="000C6D35">
        <w:rPr>
          <w:bCs/>
          <w:sz w:val="28"/>
          <w:szCs w:val="28"/>
        </w:rPr>
        <w:t xml:space="preserve"> . Участие собственников (правообладателей) объектов недвижимости в благоустройстве прилегающих территорий</w:t>
      </w:r>
      <w:r w:rsidRPr="000C6D35">
        <w:rPr>
          <w:bCs/>
          <w:sz w:val="28"/>
          <w:szCs w:val="28"/>
        </w:rPr>
        <w:t>»</w:t>
      </w:r>
    </w:p>
    <w:p w:rsidR="002A745A" w:rsidRPr="000C6D35" w:rsidRDefault="00397A89" w:rsidP="006732C8">
      <w:pPr>
        <w:tabs>
          <w:tab w:val="left" w:pos="1438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E5339" w:rsidRPr="000C6D35">
        <w:rPr>
          <w:sz w:val="28"/>
          <w:szCs w:val="28"/>
        </w:rPr>
        <w:t xml:space="preserve">. Пункт </w:t>
      </w:r>
      <w:r w:rsidR="002A745A" w:rsidRPr="000C6D35">
        <w:rPr>
          <w:sz w:val="28"/>
          <w:szCs w:val="28"/>
        </w:rPr>
        <w:t>4.1.</w:t>
      </w:r>
      <w:r w:rsidR="009E5339" w:rsidRPr="000C6D35">
        <w:rPr>
          <w:sz w:val="28"/>
          <w:szCs w:val="28"/>
        </w:rPr>
        <w:t xml:space="preserve"> изложить в следующей редакции:</w:t>
      </w:r>
    </w:p>
    <w:p w:rsidR="002A745A" w:rsidRPr="000C6D35" w:rsidRDefault="002A745A" w:rsidP="006732C8">
      <w:pPr>
        <w:tabs>
          <w:tab w:val="left" w:pos="1438"/>
        </w:tabs>
        <w:spacing w:line="237" w:lineRule="auto"/>
        <w:jc w:val="both"/>
        <w:rPr>
          <w:sz w:val="28"/>
          <w:szCs w:val="28"/>
        </w:rPr>
      </w:pPr>
      <w:r w:rsidRPr="000C6D35">
        <w:rPr>
          <w:sz w:val="28"/>
          <w:szCs w:val="28"/>
        </w:rPr>
        <w:t>«4.1. Собственники</w:t>
      </w:r>
      <w:r w:rsidR="00B34309" w:rsidRPr="000C6D35">
        <w:rPr>
          <w:sz w:val="28"/>
          <w:szCs w:val="28"/>
        </w:rPr>
        <w:t xml:space="preserve"> (правообладатели)</w:t>
      </w:r>
      <w:r w:rsidRPr="000C6D35">
        <w:rPr>
          <w:sz w:val="28"/>
          <w:szCs w:val="28"/>
        </w:rPr>
        <w:t xml:space="preserve"> </w:t>
      </w:r>
      <w:r w:rsidR="000F4136" w:rsidRPr="000C6D35">
        <w:rPr>
          <w:sz w:val="28"/>
          <w:szCs w:val="28"/>
        </w:rPr>
        <w:t xml:space="preserve"> объектов недвижимости </w:t>
      </w:r>
      <w:r w:rsidRPr="000C6D35">
        <w:rPr>
          <w:rStyle w:val="blk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0C6D35">
        <w:rPr>
          <w:sz w:val="28"/>
          <w:szCs w:val="28"/>
        </w:rPr>
        <w:t xml:space="preserve"> </w:t>
      </w:r>
      <w:r w:rsidR="00D17473" w:rsidRPr="000C6D35">
        <w:rPr>
          <w:sz w:val="28"/>
          <w:szCs w:val="28"/>
        </w:rPr>
        <w:t xml:space="preserve">обязаны </w:t>
      </w:r>
      <w:r w:rsidR="00D17473" w:rsidRPr="000C6D35">
        <w:rPr>
          <w:rStyle w:val="blk"/>
          <w:sz w:val="28"/>
          <w:szCs w:val="28"/>
        </w:rPr>
        <w:t xml:space="preserve">принимать участие, в том числе финансовое, </w:t>
      </w:r>
      <w:r w:rsidRPr="000C6D35">
        <w:rPr>
          <w:sz w:val="28"/>
          <w:szCs w:val="28"/>
        </w:rPr>
        <w:t xml:space="preserve">в </w:t>
      </w:r>
      <w:r w:rsidR="009311F1" w:rsidRPr="000C6D35">
        <w:rPr>
          <w:sz w:val="28"/>
          <w:szCs w:val="28"/>
        </w:rPr>
        <w:t>благоустройстве</w:t>
      </w:r>
      <w:r w:rsidRPr="000C6D35">
        <w:rPr>
          <w:sz w:val="28"/>
          <w:szCs w:val="28"/>
        </w:rPr>
        <w:t xml:space="preserve">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территорий.»</w:t>
      </w:r>
    </w:p>
    <w:p w:rsidR="00576BDF" w:rsidRPr="000C6D35" w:rsidRDefault="00397A89" w:rsidP="00576BDF">
      <w:pPr>
        <w:tabs>
          <w:tab w:val="left" w:pos="1359"/>
        </w:tabs>
        <w:autoSpaceDE w:val="0"/>
        <w:autoSpaceDN w:val="0"/>
        <w:adjustRightInd w:val="0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76BDF" w:rsidRPr="000C6D35">
        <w:rPr>
          <w:sz w:val="28"/>
          <w:szCs w:val="28"/>
        </w:rPr>
        <w:t>. В пункте 4.2. слова «зданиям (помещениям в них) и сооружениям» заменить на слова «объектам недвижимости».</w:t>
      </w:r>
    </w:p>
    <w:p w:rsidR="00576BDF" w:rsidRPr="000C6D35" w:rsidRDefault="00397A89" w:rsidP="00576BDF">
      <w:pPr>
        <w:tabs>
          <w:tab w:val="left" w:pos="1359"/>
        </w:tabs>
        <w:autoSpaceDE w:val="0"/>
        <w:autoSpaceDN w:val="0"/>
        <w:adjustRightInd w:val="0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76BDF" w:rsidRPr="000C6D35">
        <w:rPr>
          <w:sz w:val="28"/>
          <w:szCs w:val="28"/>
        </w:rPr>
        <w:t>. В абзаце 1 пункта 4.3. после слова «собственниками» добавить слово «(правообладателями)»,  слова «капитального строительства (помещений в них)» заменить на слово «недвижимости».</w:t>
      </w:r>
    </w:p>
    <w:p w:rsidR="00576BDF" w:rsidRPr="000C6D35" w:rsidRDefault="00397A89" w:rsidP="00576BDF">
      <w:pPr>
        <w:tabs>
          <w:tab w:val="left" w:pos="1359"/>
        </w:tabs>
        <w:autoSpaceDE w:val="0"/>
        <w:autoSpaceDN w:val="0"/>
        <w:adjustRightInd w:val="0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76BDF" w:rsidRPr="000C6D35">
        <w:rPr>
          <w:sz w:val="28"/>
          <w:szCs w:val="28"/>
        </w:rPr>
        <w:t>. Дополнить 4.5. следующего содержания:</w:t>
      </w:r>
    </w:p>
    <w:p w:rsidR="00576BDF" w:rsidRPr="000C6D35" w:rsidRDefault="00576BDF" w:rsidP="00576BDF">
      <w:pPr>
        <w:tabs>
          <w:tab w:val="left" w:pos="1359"/>
        </w:tabs>
        <w:autoSpaceDE w:val="0"/>
        <w:autoSpaceDN w:val="0"/>
        <w:adjustRightInd w:val="0"/>
        <w:spacing w:line="234" w:lineRule="atLeast"/>
        <w:jc w:val="both"/>
        <w:rPr>
          <w:sz w:val="28"/>
          <w:szCs w:val="28"/>
        </w:rPr>
      </w:pPr>
      <w:r w:rsidRPr="000C6D35">
        <w:rPr>
          <w:sz w:val="28"/>
          <w:szCs w:val="28"/>
        </w:rPr>
        <w:t>«Участие собственников (правообладателей) объектов недвижимости в содержании прилегающих территорий может осуществляться как в виде непосредственного участия в содержании прилегающих территорий, так и в виде финансирования за счет собственников (правообладателей)  осуществляемых ими работ в рамках участия в содержании прилегающих территорий.»</w:t>
      </w:r>
    </w:p>
    <w:p w:rsidR="00576BDF" w:rsidRPr="000C6D35" w:rsidRDefault="00397A89" w:rsidP="00397A89">
      <w:pPr>
        <w:tabs>
          <w:tab w:val="left" w:pos="1359"/>
        </w:tabs>
        <w:autoSpaceDE w:val="0"/>
        <w:autoSpaceDN w:val="0"/>
        <w:adjustRightInd w:val="0"/>
        <w:spacing w:line="234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="00576BDF" w:rsidRPr="000C6D35">
        <w:rPr>
          <w:bCs/>
          <w:sz w:val="28"/>
          <w:szCs w:val="28"/>
        </w:rPr>
        <w:t xml:space="preserve">  Пункт 5.3. дополнить абзацами</w:t>
      </w:r>
      <w:r>
        <w:rPr>
          <w:bCs/>
          <w:sz w:val="28"/>
          <w:szCs w:val="28"/>
        </w:rPr>
        <w:t xml:space="preserve"> 5-6</w:t>
      </w:r>
      <w:r w:rsidR="00576BDF" w:rsidRPr="000C6D35">
        <w:rPr>
          <w:bCs/>
          <w:sz w:val="28"/>
          <w:szCs w:val="28"/>
        </w:rPr>
        <w:t xml:space="preserve"> следующего содержания:</w:t>
      </w:r>
    </w:p>
    <w:p w:rsidR="00576BDF" w:rsidRPr="000C6D35" w:rsidRDefault="00576BDF" w:rsidP="00397A89">
      <w:pPr>
        <w:tabs>
          <w:tab w:val="left" w:pos="135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D35">
        <w:rPr>
          <w:sz w:val="28"/>
          <w:szCs w:val="28"/>
        </w:rPr>
        <w:t xml:space="preserve">«Общественный контроль в области благоустройства осуществляется в том числе с использование технических средств для фото, видеофиксации, а также интерактивных порталов в сети Интернет. </w:t>
      </w:r>
    </w:p>
    <w:p w:rsidR="00576BDF" w:rsidRPr="000C6D35" w:rsidRDefault="00576BDF" w:rsidP="00397A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D35">
        <w:rPr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 и общественном контроле в области благоустройства, жилищных и коммунальных услуг.</w:t>
      </w:r>
    </w:p>
    <w:p w:rsidR="00E24EE2" w:rsidRDefault="00576BDF" w:rsidP="009E4706">
      <w:pPr>
        <w:tabs>
          <w:tab w:val="left" w:pos="135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D35">
        <w:rPr>
          <w:sz w:val="28"/>
          <w:szCs w:val="28"/>
        </w:rPr>
        <w:t xml:space="preserve">Информация о выявленных и зафиксированных в рамках общественного контроля нарушениях в области благоустройства  направляется для принятия мер в администрацию муниципального образования </w:t>
      </w:r>
      <w:r w:rsidR="00547E94" w:rsidRPr="000C6D35">
        <w:rPr>
          <w:sz w:val="28"/>
          <w:szCs w:val="28"/>
        </w:rPr>
        <w:t>Александровский</w:t>
      </w:r>
      <w:r w:rsidRPr="000C6D35">
        <w:rPr>
          <w:sz w:val="28"/>
          <w:szCs w:val="28"/>
        </w:rPr>
        <w:t xml:space="preserve"> сельсовет Саракташского района Оренбургской области.»</w:t>
      </w:r>
    </w:p>
    <w:p w:rsidR="00CC1E59" w:rsidRPr="000C6D35" w:rsidRDefault="00CC1E59" w:rsidP="009E4706">
      <w:pPr>
        <w:tabs>
          <w:tab w:val="left" w:pos="135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CC1E59" w:rsidRPr="000C6D35" w:rsidSect="00BD4F89">
      <w:pgSz w:w="12240" w:h="15840"/>
      <w:pgMar w:top="170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51" w:rsidRDefault="00327151" w:rsidP="00BD4F89">
      <w:r>
        <w:separator/>
      </w:r>
    </w:p>
  </w:endnote>
  <w:endnote w:type="continuationSeparator" w:id="1">
    <w:p w:rsidR="00327151" w:rsidRDefault="00327151" w:rsidP="00BD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51" w:rsidRDefault="00327151" w:rsidP="00BD4F89">
      <w:r>
        <w:separator/>
      </w:r>
    </w:p>
  </w:footnote>
  <w:footnote w:type="continuationSeparator" w:id="1">
    <w:p w:rsidR="00327151" w:rsidRDefault="00327151" w:rsidP="00BD4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FFFFFFFF"/>
    <w:lvl w:ilvl="0" w:tplc="EBFA5E04">
      <w:start w:val="1"/>
      <w:numFmt w:val="bullet"/>
      <w:lvlText w:val="к"/>
      <w:lvlJc w:val="left"/>
    </w:lvl>
    <w:lvl w:ilvl="1" w:tplc="4C7CA27C">
      <w:start w:val="1"/>
      <w:numFmt w:val="decimal"/>
      <w:lvlText w:val="4.%2."/>
      <w:lvlJc w:val="left"/>
      <w:rPr>
        <w:rFonts w:cs="Times New Roman"/>
      </w:rPr>
    </w:lvl>
    <w:lvl w:ilvl="2" w:tplc="FBB02D1C">
      <w:numFmt w:val="decimal"/>
      <w:lvlText w:val=""/>
      <w:lvlJc w:val="left"/>
      <w:rPr>
        <w:rFonts w:cs="Times New Roman"/>
      </w:rPr>
    </w:lvl>
    <w:lvl w:ilvl="3" w:tplc="1B260246">
      <w:numFmt w:val="decimal"/>
      <w:lvlText w:val=""/>
      <w:lvlJc w:val="left"/>
      <w:rPr>
        <w:rFonts w:cs="Times New Roman"/>
      </w:rPr>
    </w:lvl>
    <w:lvl w:ilvl="4" w:tplc="990CEA78">
      <w:numFmt w:val="decimal"/>
      <w:lvlText w:val=""/>
      <w:lvlJc w:val="left"/>
      <w:rPr>
        <w:rFonts w:cs="Times New Roman"/>
      </w:rPr>
    </w:lvl>
    <w:lvl w:ilvl="5" w:tplc="8FE0F4AE">
      <w:numFmt w:val="decimal"/>
      <w:lvlText w:val=""/>
      <w:lvlJc w:val="left"/>
      <w:rPr>
        <w:rFonts w:cs="Times New Roman"/>
      </w:rPr>
    </w:lvl>
    <w:lvl w:ilvl="6" w:tplc="4648B6DA">
      <w:numFmt w:val="decimal"/>
      <w:lvlText w:val=""/>
      <w:lvlJc w:val="left"/>
      <w:rPr>
        <w:rFonts w:cs="Times New Roman"/>
      </w:rPr>
    </w:lvl>
    <w:lvl w:ilvl="7" w:tplc="49C43FD4">
      <w:numFmt w:val="decimal"/>
      <w:lvlText w:val=""/>
      <w:lvlJc w:val="left"/>
      <w:rPr>
        <w:rFonts w:cs="Times New Roman"/>
      </w:rPr>
    </w:lvl>
    <w:lvl w:ilvl="8" w:tplc="144E5F3E">
      <w:numFmt w:val="decimal"/>
      <w:lvlText w:val=""/>
      <w:lvlJc w:val="left"/>
      <w:rPr>
        <w:rFonts w:cs="Times New Roman"/>
      </w:rPr>
    </w:lvl>
  </w:abstractNum>
  <w:abstractNum w:abstractNumId="1">
    <w:nsid w:val="000015A1"/>
    <w:multiLevelType w:val="hybridMultilevel"/>
    <w:tmpl w:val="FFFFFFFF"/>
    <w:lvl w:ilvl="0" w:tplc="F69AFED8">
      <w:start w:val="1"/>
      <w:numFmt w:val="bullet"/>
      <w:lvlText w:val="-"/>
      <w:lvlJc w:val="left"/>
    </w:lvl>
    <w:lvl w:ilvl="1" w:tplc="5E160F66">
      <w:numFmt w:val="decimal"/>
      <w:lvlText w:val=""/>
      <w:lvlJc w:val="left"/>
      <w:rPr>
        <w:rFonts w:cs="Times New Roman"/>
      </w:rPr>
    </w:lvl>
    <w:lvl w:ilvl="2" w:tplc="35FA278A">
      <w:numFmt w:val="decimal"/>
      <w:lvlText w:val=""/>
      <w:lvlJc w:val="left"/>
      <w:rPr>
        <w:rFonts w:cs="Times New Roman"/>
      </w:rPr>
    </w:lvl>
    <w:lvl w:ilvl="3" w:tplc="61CE8E88">
      <w:numFmt w:val="decimal"/>
      <w:lvlText w:val=""/>
      <w:lvlJc w:val="left"/>
      <w:rPr>
        <w:rFonts w:cs="Times New Roman"/>
      </w:rPr>
    </w:lvl>
    <w:lvl w:ilvl="4" w:tplc="8060603E">
      <w:numFmt w:val="decimal"/>
      <w:lvlText w:val=""/>
      <w:lvlJc w:val="left"/>
      <w:rPr>
        <w:rFonts w:cs="Times New Roman"/>
      </w:rPr>
    </w:lvl>
    <w:lvl w:ilvl="5" w:tplc="AD842BBC">
      <w:numFmt w:val="decimal"/>
      <w:lvlText w:val=""/>
      <w:lvlJc w:val="left"/>
      <w:rPr>
        <w:rFonts w:cs="Times New Roman"/>
      </w:rPr>
    </w:lvl>
    <w:lvl w:ilvl="6" w:tplc="419C6232">
      <w:numFmt w:val="decimal"/>
      <w:lvlText w:val=""/>
      <w:lvlJc w:val="left"/>
      <w:rPr>
        <w:rFonts w:cs="Times New Roman"/>
      </w:rPr>
    </w:lvl>
    <w:lvl w:ilvl="7" w:tplc="86E2F9D0">
      <w:numFmt w:val="decimal"/>
      <w:lvlText w:val=""/>
      <w:lvlJc w:val="left"/>
      <w:rPr>
        <w:rFonts w:cs="Times New Roman"/>
      </w:rPr>
    </w:lvl>
    <w:lvl w:ilvl="8" w:tplc="6C2AEC8A">
      <w:numFmt w:val="decimal"/>
      <w:lvlText w:val=""/>
      <w:lvlJc w:val="left"/>
      <w:rPr>
        <w:rFonts w:cs="Times New Roman"/>
      </w:rPr>
    </w:lvl>
  </w:abstractNum>
  <w:abstractNum w:abstractNumId="2">
    <w:nsid w:val="0000366B"/>
    <w:multiLevelType w:val="hybridMultilevel"/>
    <w:tmpl w:val="FFFFFFFF"/>
    <w:lvl w:ilvl="0" w:tplc="FCAA8E02">
      <w:start w:val="1"/>
      <w:numFmt w:val="bullet"/>
      <w:lvlText w:val="и"/>
      <w:lvlJc w:val="left"/>
    </w:lvl>
    <w:lvl w:ilvl="1" w:tplc="67104168">
      <w:start w:val="1"/>
      <w:numFmt w:val="bullet"/>
      <w:lvlText w:val="-"/>
      <w:lvlJc w:val="left"/>
    </w:lvl>
    <w:lvl w:ilvl="2" w:tplc="89DC508A">
      <w:numFmt w:val="decimal"/>
      <w:lvlText w:val=""/>
      <w:lvlJc w:val="left"/>
      <w:rPr>
        <w:rFonts w:cs="Times New Roman"/>
      </w:rPr>
    </w:lvl>
    <w:lvl w:ilvl="3" w:tplc="474E0DE4">
      <w:numFmt w:val="decimal"/>
      <w:lvlText w:val=""/>
      <w:lvlJc w:val="left"/>
      <w:rPr>
        <w:rFonts w:cs="Times New Roman"/>
      </w:rPr>
    </w:lvl>
    <w:lvl w:ilvl="4" w:tplc="555E8B02">
      <w:numFmt w:val="decimal"/>
      <w:lvlText w:val=""/>
      <w:lvlJc w:val="left"/>
      <w:rPr>
        <w:rFonts w:cs="Times New Roman"/>
      </w:rPr>
    </w:lvl>
    <w:lvl w:ilvl="5" w:tplc="32428F26">
      <w:numFmt w:val="decimal"/>
      <w:lvlText w:val=""/>
      <w:lvlJc w:val="left"/>
      <w:rPr>
        <w:rFonts w:cs="Times New Roman"/>
      </w:rPr>
    </w:lvl>
    <w:lvl w:ilvl="6" w:tplc="12D8295A">
      <w:numFmt w:val="decimal"/>
      <w:lvlText w:val=""/>
      <w:lvlJc w:val="left"/>
      <w:rPr>
        <w:rFonts w:cs="Times New Roman"/>
      </w:rPr>
    </w:lvl>
    <w:lvl w:ilvl="7" w:tplc="AA806EFC">
      <w:numFmt w:val="decimal"/>
      <w:lvlText w:val=""/>
      <w:lvlJc w:val="left"/>
      <w:rPr>
        <w:rFonts w:cs="Times New Roman"/>
      </w:rPr>
    </w:lvl>
    <w:lvl w:ilvl="8" w:tplc="257C5D26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3BC"/>
    <w:rsid w:val="00020245"/>
    <w:rsid w:val="0007746D"/>
    <w:rsid w:val="000C6D35"/>
    <w:rsid w:val="000F4136"/>
    <w:rsid w:val="00123DC4"/>
    <w:rsid w:val="0019770E"/>
    <w:rsid w:val="001D158D"/>
    <w:rsid w:val="002569A9"/>
    <w:rsid w:val="002665F5"/>
    <w:rsid w:val="002A745A"/>
    <w:rsid w:val="002D204D"/>
    <w:rsid w:val="002D643F"/>
    <w:rsid w:val="00327151"/>
    <w:rsid w:val="00377B08"/>
    <w:rsid w:val="00397A89"/>
    <w:rsid w:val="003A220B"/>
    <w:rsid w:val="00457413"/>
    <w:rsid w:val="004877AA"/>
    <w:rsid w:val="004C670A"/>
    <w:rsid w:val="00523EC6"/>
    <w:rsid w:val="00547E94"/>
    <w:rsid w:val="00557C82"/>
    <w:rsid w:val="00573CF4"/>
    <w:rsid w:val="00576BDF"/>
    <w:rsid w:val="006732C8"/>
    <w:rsid w:val="0068491B"/>
    <w:rsid w:val="006B33BC"/>
    <w:rsid w:val="006C5311"/>
    <w:rsid w:val="006D775A"/>
    <w:rsid w:val="0072735F"/>
    <w:rsid w:val="00751D51"/>
    <w:rsid w:val="007971F9"/>
    <w:rsid w:val="007A1DD5"/>
    <w:rsid w:val="007C3F05"/>
    <w:rsid w:val="007C67AC"/>
    <w:rsid w:val="007E00CB"/>
    <w:rsid w:val="00856D14"/>
    <w:rsid w:val="0086339F"/>
    <w:rsid w:val="00881FB5"/>
    <w:rsid w:val="008903C6"/>
    <w:rsid w:val="008A44CB"/>
    <w:rsid w:val="00902C38"/>
    <w:rsid w:val="0090471B"/>
    <w:rsid w:val="009311F1"/>
    <w:rsid w:val="00934CF5"/>
    <w:rsid w:val="00941536"/>
    <w:rsid w:val="009E4706"/>
    <w:rsid w:val="009E4912"/>
    <w:rsid w:val="009E5339"/>
    <w:rsid w:val="009E5B64"/>
    <w:rsid w:val="00A10B8A"/>
    <w:rsid w:val="00A47E3C"/>
    <w:rsid w:val="00A719A4"/>
    <w:rsid w:val="00A93C4D"/>
    <w:rsid w:val="00AA0541"/>
    <w:rsid w:val="00AA2E71"/>
    <w:rsid w:val="00B34309"/>
    <w:rsid w:val="00B42CE4"/>
    <w:rsid w:val="00B9249B"/>
    <w:rsid w:val="00BC0D42"/>
    <w:rsid w:val="00BD4F89"/>
    <w:rsid w:val="00BF5D8B"/>
    <w:rsid w:val="00BF638B"/>
    <w:rsid w:val="00C31E96"/>
    <w:rsid w:val="00C440D3"/>
    <w:rsid w:val="00CC1E59"/>
    <w:rsid w:val="00CE040C"/>
    <w:rsid w:val="00D17473"/>
    <w:rsid w:val="00DE0118"/>
    <w:rsid w:val="00E24EE2"/>
    <w:rsid w:val="00E92652"/>
    <w:rsid w:val="00EE7687"/>
    <w:rsid w:val="00F245B6"/>
    <w:rsid w:val="00F5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3BC"/>
    <w:rPr>
      <w:sz w:val="24"/>
      <w:szCs w:val="24"/>
    </w:rPr>
  </w:style>
  <w:style w:type="paragraph" w:styleId="1">
    <w:name w:val="heading 1"/>
    <w:basedOn w:val="a"/>
    <w:qFormat/>
    <w:rsid w:val="006732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">
    <w:name w:val="blk"/>
    <w:basedOn w:val="a0"/>
    <w:rsid w:val="002569A9"/>
  </w:style>
  <w:style w:type="character" w:styleId="a3">
    <w:name w:val="Hyperlink"/>
    <w:basedOn w:val="a0"/>
    <w:rsid w:val="00A10B8A"/>
    <w:rPr>
      <w:color w:val="0000FF"/>
      <w:u w:val="single"/>
    </w:rPr>
  </w:style>
  <w:style w:type="paragraph" w:customStyle="1" w:styleId="ConsNonformat">
    <w:name w:val="ConsNonformat"/>
    <w:rsid w:val="00BD4F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rsid w:val="00BD4F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4F89"/>
    <w:rPr>
      <w:sz w:val="24"/>
      <w:szCs w:val="24"/>
    </w:rPr>
  </w:style>
  <w:style w:type="paragraph" w:styleId="a6">
    <w:name w:val="footer"/>
    <w:basedOn w:val="a"/>
    <w:link w:val="a7"/>
    <w:rsid w:val="00BD4F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4F89"/>
    <w:rPr>
      <w:sz w:val="24"/>
      <w:szCs w:val="24"/>
    </w:rPr>
  </w:style>
  <w:style w:type="paragraph" w:customStyle="1" w:styleId="p3">
    <w:name w:val="p3"/>
    <w:basedOn w:val="a"/>
    <w:uiPriority w:val="99"/>
    <w:rsid w:val="002665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14753</CharactersWithSpaces>
  <SharedDoc>false</SharedDoc>
  <HLinks>
    <vt:vector size="6" baseType="variant"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http://www.consultant.ru/document/cons_doc_LAW_51040/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2023-03-15T09:27:00Z</cp:lastPrinted>
  <dcterms:created xsi:type="dcterms:W3CDTF">2023-03-24T06:07:00Z</dcterms:created>
  <dcterms:modified xsi:type="dcterms:W3CDTF">2023-03-24T06:07:00Z</dcterms:modified>
</cp:coreProperties>
</file>