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653374">
        <w:rPr>
          <w:sz w:val="28"/>
          <w:szCs w:val="28"/>
        </w:rPr>
        <w:t>19 апреля 2022</w:t>
      </w:r>
      <w:r w:rsidR="009128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653374">
        <w:rPr>
          <w:sz w:val="28"/>
          <w:szCs w:val="28"/>
        </w:rPr>
        <w:t>32</w:t>
      </w:r>
      <w:r w:rsidR="00912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653374">
        <w:rPr>
          <w:sz w:val="28"/>
          <w:szCs w:val="28"/>
        </w:rPr>
        <w:t>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653374">
        <w:rPr>
          <w:sz w:val="28"/>
          <w:szCs w:val="28"/>
        </w:rPr>
        <w:t>Рябенко Е.Д</w:t>
      </w:r>
      <w:r w:rsidR="00912896">
        <w:rPr>
          <w:sz w:val="28"/>
          <w:szCs w:val="28"/>
        </w:rPr>
        <w:t>.-</w:t>
      </w:r>
      <w:r>
        <w:rPr>
          <w:sz w:val="28"/>
          <w:szCs w:val="28"/>
        </w:rPr>
        <w:t xml:space="preserve"> глав</w:t>
      </w:r>
      <w:r w:rsidR="0091289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653374">
        <w:rPr>
          <w:sz w:val="28"/>
          <w:szCs w:val="28"/>
        </w:rPr>
        <w:t>Юдина Е.А.</w:t>
      </w:r>
      <w:r w:rsidR="00912896">
        <w:rPr>
          <w:sz w:val="28"/>
          <w:szCs w:val="28"/>
        </w:rPr>
        <w:t xml:space="preserve"> –</w:t>
      </w:r>
      <w:r w:rsidR="00653374">
        <w:rPr>
          <w:sz w:val="28"/>
          <w:szCs w:val="28"/>
        </w:rPr>
        <w:t>специалист</w:t>
      </w:r>
      <w:r w:rsidR="00912896">
        <w:rPr>
          <w:sz w:val="28"/>
          <w:szCs w:val="28"/>
        </w:rPr>
        <w:t xml:space="preserve"> администрации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12896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Юхлов Юрий Алексеевич</w:t>
      </w:r>
      <w:r w:rsidR="0091289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вопросам механизации  управления сельского хозяйства администрации района</w:t>
      </w:r>
    </w:p>
    <w:p w:rsidR="0020346C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Иванова Светлана  Сергеевна</w:t>
      </w:r>
      <w:r w:rsidR="0020346C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финансового отдела района</w:t>
      </w:r>
    </w:p>
    <w:p w:rsidR="00355F30" w:rsidRDefault="00355F30" w:rsidP="0020346C">
      <w:pPr>
        <w:rPr>
          <w:sz w:val="28"/>
          <w:szCs w:val="28"/>
        </w:rPr>
      </w:pPr>
      <w:r>
        <w:rPr>
          <w:sz w:val="28"/>
          <w:szCs w:val="28"/>
        </w:rPr>
        <w:t>Дюсенгалиев Данияр Хайруллович – представитель ООО «Агрофирма Виктория»</w:t>
      </w:r>
    </w:p>
    <w:p w:rsidR="00912896" w:rsidRDefault="00912896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41754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Букреева С.В.</w:t>
      </w:r>
      <w:r w:rsidR="00B417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заведующая </w:t>
      </w:r>
      <w:r w:rsidR="00B41754">
        <w:rPr>
          <w:sz w:val="28"/>
          <w:szCs w:val="28"/>
        </w:rPr>
        <w:t xml:space="preserve"> Дома культуры</w:t>
      </w:r>
      <w:r>
        <w:rPr>
          <w:sz w:val="28"/>
          <w:szCs w:val="28"/>
        </w:rPr>
        <w:t xml:space="preserve"> с.Вторая Александровка</w:t>
      </w:r>
    </w:p>
    <w:p w:rsidR="0020346C" w:rsidRDefault="0020346C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Рябенко Д.И.- </w:t>
      </w:r>
      <w:r w:rsidR="00355F30">
        <w:rPr>
          <w:sz w:val="28"/>
          <w:szCs w:val="28"/>
        </w:rPr>
        <w:t>библиотекарь</w:t>
      </w:r>
    </w:p>
    <w:p w:rsidR="00B41754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Харитонова Н.Н</w:t>
      </w:r>
      <w:r w:rsidR="00355F30">
        <w:rPr>
          <w:sz w:val="28"/>
          <w:szCs w:val="28"/>
        </w:rPr>
        <w:t>.</w:t>
      </w:r>
      <w:r w:rsidR="00B41754">
        <w:rPr>
          <w:sz w:val="28"/>
          <w:szCs w:val="28"/>
        </w:rPr>
        <w:t xml:space="preserve"> – директор </w:t>
      </w:r>
      <w:r w:rsidR="00355F30">
        <w:rPr>
          <w:sz w:val="28"/>
          <w:szCs w:val="28"/>
        </w:rPr>
        <w:t xml:space="preserve">МОБУ </w:t>
      </w:r>
      <w:r w:rsidR="00B41754">
        <w:rPr>
          <w:sz w:val="28"/>
          <w:szCs w:val="28"/>
        </w:rPr>
        <w:t>Александровск</w:t>
      </w:r>
      <w:r w:rsidR="00355F30">
        <w:rPr>
          <w:sz w:val="28"/>
          <w:szCs w:val="28"/>
        </w:rPr>
        <w:t xml:space="preserve">ая </w:t>
      </w:r>
      <w:r w:rsidR="00B41754">
        <w:rPr>
          <w:sz w:val="28"/>
          <w:szCs w:val="28"/>
        </w:rPr>
        <w:t xml:space="preserve"> ООШ</w:t>
      </w:r>
    </w:p>
    <w:p w:rsidR="00355F30" w:rsidRDefault="00355F30" w:rsidP="00B41754">
      <w:pPr>
        <w:rPr>
          <w:sz w:val="28"/>
          <w:szCs w:val="28"/>
        </w:rPr>
      </w:pPr>
      <w:r>
        <w:rPr>
          <w:sz w:val="28"/>
          <w:szCs w:val="28"/>
        </w:rPr>
        <w:t>Сулимова Т.Г. – начальник отделения почтовой связи</w:t>
      </w:r>
    </w:p>
    <w:p w:rsidR="00955C57" w:rsidRDefault="00955C57" w:rsidP="00B41754">
      <w:pPr>
        <w:rPr>
          <w:sz w:val="28"/>
          <w:szCs w:val="28"/>
        </w:rPr>
      </w:pPr>
      <w:r>
        <w:rPr>
          <w:sz w:val="28"/>
          <w:szCs w:val="28"/>
        </w:rPr>
        <w:t>Харченко В.В.- председатель совета Ветеранов</w:t>
      </w:r>
    </w:p>
    <w:p w:rsidR="00955C57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Ефремова Т.В.- депутат Совета депутатов Александровского сельсовета</w:t>
      </w:r>
    </w:p>
    <w:p w:rsidR="00653374" w:rsidRDefault="00653374" w:rsidP="00B41754">
      <w:pPr>
        <w:rPr>
          <w:sz w:val="28"/>
          <w:szCs w:val="28"/>
        </w:rPr>
      </w:pPr>
      <w:r>
        <w:rPr>
          <w:sz w:val="28"/>
          <w:szCs w:val="28"/>
        </w:rPr>
        <w:t>Ерниязова М.С.- председатель общественного Совета по делам несовершеннолетних</w:t>
      </w:r>
    </w:p>
    <w:p w:rsidR="00324B3B" w:rsidRDefault="00324B3B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912896" w:rsidRP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1. Отчет главы МО Александровский сельсовет перед населением.      </w:t>
      </w:r>
    </w:p>
    <w:p w:rsidR="00912896" w:rsidRDefault="00912896" w:rsidP="00355F30">
      <w:pPr>
        <w:rPr>
          <w:sz w:val="28"/>
          <w:szCs w:val="28"/>
        </w:rPr>
      </w:pPr>
      <w:r w:rsidRPr="00912896">
        <w:rPr>
          <w:sz w:val="28"/>
          <w:szCs w:val="28"/>
        </w:rPr>
        <w:t xml:space="preserve">2. О благоустройстве и наведении санитарного порядка. </w:t>
      </w:r>
    </w:p>
    <w:p w:rsidR="00653374" w:rsidRPr="00912896" w:rsidRDefault="00653374" w:rsidP="00355F30">
      <w:pPr>
        <w:rPr>
          <w:sz w:val="28"/>
          <w:szCs w:val="28"/>
        </w:rPr>
      </w:pPr>
      <w:r>
        <w:rPr>
          <w:sz w:val="28"/>
          <w:szCs w:val="28"/>
        </w:rPr>
        <w:t>3. О принятии решения об участии населения в инициативном бюджетировании по ограждению кладбища</w:t>
      </w:r>
    </w:p>
    <w:p w:rsidR="00912896" w:rsidRDefault="00653374" w:rsidP="00355F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2896" w:rsidRPr="00912896">
        <w:rPr>
          <w:sz w:val="28"/>
          <w:szCs w:val="28"/>
        </w:rPr>
        <w:t>. О ходе подготовки к празднованию 7</w:t>
      </w:r>
      <w:r>
        <w:rPr>
          <w:sz w:val="28"/>
          <w:szCs w:val="28"/>
        </w:rPr>
        <w:t>7</w:t>
      </w:r>
      <w:r w:rsidR="00912896" w:rsidRPr="00912896">
        <w:rPr>
          <w:sz w:val="28"/>
          <w:szCs w:val="28"/>
        </w:rPr>
        <w:t xml:space="preserve">-годовщины Победы в Великой Отечественной войне 1941-1945г.                                                             </w:t>
      </w:r>
    </w:p>
    <w:p w:rsidR="00912896" w:rsidRPr="00912896" w:rsidRDefault="00653374" w:rsidP="00355F3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2896" w:rsidRPr="00912896">
        <w:rPr>
          <w:sz w:val="28"/>
          <w:szCs w:val="28"/>
        </w:rPr>
        <w:t>.О найме пастуха.</w:t>
      </w:r>
    </w:p>
    <w:p w:rsidR="00912896" w:rsidRPr="00912896" w:rsidRDefault="00653374" w:rsidP="00912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12896" w:rsidRPr="00912896">
        <w:rPr>
          <w:sz w:val="28"/>
          <w:szCs w:val="28"/>
        </w:rPr>
        <w:t>. Разное.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  <w:r w:rsidR="00653374">
        <w:rPr>
          <w:b/>
          <w:sz w:val="28"/>
          <w:szCs w:val="28"/>
        </w:rPr>
        <w:t>Рябенко Е.Д</w:t>
      </w:r>
      <w:r w:rsidR="00355F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653374">
        <w:rPr>
          <w:sz w:val="28"/>
          <w:szCs w:val="28"/>
        </w:rPr>
        <w:t xml:space="preserve">главу администрации </w:t>
      </w:r>
      <w:r>
        <w:rPr>
          <w:sz w:val="28"/>
          <w:szCs w:val="28"/>
        </w:rPr>
        <w:t xml:space="preserve"> Александровского сельсовета</w:t>
      </w:r>
      <w:r w:rsidR="00CF10FD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администрации Але</w:t>
      </w:r>
      <w:r w:rsidR="00CF10FD">
        <w:rPr>
          <w:sz w:val="28"/>
          <w:szCs w:val="28"/>
        </w:rPr>
        <w:t>ксандровского сельсовета за 20</w:t>
      </w:r>
      <w:r w:rsidR="00355F30">
        <w:rPr>
          <w:sz w:val="28"/>
          <w:szCs w:val="28"/>
        </w:rPr>
        <w:t>2</w:t>
      </w:r>
      <w:r w:rsidR="00653374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CF10FD" w:rsidRDefault="00CF10FD" w:rsidP="00B41754">
      <w:pPr>
        <w:rPr>
          <w:sz w:val="28"/>
          <w:szCs w:val="28"/>
        </w:rPr>
      </w:pPr>
    </w:p>
    <w:p w:rsidR="00CF10FD" w:rsidRPr="00355F30" w:rsidRDefault="00355F30" w:rsidP="0035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4B24">
        <w:rPr>
          <w:sz w:val="28"/>
          <w:szCs w:val="28"/>
        </w:rPr>
        <w:t xml:space="preserve"> </w:t>
      </w:r>
      <w:r w:rsidR="00CF10FD" w:rsidRPr="00355F30">
        <w:rPr>
          <w:sz w:val="28"/>
          <w:szCs w:val="28"/>
        </w:rPr>
        <w:t>Уважаемые жители села Вторая Александровка и д.Свиногорка!</w:t>
      </w:r>
    </w:p>
    <w:p w:rsidR="00CF10FD" w:rsidRPr="00355F30" w:rsidRDefault="00CF10FD" w:rsidP="00355F30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>Предлагаю вашему вниманию отчет о проделанной работе Администрации МО Александровский сельсовет Саракташского района Оренбургской обл</w:t>
      </w:r>
      <w:r w:rsidR="00C55677">
        <w:rPr>
          <w:sz w:val="28"/>
          <w:szCs w:val="28"/>
        </w:rPr>
        <w:t>а</w:t>
      </w:r>
      <w:r w:rsidRPr="00355F30">
        <w:rPr>
          <w:sz w:val="28"/>
          <w:szCs w:val="28"/>
        </w:rPr>
        <w:t>сти за 20</w:t>
      </w:r>
      <w:r w:rsidR="00355F30" w:rsidRPr="00355F30">
        <w:rPr>
          <w:sz w:val="28"/>
          <w:szCs w:val="28"/>
        </w:rPr>
        <w:t>2</w:t>
      </w:r>
      <w:r w:rsidR="00C55677">
        <w:rPr>
          <w:sz w:val="28"/>
          <w:szCs w:val="28"/>
        </w:rPr>
        <w:t>1</w:t>
      </w:r>
      <w:r w:rsidRPr="00355F30">
        <w:rPr>
          <w:sz w:val="28"/>
          <w:szCs w:val="28"/>
        </w:rPr>
        <w:t xml:space="preserve"> год.</w:t>
      </w:r>
    </w:p>
    <w:p w:rsidR="00C55677" w:rsidRPr="00C27025" w:rsidRDefault="00355F30" w:rsidP="007137D9">
      <w:pPr>
        <w:jc w:val="both"/>
        <w:rPr>
          <w:sz w:val="28"/>
          <w:szCs w:val="28"/>
        </w:rPr>
      </w:pPr>
      <w:r w:rsidRPr="00355F30">
        <w:rPr>
          <w:sz w:val="28"/>
          <w:szCs w:val="28"/>
        </w:rPr>
        <w:t xml:space="preserve">        </w:t>
      </w:r>
      <w:r w:rsidR="00C55677" w:rsidRPr="00C27025">
        <w:rPr>
          <w:sz w:val="28"/>
          <w:szCs w:val="28"/>
        </w:rPr>
        <w:t xml:space="preserve">        В соответствии с действующим законодательством и Уставом муниципального образования Александровский сельсовет обращаюсь к вам с отчётом о результатах нашей деятельности за 2021 год.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Саракташский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Саракташского района.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января 2022 г.- 596 человек. Из них работают в хозяйстве - 8, в социальной сфере – 42, пенсионеры – 130, инвалидов 28 человек, дети школьного и дошкольного возраста– 8</w:t>
      </w:r>
      <w:r>
        <w:rPr>
          <w:sz w:val="28"/>
          <w:szCs w:val="28"/>
        </w:rPr>
        <w:t>5</w:t>
      </w:r>
      <w:r w:rsidRPr="00C27025">
        <w:rPr>
          <w:sz w:val="28"/>
          <w:szCs w:val="28"/>
        </w:rPr>
        <w:t>. В прошлом году родился 1 человек. Умерло – 8.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На территории сельсовета на 01 января 2022 г проживают 6 тружеников тыла, участников Вов нет.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Многодетных семей 7 семей, из которых 2 на территории сельсовета не проживают.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Сагитова Р.А, Ураева, Логтева А.А., Амертаева, Назарова. В декабря 2020 года был заключен договор аренды земельного участка с ООО «Репьевское».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Социальную сферу представляет – МОБУ Александровская ООШ,  Дом культуры с.Вторая Александровка, ФАП, детский сад, библиотека, почта России,  храм Великомученика Димитрия Солунского, 3 частных магазина, которые оказывают спонсорскую помощь организациям, расположенных на территории сельсовета. 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- 14 человек.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</w:t>
      </w:r>
      <w:r w:rsidRPr="00C27025">
        <w:rPr>
          <w:sz w:val="28"/>
          <w:szCs w:val="28"/>
        </w:rPr>
        <w:lastRenderedPageBreak/>
        <w:t>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За 2021 года проведено </w:t>
      </w:r>
      <w:r w:rsidRPr="003700C9">
        <w:rPr>
          <w:sz w:val="28"/>
          <w:szCs w:val="28"/>
        </w:rPr>
        <w:t>9 заседаний</w:t>
      </w:r>
      <w:r w:rsidRPr="00C2702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четвертого</w:t>
      </w:r>
      <w:r w:rsidRPr="00C27025">
        <w:rPr>
          <w:sz w:val="28"/>
          <w:szCs w:val="28"/>
        </w:rPr>
        <w:t xml:space="preserve"> созыва, принято </w:t>
      </w:r>
      <w:r>
        <w:rPr>
          <w:sz w:val="28"/>
          <w:szCs w:val="28"/>
        </w:rPr>
        <w:t>39</w:t>
      </w:r>
      <w:r w:rsidRPr="00C2702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C27025">
        <w:rPr>
          <w:sz w:val="28"/>
          <w:szCs w:val="28"/>
        </w:rPr>
        <w:t>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За 2021 года в администрации сельсовета принято 49 постановлени</w:t>
      </w:r>
      <w:r>
        <w:rPr>
          <w:sz w:val="28"/>
          <w:szCs w:val="28"/>
        </w:rPr>
        <w:t>й</w:t>
      </w:r>
      <w:r w:rsidRPr="00C27025">
        <w:rPr>
          <w:sz w:val="28"/>
          <w:szCs w:val="28"/>
        </w:rPr>
        <w:t xml:space="preserve"> главы администрации сельсовета,15  распоряжений, по личному составу 08 распоряжений.  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 соответствии с Уставом муниципального образования осуществляли свою деятельность  представительный орган – Совет депутатов сельсовета четвертого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Работают 3 постоянно действующие комиссии: </w:t>
      </w:r>
    </w:p>
    <w:p w:rsidR="00C55677" w:rsidRPr="00C27025" w:rsidRDefault="00C55677" w:rsidP="007137D9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>- постоянная комиссия по бюджетной, налоговой и финансовой политике, собственности и экономическим вопросам, торговле и быту ( председатель Кабелькова Т.А.)</w:t>
      </w:r>
    </w:p>
    <w:p w:rsidR="00C55677" w:rsidRPr="00C27025" w:rsidRDefault="00C55677" w:rsidP="007137D9">
      <w:pPr>
        <w:tabs>
          <w:tab w:val="left" w:pos="3600"/>
        </w:tabs>
        <w:jc w:val="both"/>
        <w:rPr>
          <w:sz w:val="28"/>
          <w:szCs w:val="28"/>
        </w:rPr>
      </w:pPr>
      <w:r w:rsidRPr="00C27025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 (председатель Севостьянова Н.И.)</w:t>
      </w:r>
    </w:p>
    <w:p w:rsidR="00C55677" w:rsidRPr="00C27025" w:rsidRDefault="00C55677" w:rsidP="007137D9">
      <w:pPr>
        <w:tabs>
          <w:tab w:val="left" w:pos="3600"/>
        </w:tabs>
        <w:jc w:val="both"/>
        <w:rPr>
          <w:sz w:val="28"/>
          <w:szCs w:val="28"/>
        </w:rPr>
      </w:pPr>
      <w:r w:rsidRPr="00C27025">
        <w:rPr>
          <w:sz w:val="28"/>
          <w:szCs w:val="28"/>
        </w:rPr>
        <w:t>- постоянная комиссия по вопросам благоустройства, по образованию, здравоохранению, социальной политике делам молодежи культуре и спорту (председатель Косолапова Е.В.)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 администрации сельсовета ведется работа с обращениями граждан, в 202</w:t>
      </w:r>
      <w:r>
        <w:rPr>
          <w:sz w:val="28"/>
          <w:szCs w:val="28"/>
        </w:rPr>
        <w:t>1</w:t>
      </w:r>
      <w:r w:rsidRPr="00C27025">
        <w:rPr>
          <w:sz w:val="28"/>
          <w:szCs w:val="28"/>
        </w:rPr>
        <w:t xml:space="preserve"> году письменных обращений от граждан не поступало.  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Выдано справок всего:                117  шт.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       в т.ч.  о составе семьи -  102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             о ЛПХ                - 2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>В 2021 году проведено 12 аппаратных совещаний, рассмотрен 32 вопроса.</w:t>
      </w:r>
    </w:p>
    <w:p w:rsidR="00C55677" w:rsidRPr="00C27025" w:rsidRDefault="00C55677" w:rsidP="007137D9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Среди них контрольные вопросы – об исполнении бюджета, о работе администрации по наполнению доходной части бюджета, о </w:t>
      </w:r>
      <w:r w:rsidRPr="00C27025">
        <w:rPr>
          <w:rFonts w:eastAsia="Calibri"/>
          <w:bCs/>
          <w:sz w:val="28"/>
          <w:szCs w:val="28"/>
        </w:rPr>
        <w:t>мерах по противодействию распространению в муниципальном образовании Александровский сельсовет Саракташского района Оренбургской области новой коронавирусной инфекции (2019-</w:t>
      </w:r>
      <w:r w:rsidRPr="00C27025">
        <w:rPr>
          <w:rFonts w:eastAsia="Calibri"/>
          <w:bCs/>
          <w:sz w:val="28"/>
          <w:szCs w:val="28"/>
          <w:lang w:val="en-US"/>
        </w:rPr>
        <w:t>nCoV</w:t>
      </w:r>
      <w:r w:rsidRPr="00C27025">
        <w:rPr>
          <w:rFonts w:eastAsia="Calibri"/>
          <w:bCs/>
          <w:sz w:val="28"/>
          <w:szCs w:val="28"/>
        </w:rPr>
        <w:t>)</w:t>
      </w:r>
      <w:r w:rsidRPr="00C27025">
        <w:rPr>
          <w:sz w:val="28"/>
          <w:szCs w:val="28"/>
        </w:rPr>
        <w:t>, о профилактике правонарушений в муниципальном образовании, о противопожарном состоянии и другие.</w:t>
      </w:r>
    </w:p>
    <w:p w:rsidR="00C55677" w:rsidRPr="00C55677" w:rsidRDefault="00C55677" w:rsidP="007137D9">
      <w:pPr>
        <w:jc w:val="center"/>
        <w:rPr>
          <w:sz w:val="28"/>
          <w:szCs w:val="28"/>
        </w:rPr>
      </w:pPr>
      <w:r w:rsidRPr="00C55677">
        <w:rPr>
          <w:sz w:val="28"/>
          <w:szCs w:val="28"/>
        </w:rPr>
        <w:t>Об исполнении бюджета муниципального образования Александровский сельсовет за 12 месяцев 2021 года.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     Доходная часть бюджета Александровского сельсовета исполнена за 12 месяцев 2021 года в сумме 4 795 958,64, утверждалась 4 765 873,77. Процент исполнения 100,63, в том числе: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НДФЛ 99,99%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Акцизы 107,46%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Налог на совокупный доход (единый сельхозналог) 99,98%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lastRenderedPageBreak/>
        <w:t>- Налог на имущество 99,93%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- Безвозмездные поступления (дотации, субвенции)100% 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Расходная часть бюджета исполнена в сумме 3 948 664,58, утверждалась 5 458 137,49, что составило 72,34%, в том числе: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Общегосударственные вопросы 61,67%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Обеспечение осуществления первичного воинского учета на территориях, где отсутствуют военные комиссариаты 100%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Национальная безопасность и правоохранительная деятельность 93,82%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Дорожное хозяйство (дор.фонд) 71,93%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Благоустройство 24,06%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>- Культура 91,24% (в т.ч. по переданным полномочиям (межбюджетные трансферты) 100%)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 Остатки бюджетных ассигнований 1 539 557,78 руб.перенесены на 2022 год</w:t>
      </w:r>
    </w:p>
    <w:p w:rsidR="00C55677" w:rsidRPr="00C55677" w:rsidRDefault="00C55677" w:rsidP="007137D9">
      <w:pPr>
        <w:spacing w:after="60"/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Расходы муниципального бюджета по разделу </w:t>
      </w:r>
      <w:r w:rsidRPr="00C55677">
        <w:rPr>
          <w:rStyle w:val="22"/>
          <w:rFonts w:eastAsia="Arial Unicode MS"/>
          <w:i w:val="0"/>
        </w:rPr>
        <w:t>«Обеспечение пожарной безопасности</w:t>
      </w:r>
      <w:r w:rsidRPr="00C55677">
        <w:rPr>
          <w:color w:val="000000"/>
          <w:sz w:val="28"/>
          <w:szCs w:val="28"/>
        </w:rPr>
        <w:t>» составили: 59290,60 руб. при плане 60000 руб., процент исполнения составил 93,82 %. в том числе:</w:t>
      </w:r>
    </w:p>
    <w:p w:rsidR="00C55677" w:rsidRPr="00C55677" w:rsidRDefault="00C55677" w:rsidP="007137D9">
      <w:pPr>
        <w:pStyle w:val="a4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677">
        <w:rPr>
          <w:rFonts w:ascii="Times New Roman" w:hAnsi="Times New Roman"/>
          <w:color w:val="000000"/>
          <w:sz w:val="28"/>
          <w:szCs w:val="28"/>
        </w:rPr>
        <w:t>Опашка территории против пожаров составил - 8 100,00 руб.</w:t>
      </w:r>
    </w:p>
    <w:p w:rsidR="00C55677" w:rsidRPr="00C55677" w:rsidRDefault="00C55677" w:rsidP="007137D9">
      <w:pPr>
        <w:pStyle w:val="a4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677">
        <w:rPr>
          <w:rFonts w:ascii="Times New Roman" w:hAnsi="Times New Roman"/>
          <w:color w:val="000000"/>
          <w:sz w:val="28"/>
          <w:szCs w:val="28"/>
        </w:rPr>
        <w:t>приобретение огнетушителей в количестве 5 шт.-5 500,00 руб.</w:t>
      </w:r>
    </w:p>
    <w:p w:rsidR="00C55677" w:rsidRPr="00C55677" w:rsidRDefault="00C55677" w:rsidP="007137D9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677">
        <w:rPr>
          <w:rFonts w:ascii="Times New Roman" w:hAnsi="Times New Roman"/>
          <w:color w:val="000000"/>
          <w:sz w:val="28"/>
          <w:szCs w:val="28"/>
        </w:rPr>
        <w:t xml:space="preserve">з/пл с налогами  по противопожарной службе составила - 26487,00 руб. </w:t>
      </w:r>
    </w:p>
    <w:p w:rsidR="00C55677" w:rsidRPr="00C55677" w:rsidRDefault="00C55677" w:rsidP="007137D9">
      <w:pPr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Расходы муниципального бюджета по разделу </w:t>
      </w:r>
      <w:r w:rsidRPr="00C55677">
        <w:rPr>
          <w:rStyle w:val="22"/>
          <w:rFonts w:eastAsia="Arial Unicode MS"/>
          <w:i w:val="0"/>
        </w:rPr>
        <w:t>«Дорожное хозяйство»</w:t>
      </w:r>
      <w:r w:rsidRPr="00C55677">
        <w:rPr>
          <w:color w:val="000000"/>
          <w:sz w:val="28"/>
          <w:szCs w:val="28"/>
        </w:rPr>
        <w:t xml:space="preserve"> включают в себя расходы:  на содержание и капитальный ремонт автодорог общего пользования и искусственных сооружений на них, что составило - 380 046,03руб.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Уличное освещение дорог 86 641,07 руб.,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Услуги автогрейдера– 9 900,0 руб.;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Текущий ремонт уличного освещения– 28 127,0 руб.,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Чистка дорог от снега- 114 750,0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Обкос дорог на территории Александровского с/с – 22 242,50руб.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Дорожные знаки– 7 800,00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Предоставление места на опорах ЛЭП– 17 201,81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Услуги бульдозера по гредированию дорог  – 45 500,00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Опашка территорий Алесандровского с/с 6 672,75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Настройка реле времени, замена ламп– 7 155,73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515"/>
        </w:tabs>
        <w:ind w:left="620" w:hanging="194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Чистка дорожных знаков, пожарных гидрантов– 14 608,87 руб.</w:t>
      </w:r>
    </w:p>
    <w:p w:rsidR="00C55677" w:rsidRPr="00C55677" w:rsidRDefault="00C55677" w:rsidP="007137D9">
      <w:pPr>
        <w:widowControl w:val="0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Загрузка, развозка, засыпка выбоин, обсыпка ПГС – 19 446,30 руб.</w:t>
      </w:r>
      <w:r w:rsidRPr="00C55677">
        <w:rPr>
          <w:color w:val="000000"/>
          <w:sz w:val="28"/>
          <w:szCs w:val="28"/>
        </w:rPr>
        <w:tab/>
      </w:r>
    </w:p>
    <w:p w:rsidR="00C55677" w:rsidRPr="00C55677" w:rsidRDefault="00C55677" w:rsidP="007137D9">
      <w:pPr>
        <w:pStyle w:val="50"/>
        <w:shd w:val="clear" w:color="auto" w:fill="auto"/>
        <w:spacing w:before="120" w:after="120" w:line="240" w:lineRule="auto"/>
        <w:ind w:firstLine="0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t xml:space="preserve">          Расходы муниципального образования на реализацию подпрограммы "Благоустройство на территории муниципального образования Александровский сельсовет" в 2021 году на сумму 70 630,65 руб.: </w:t>
      </w:r>
    </w:p>
    <w:p w:rsidR="00C55677" w:rsidRPr="00C55677" w:rsidRDefault="00C55677" w:rsidP="007137D9">
      <w:pPr>
        <w:pStyle w:val="50"/>
        <w:numPr>
          <w:ilvl w:val="0"/>
          <w:numId w:val="12"/>
        </w:numPr>
        <w:shd w:val="clear" w:color="auto" w:fill="auto"/>
        <w:spacing w:before="120" w:after="120" w:line="240" w:lineRule="auto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t>Оплата расходов на кошение сорной растительности по договору подряда (Б– 41 307,50 руб.,</w:t>
      </w:r>
    </w:p>
    <w:p w:rsidR="00C55677" w:rsidRPr="00C55677" w:rsidRDefault="00C55677" w:rsidP="007137D9">
      <w:pPr>
        <w:pStyle w:val="50"/>
        <w:numPr>
          <w:ilvl w:val="0"/>
          <w:numId w:val="12"/>
        </w:numPr>
        <w:shd w:val="clear" w:color="auto" w:fill="auto"/>
        <w:spacing w:before="120" w:after="120" w:line="240" w:lineRule="auto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t>Оплата расходов по укорачиванию кроны деревьев по договору подряда– 10 564,55 руб.,</w:t>
      </w:r>
    </w:p>
    <w:p w:rsidR="00C55677" w:rsidRPr="00C55677" w:rsidRDefault="00C55677" w:rsidP="007137D9">
      <w:pPr>
        <w:pStyle w:val="50"/>
        <w:numPr>
          <w:ilvl w:val="0"/>
          <w:numId w:val="12"/>
        </w:numPr>
        <w:shd w:val="clear" w:color="auto" w:fill="auto"/>
        <w:spacing w:before="120" w:after="120" w:line="240" w:lineRule="auto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lastRenderedPageBreak/>
        <w:t>Оплата расходов Гамаюн на кошение сорной растительности – 455,40 руб.,</w:t>
      </w:r>
    </w:p>
    <w:p w:rsidR="00C55677" w:rsidRPr="00C55677" w:rsidRDefault="00C55677" w:rsidP="007137D9">
      <w:pPr>
        <w:pStyle w:val="50"/>
        <w:numPr>
          <w:ilvl w:val="0"/>
          <w:numId w:val="12"/>
        </w:numPr>
        <w:shd w:val="clear" w:color="auto" w:fill="auto"/>
        <w:spacing w:before="120" w:after="120" w:line="240" w:lineRule="auto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t>Оплата расходов Чинакаев корд трим., присадка к топливу на кошение сорной растительности – 1 110,0 руб.,</w:t>
      </w:r>
    </w:p>
    <w:p w:rsidR="00C55677" w:rsidRPr="00C55677" w:rsidRDefault="00C55677" w:rsidP="007137D9">
      <w:pPr>
        <w:pStyle w:val="50"/>
        <w:numPr>
          <w:ilvl w:val="0"/>
          <w:numId w:val="12"/>
        </w:numPr>
        <w:shd w:val="clear" w:color="auto" w:fill="auto"/>
        <w:spacing w:before="120" w:after="120" w:line="240" w:lineRule="auto"/>
        <w:jc w:val="both"/>
        <w:rPr>
          <w:b w:val="0"/>
          <w:i w:val="0"/>
          <w:color w:val="000000"/>
        </w:rPr>
      </w:pPr>
      <w:r w:rsidRPr="00C55677">
        <w:rPr>
          <w:b w:val="0"/>
          <w:i w:val="0"/>
          <w:color w:val="000000"/>
        </w:rPr>
        <w:t>Покупка елок (лесхоз) – 5 500,00 руб.,</w:t>
      </w:r>
    </w:p>
    <w:p w:rsidR="00C55677" w:rsidRPr="00C55677" w:rsidRDefault="00C55677" w:rsidP="007137D9">
      <w:pPr>
        <w:ind w:left="220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Расходы муниципального бюджета по разделу </w:t>
      </w:r>
      <w:r w:rsidRPr="00C55677">
        <w:rPr>
          <w:rStyle w:val="22"/>
          <w:rFonts w:eastAsia="Arial Unicode MS"/>
          <w:i w:val="0"/>
        </w:rPr>
        <w:t>«Культура»</w:t>
      </w:r>
      <w:r w:rsidRPr="00C55677">
        <w:rPr>
          <w:color w:val="000000"/>
          <w:sz w:val="28"/>
          <w:szCs w:val="28"/>
        </w:rPr>
        <w:t xml:space="preserve"> включают в себя расходы на обеспечение мероприятий, направленных на развитие культуры на территории Александровского сельсовета.</w:t>
      </w:r>
    </w:p>
    <w:p w:rsidR="00C55677" w:rsidRPr="00C55677" w:rsidRDefault="00C55677" w:rsidP="007137D9">
      <w:pPr>
        <w:ind w:left="220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Финансовое обеспечение мероприятий, направленных на развитие культуры – 454 059,75 руб. в т.ч.: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 Расходы в сфере коммунальных услуг (поставка природного газа и электроэнергии,  оплата труда кочегару по договору подряда) – 304 354,05 руб., 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Смена котла отопления в здании СДК – 127 922,40 руб.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Предаттестационная подготовка руководителей – 2 700,00руб.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За техническое обслуживание газопроводов и сооружений на них – 12 366,30 руб.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За услуги по проверке дымохода и вентканала – 1 250,0 руб.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За испытание и измерения в электроустановках – 4 267,0 руб.</w:t>
      </w:r>
    </w:p>
    <w:p w:rsidR="00C55677" w:rsidRPr="00C55677" w:rsidRDefault="00C55677" w:rsidP="007137D9">
      <w:pPr>
        <w:widowControl w:val="0"/>
        <w:numPr>
          <w:ilvl w:val="0"/>
          <w:numId w:val="11"/>
        </w:numPr>
        <w:tabs>
          <w:tab w:val="left" w:pos="1188"/>
        </w:tabs>
        <w:ind w:firstLine="940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>За услуги по обслуживанию электроосветительной сети и электроустановок – 1 200,0 руб.</w:t>
      </w:r>
    </w:p>
    <w:p w:rsidR="00C55677" w:rsidRPr="00C55677" w:rsidRDefault="00C55677" w:rsidP="007137D9">
      <w:pPr>
        <w:widowControl w:val="0"/>
        <w:tabs>
          <w:tab w:val="left" w:pos="1188"/>
        </w:tabs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               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(межбюджетные трансферты по оплате труда работников культуры) </w:t>
      </w:r>
      <w:r w:rsidRPr="00C55677">
        <w:rPr>
          <w:b/>
          <w:color w:val="000000"/>
          <w:sz w:val="28"/>
          <w:szCs w:val="28"/>
        </w:rPr>
        <w:t xml:space="preserve">–  </w:t>
      </w:r>
      <w:r w:rsidRPr="00C55677">
        <w:rPr>
          <w:color w:val="000000"/>
          <w:sz w:val="28"/>
          <w:szCs w:val="28"/>
        </w:rPr>
        <w:t>911 500,00 руб.,</w:t>
      </w:r>
      <w:r w:rsidRPr="00C55677">
        <w:rPr>
          <w:b/>
          <w:color w:val="000000"/>
          <w:sz w:val="28"/>
          <w:szCs w:val="28"/>
        </w:rPr>
        <w:t xml:space="preserve"> </w:t>
      </w:r>
      <w:r w:rsidRPr="00C55677">
        <w:rPr>
          <w:color w:val="000000"/>
          <w:sz w:val="28"/>
          <w:szCs w:val="28"/>
        </w:rPr>
        <w:t>на повышение заработной платы работникам культуры  - 129 600,00руб.</w:t>
      </w:r>
    </w:p>
    <w:p w:rsidR="00C55677" w:rsidRPr="00C55677" w:rsidRDefault="00C55677" w:rsidP="007137D9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C55677">
        <w:rPr>
          <w:bCs/>
          <w:color w:val="2B2B2B"/>
          <w:sz w:val="28"/>
          <w:szCs w:val="28"/>
          <w:shd w:val="clear" w:color="auto" w:fill="FFFFFF"/>
        </w:rPr>
        <w:t xml:space="preserve">        В прошлом году  мы провели выборы д</w:t>
      </w:r>
      <w:r w:rsidRPr="00C55677">
        <w:rPr>
          <w:sz w:val="28"/>
          <w:szCs w:val="28"/>
        </w:rPr>
        <w:t xml:space="preserve">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созыва. </w:t>
      </w:r>
    </w:p>
    <w:p w:rsidR="00C55677" w:rsidRPr="00C55677" w:rsidRDefault="00C55677" w:rsidP="007137D9">
      <w:pPr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        В 2021 году нами также были обеспечены мероприятий по проведению масштабного государственного мероприятия «Всероссийская перепись населения 2021»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 На территории МО Александровский сельсовет действует Территориальный орган самоуправления «Свиногорка».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грейдирование улиц сёл. В 2021 году  </w:t>
      </w:r>
      <w:r w:rsidRPr="00C55677">
        <w:rPr>
          <w:sz w:val="28"/>
          <w:szCs w:val="28"/>
        </w:rPr>
        <w:lastRenderedPageBreak/>
        <w:t>было проведено 7 субботников по уборке территории МО Александровский сельсовет.</w:t>
      </w:r>
    </w:p>
    <w:p w:rsidR="00C55677" w:rsidRPr="00C55677" w:rsidRDefault="00C55677" w:rsidP="007137D9">
      <w:pPr>
        <w:ind w:firstLine="709"/>
        <w:rPr>
          <w:sz w:val="28"/>
          <w:szCs w:val="28"/>
        </w:rPr>
      </w:pPr>
      <w:r w:rsidRPr="00C55677">
        <w:rPr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 xml:space="preserve">1. МОБУ «Александровская основная общеобразовательная школа» - 42 учащихся, 9 учителей. </w:t>
      </w:r>
    </w:p>
    <w:p w:rsidR="00C55677" w:rsidRPr="00C55677" w:rsidRDefault="00C55677" w:rsidP="007137D9">
      <w:pPr>
        <w:ind w:firstLine="709"/>
        <w:jc w:val="both"/>
        <w:rPr>
          <w:sz w:val="28"/>
          <w:szCs w:val="28"/>
        </w:rPr>
      </w:pPr>
      <w:r w:rsidRPr="00C55677">
        <w:rPr>
          <w:sz w:val="28"/>
          <w:szCs w:val="28"/>
        </w:rPr>
        <w:t>2. МДОБУ «Александровский детский сад - на сегодняшний день детский сад посещают 10 детей (действует 1 группа). В детском саду работает коллектив из  4 человек.</w:t>
      </w:r>
    </w:p>
    <w:p w:rsidR="00C55677" w:rsidRPr="00C55677" w:rsidRDefault="00C55677" w:rsidP="007137D9">
      <w:pPr>
        <w:ind w:firstLine="709"/>
        <w:jc w:val="both"/>
        <w:rPr>
          <w:color w:val="000000"/>
          <w:sz w:val="28"/>
          <w:szCs w:val="28"/>
        </w:rPr>
      </w:pPr>
      <w:r w:rsidRPr="00C55677">
        <w:rPr>
          <w:color w:val="000000"/>
          <w:sz w:val="28"/>
          <w:szCs w:val="28"/>
        </w:rPr>
        <w:t xml:space="preserve">На территории МО Александровский сельсовет находится фельшерско акушерский пункт. В 2021 году медицинскую помощь населению оказывает выездной фельдшер 2 раза в неделю, а так же приезжает мобильный ФАП. Медикаменты имеется в наличии для приобретения гражданами. 1 раз в две недели приезжает педиатр и участковый терапевт. </w:t>
      </w:r>
    </w:p>
    <w:p w:rsidR="00C55677" w:rsidRPr="00C55677" w:rsidRDefault="00C55677" w:rsidP="007137D9">
      <w:pPr>
        <w:ind w:firstLine="709"/>
        <w:jc w:val="both"/>
        <w:rPr>
          <w:rStyle w:val="a3"/>
          <w:i w:val="0"/>
          <w:sz w:val="28"/>
          <w:szCs w:val="28"/>
        </w:rPr>
      </w:pPr>
      <w:r w:rsidRPr="00C55677">
        <w:rPr>
          <w:rStyle w:val="a3"/>
          <w:i w:val="0"/>
          <w:sz w:val="28"/>
          <w:szCs w:val="28"/>
        </w:rPr>
        <w:t>Большое внимание оказывается многодетным семьям и одинокопроживающим людям. В рамках акции «Сохрани жизнь себе и своему ребенку» администрацией было приобретено и установлено 18 дымовых извещателей. В 2021 году была произведена замена батареек.</w:t>
      </w:r>
    </w:p>
    <w:p w:rsidR="00C55677" w:rsidRPr="00C55677" w:rsidRDefault="00C55677" w:rsidP="007137D9">
      <w:pPr>
        <w:ind w:firstLine="709"/>
        <w:jc w:val="both"/>
        <w:rPr>
          <w:rStyle w:val="a3"/>
          <w:i w:val="0"/>
          <w:sz w:val="28"/>
          <w:szCs w:val="28"/>
        </w:rPr>
      </w:pPr>
      <w:r w:rsidRPr="00C55677">
        <w:rPr>
          <w:rStyle w:val="a3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ЗИЛ-131.В связи с отсутствием теплого бокса в настоящий момент пожарная машина не готова к выезду. В с.Вторая Александровка и д. Свиногорка установлены механические рынды. </w:t>
      </w:r>
    </w:p>
    <w:p w:rsidR="00C55677" w:rsidRPr="00C55677" w:rsidRDefault="00C55677" w:rsidP="007137D9">
      <w:pPr>
        <w:ind w:firstLine="709"/>
        <w:jc w:val="both"/>
        <w:rPr>
          <w:rStyle w:val="a3"/>
          <w:i w:val="0"/>
          <w:sz w:val="28"/>
          <w:szCs w:val="28"/>
        </w:rPr>
      </w:pPr>
      <w:r w:rsidRPr="00C55677">
        <w:rPr>
          <w:rStyle w:val="a3"/>
          <w:i w:val="0"/>
          <w:sz w:val="28"/>
          <w:szCs w:val="28"/>
        </w:rPr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C55677" w:rsidRPr="00C55677" w:rsidRDefault="00C55677" w:rsidP="007137D9">
      <w:pPr>
        <w:ind w:firstLine="709"/>
        <w:jc w:val="both"/>
        <w:rPr>
          <w:rStyle w:val="a3"/>
          <w:i w:val="0"/>
          <w:sz w:val="28"/>
          <w:szCs w:val="28"/>
        </w:rPr>
      </w:pPr>
      <w:r w:rsidRPr="00C55677">
        <w:rPr>
          <w:rStyle w:val="a3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C55677" w:rsidRPr="00C55677" w:rsidRDefault="00C55677" w:rsidP="007137D9">
      <w:pPr>
        <w:ind w:firstLine="709"/>
        <w:jc w:val="both"/>
        <w:rPr>
          <w:iCs/>
          <w:sz w:val="28"/>
          <w:szCs w:val="28"/>
        </w:rPr>
      </w:pPr>
      <w:r w:rsidRPr="00C55677">
        <w:rPr>
          <w:rStyle w:val="a3"/>
          <w:i w:val="0"/>
          <w:sz w:val="28"/>
          <w:szCs w:val="28"/>
        </w:rPr>
        <w:t xml:space="preserve"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 </w:t>
      </w:r>
    </w:p>
    <w:p w:rsidR="00C55677" w:rsidRPr="00C55677" w:rsidRDefault="00C55677" w:rsidP="007137D9">
      <w:pPr>
        <w:jc w:val="both"/>
        <w:rPr>
          <w:bCs/>
          <w:sz w:val="28"/>
          <w:szCs w:val="28"/>
        </w:rPr>
      </w:pPr>
      <w:r w:rsidRPr="00C55677">
        <w:rPr>
          <w:sz w:val="28"/>
          <w:szCs w:val="28"/>
        </w:rPr>
        <w:t xml:space="preserve">        </w:t>
      </w:r>
      <w:r w:rsidRPr="00C55677">
        <w:rPr>
          <w:sz w:val="28"/>
          <w:szCs w:val="28"/>
          <w:lang w:bidi="ru-RU"/>
        </w:rPr>
        <w:t>Подводя итог – хочу сказать: 2021 год был непростым, напряженным. Но благодаря совместной и слаженной работе, поставленные задачи были выполнены.</w:t>
      </w:r>
    </w:p>
    <w:p w:rsidR="00C55677" w:rsidRPr="00C55677" w:rsidRDefault="00C55677" w:rsidP="007137D9">
      <w:pPr>
        <w:jc w:val="center"/>
        <w:rPr>
          <w:b/>
          <w:sz w:val="28"/>
          <w:szCs w:val="28"/>
        </w:rPr>
      </w:pPr>
      <w:r w:rsidRPr="00C55677">
        <w:rPr>
          <w:b/>
          <w:sz w:val="28"/>
          <w:szCs w:val="28"/>
        </w:rPr>
        <w:t>Планируется на 2022 год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lastRenderedPageBreak/>
        <w:t xml:space="preserve">- Организация и проведение празднования юбилей исчезнувшего села Сюрюк 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 xml:space="preserve">190 лет, Юбилей исчезнувшего села Марьевка -  120 лет. К сожалению, в связи с пандемией юбилеи были запланированы в прошлом году, но проведении их пришлось отложить. Надеемся, что в этом году мы реализуем данные мероприятия.                          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Ремонт дорог по улицам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Продолжить ограждение кладбища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Продолжить работу энергоснабжению на уличное освещение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Провести мероприятия по оборудованию объектов  размещения отходов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Продолжить работу с населением по предотвращению гибели и травматизма во время пожаров и на воде.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- Продолжить благоустройство территории МО Александровский сельсовет</w:t>
      </w:r>
    </w:p>
    <w:p w:rsidR="00C55677" w:rsidRPr="00C55677" w:rsidRDefault="00C55677" w:rsidP="007137D9">
      <w:pPr>
        <w:rPr>
          <w:sz w:val="28"/>
          <w:szCs w:val="28"/>
        </w:rPr>
      </w:pPr>
      <w:r w:rsidRPr="00C55677">
        <w:rPr>
          <w:sz w:val="28"/>
          <w:szCs w:val="28"/>
        </w:rPr>
        <w:t>И иные вопросы</w:t>
      </w:r>
    </w:p>
    <w:p w:rsidR="00C55677" w:rsidRPr="00C55677" w:rsidRDefault="00C55677" w:rsidP="007137D9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C55677">
        <w:rPr>
          <w:sz w:val="28"/>
          <w:szCs w:val="28"/>
        </w:rPr>
        <w:t>Надеюсь на слаженную работу депутатов МО Александровский сельсовет, общественные организации, трудовые коллективы, жителей села!</w:t>
      </w:r>
    </w:p>
    <w:p w:rsidR="00C55677" w:rsidRPr="00C55677" w:rsidRDefault="00C55677" w:rsidP="007137D9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C55677">
        <w:rPr>
          <w:sz w:val="28"/>
          <w:szCs w:val="28"/>
        </w:rPr>
        <w:t xml:space="preserve"> Благодарю Вас за поддержку и понимание! Надеюсь, что совместными усилиями мы достигнем поставленных целей и задач. </w:t>
      </w:r>
    </w:p>
    <w:p w:rsidR="00C55677" w:rsidRPr="00C55677" w:rsidRDefault="00C55677" w:rsidP="007137D9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C55677">
        <w:rPr>
          <w:sz w:val="28"/>
          <w:szCs w:val="28"/>
        </w:rPr>
        <w:t>Мой доклад окончен, Спасибо за внимание!</w:t>
      </w:r>
    </w:p>
    <w:p w:rsidR="00676935" w:rsidRDefault="00C55677" w:rsidP="007137D9">
      <w:pPr>
        <w:widowControl w:val="0"/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C55677">
        <w:rPr>
          <w:sz w:val="28"/>
          <w:szCs w:val="28"/>
        </w:rPr>
        <w:t xml:space="preserve">Если есть вопросы, я готов ответить. </w:t>
      </w:r>
    </w:p>
    <w:p w:rsidR="00C55677" w:rsidRDefault="00C55677" w:rsidP="00C55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5677" w:rsidRDefault="00C55677" w:rsidP="00C556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РЕШИЛИ:</w:t>
      </w:r>
      <w:r>
        <w:rPr>
          <w:sz w:val="28"/>
          <w:szCs w:val="28"/>
        </w:rPr>
        <w:t xml:space="preserve"> Отчет главы администрации Александровского сельсовета за     2021 год принять к сведению.</w:t>
      </w:r>
    </w:p>
    <w:p w:rsidR="00C55677" w:rsidRPr="00676935" w:rsidRDefault="00C55677" w:rsidP="00C5567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C55677" w:rsidRDefault="00C55677" w:rsidP="00C55677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61419C" w:rsidRDefault="0061419C" w:rsidP="00355F30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700A8">
        <w:rPr>
          <w:sz w:val="28"/>
          <w:szCs w:val="28"/>
        </w:rPr>
        <w:t xml:space="preserve"> </w:t>
      </w:r>
      <w:r w:rsidR="00355F30" w:rsidRPr="00A11843">
        <w:rPr>
          <w:b/>
          <w:sz w:val="28"/>
          <w:szCs w:val="28"/>
        </w:rPr>
        <w:t>О благоустройстве и наведении санитарного порядка.</w:t>
      </w:r>
    </w:p>
    <w:p w:rsidR="00C55677" w:rsidRDefault="00C55677" w:rsidP="00355F30">
      <w:pPr>
        <w:rPr>
          <w:sz w:val="28"/>
          <w:szCs w:val="28"/>
        </w:rPr>
      </w:pPr>
    </w:p>
    <w:p w:rsidR="00872EB1" w:rsidRDefault="00872EB1" w:rsidP="00872EB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10A4F">
        <w:rPr>
          <w:b/>
          <w:sz w:val="28"/>
          <w:szCs w:val="28"/>
        </w:rPr>
        <w:t>Рябенко Е.Д.</w:t>
      </w:r>
      <w:r>
        <w:rPr>
          <w:sz w:val="28"/>
          <w:szCs w:val="28"/>
        </w:rPr>
        <w:t xml:space="preserve"> –</w:t>
      </w:r>
      <w:r w:rsidR="00E10A4F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администрации Александровского сельсовета </w:t>
      </w:r>
    </w:p>
    <w:p w:rsidR="00872EB1" w:rsidRPr="00D5579B" w:rsidRDefault="00872EB1" w:rsidP="00872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Александровский сельсовет было издано постановление № </w:t>
      </w:r>
      <w:r w:rsidR="00E10A4F">
        <w:rPr>
          <w:sz w:val="28"/>
          <w:szCs w:val="28"/>
        </w:rPr>
        <w:t>34</w:t>
      </w:r>
      <w:r>
        <w:rPr>
          <w:sz w:val="28"/>
          <w:szCs w:val="28"/>
        </w:rPr>
        <w:t xml:space="preserve">-п от </w:t>
      </w:r>
      <w:r w:rsidR="00E10A4F">
        <w:rPr>
          <w:sz w:val="28"/>
          <w:szCs w:val="28"/>
        </w:rPr>
        <w:t>04.04.2022</w:t>
      </w:r>
      <w:r>
        <w:rPr>
          <w:sz w:val="28"/>
          <w:szCs w:val="28"/>
        </w:rPr>
        <w:t xml:space="preserve"> года «</w:t>
      </w:r>
      <w:bookmarkStart w:id="0" w:name="_GoBack"/>
      <w:r>
        <w:rPr>
          <w:sz w:val="28"/>
          <w:szCs w:val="28"/>
        </w:rPr>
        <w:t xml:space="preserve">О благоустройстве и </w:t>
      </w:r>
      <w:r w:rsidRPr="00D5579B">
        <w:rPr>
          <w:sz w:val="28"/>
          <w:szCs w:val="28"/>
        </w:rPr>
        <w:t xml:space="preserve"> наведению </w:t>
      </w:r>
      <w:r>
        <w:rPr>
          <w:sz w:val="28"/>
          <w:szCs w:val="28"/>
        </w:rPr>
        <w:t>с</w:t>
      </w:r>
      <w:r w:rsidRPr="00D5579B">
        <w:rPr>
          <w:sz w:val="28"/>
          <w:szCs w:val="28"/>
        </w:rPr>
        <w:t>анитарного</w:t>
      </w:r>
      <w:r>
        <w:rPr>
          <w:sz w:val="28"/>
          <w:szCs w:val="28"/>
        </w:rPr>
        <w:t xml:space="preserve"> </w:t>
      </w:r>
      <w:r w:rsidRPr="00D5579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  Александровский сельсовет Саракташского района                                         Оренбургской области»</w:t>
      </w:r>
      <w:bookmarkEnd w:id="0"/>
    </w:p>
    <w:p w:rsidR="00872EB1" w:rsidRDefault="00872EB1" w:rsidP="00872EB1">
      <w:pPr>
        <w:ind w:right="-1"/>
        <w:jc w:val="both"/>
        <w:rPr>
          <w:sz w:val="28"/>
          <w:szCs w:val="28"/>
        </w:rPr>
      </w:pPr>
      <w:r w:rsidRPr="00D55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5579B">
        <w:rPr>
          <w:sz w:val="28"/>
          <w:szCs w:val="28"/>
        </w:rPr>
        <w:t>В целях санитарного порядка на придомовых территориях,</w:t>
      </w:r>
      <w:r>
        <w:rPr>
          <w:sz w:val="28"/>
          <w:szCs w:val="28"/>
        </w:rPr>
        <w:t xml:space="preserve"> в </w:t>
      </w:r>
      <w:r w:rsidRPr="00D5579B">
        <w:rPr>
          <w:sz w:val="28"/>
          <w:szCs w:val="28"/>
        </w:rPr>
        <w:t>об</w:t>
      </w:r>
      <w:r>
        <w:rPr>
          <w:sz w:val="28"/>
          <w:szCs w:val="28"/>
        </w:rPr>
        <w:t xml:space="preserve">щественных местах, </w:t>
      </w:r>
      <w:r w:rsidRPr="00D5579B">
        <w:rPr>
          <w:sz w:val="28"/>
          <w:szCs w:val="28"/>
        </w:rPr>
        <w:t>производственных участках на территории</w:t>
      </w:r>
      <w:r>
        <w:rPr>
          <w:sz w:val="28"/>
          <w:szCs w:val="28"/>
        </w:rPr>
        <w:t xml:space="preserve"> сельсовета объявить месячник по санитарной очистке сел Вторая  Александровка и  деревни Свиногорка с </w:t>
      </w:r>
      <w:r w:rsidR="00E10A4F">
        <w:rPr>
          <w:sz w:val="28"/>
          <w:szCs w:val="28"/>
        </w:rPr>
        <w:t>18 апреля по 05 мая</w:t>
      </w:r>
      <w:r>
        <w:rPr>
          <w:sz w:val="28"/>
          <w:szCs w:val="28"/>
        </w:rPr>
        <w:t xml:space="preserve"> 202</w:t>
      </w:r>
      <w:r w:rsidR="00E10A4F">
        <w:rPr>
          <w:sz w:val="28"/>
          <w:szCs w:val="28"/>
        </w:rPr>
        <w:t>2</w:t>
      </w:r>
      <w:r w:rsidRPr="00D5579B">
        <w:rPr>
          <w:sz w:val="28"/>
          <w:szCs w:val="28"/>
        </w:rPr>
        <w:t xml:space="preserve"> года.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Рекомендовать руководителям предприятий и организаций, независимо от форм собственности, домовладельцам сел с 1</w:t>
      </w:r>
      <w:r w:rsidR="00E10A4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прилагаемых территорий.</w:t>
      </w:r>
    </w:p>
    <w:p w:rsidR="00872EB1" w:rsidRDefault="00872EB1" w:rsidP="00872E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ООО «Агрофирма Виктория» будет оказывать содействие и помощь пенсионерам  и рабочим в вывозке мусора от придомовых территорий.</w:t>
      </w:r>
    </w:p>
    <w:p w:rsidR="00872EB1" w:rsidRPr="00784099" w:rsidRDefault="00872EB1" w:rsidP="00A11843">
      <w:pPr>
        <w:ind w:right="-10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Так же администрацией был разработан план мероприятий  по благоустройству                  и наведению санитарного порядка на территории сельсовета. </w:t>
      </w:r>
      <w:r>
        <w:rPr>
          <w:b/>
          <w:i/>
          <w:iCs/>
          <w:sz w:val="28"/>
          <w:szCs w:val="28"/>
        </w:rPr>
        <w:t xml:space="preserve">                                                                             </w:t>
      </w:r>
    </w:p>
    <w:p w:rsidR="00872EB1" w:rsidRPr="00784099" w:rsidRDefault="00872EB1" w:rsidP="00872EB1">
      <w:pPr>
        <w:ind w:right="-1192"/>
        <w:rPr>
          <w:b/>
          <w:bCs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856"/>
        <w:gridCol w:w="2356"/>
      </w:tblGrid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      Наименование мероприятий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1192"/>
              <w:jc w:val="both"/>
              <w:rPr>
                <w:b/>
                <w:bCs/>
                <w:sz w:val="28"/>
                <w:szCs w:val="28"/>
              </w:rPr>
            </w:pPr>
            <w:r w:rsidRPr="00894A50">
              <w:rPr>
                <w:b/>
                <w:bCs/>
                <w:sz w:val="28"/>
                <w:szCs w:val="28"/>
              </w:rPr>
              <w:t xml:space="preserve"> Ответственный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ind w:left="0" w:right="-108" w:firstLine="0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Провести совещание с руководителями </w:t>
            </w:r>
          </w:p>
          <w:p w:rsidR="00872EB1" w:rsidRPr="00894A50" w:rsidRDefault="00872EB1" w:rsidP="004F7254">
            <w:pPr>
              <w:ind w:right="-468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организаций «О санитарном состоянии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сел и организаций на территории</w:t>
            </w:r>
          </w:p>
          <w:p w:rsidR="00872EB1" w:rsidRPr="00894A50" w:rsidRDefault="00872EB1" w:rsidP="004F7254">
            <w:pPr>
              <w:ind w:right="-1192"/>
              <w:rPr>
                <w:b/>
                <w:bCs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сельсовета»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E10A4F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0A4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E10A4F">
              <w:rPr>
                <w:sz w:val="28"/>
                <w:szCs w:val="28"/>
              </w:rPr>
              <w:t xml:space="preserve">а </w:t>
            </w:r>
            <w:r w:rsidRPr="00894A50">
              <w:rPr>
                <w:sz w:val="28"/>
                <w:szCs w:val="28"/>
              </w:rPr>
              <w:t>администрации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8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Провести собрания граждан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E10A4F" w:rsidP="00E10A4F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94A5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Решить вопрос с руководителем хозяйства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 организации вывозки мусора со дворов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и предоставления транспорта для вывозки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мусора 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Default="00E10A4F" w:rsidP="00E10A4F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94A5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E10A4F" w:rsidRPr="00894A50" w:rsidRDefault="00E10A4F" w:rsidP="00E10A4F">
            <w:pPr>
              <w:ind w:right="-52"/>
              <w:rPr>
                <w:sz w:val="28"/>
                <w:szCs w:val="28"/>
              </w:rPr>
            </w:pP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4. Запретить сжигание сухой травы, стерни,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 мусора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Default="00E10A4F" w:rsidP="00E10A4F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94A5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E10A4F" w:rsidRPr="00894A50" w:rsidRDefault="00E10A4F" w:rsidP="00E10A4F">
            <w:pPr>
              <w:ind w:right="-52"/>
              <w:rPr>
                <w:sz w:val="28"/>
                <w:szCs w:val="28"/>
              </w:rPr>
            </w:pP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Провести работу среди населения по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наведению санитарного порядка во дворах, 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придомовых территориях, используя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общественные организации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апрель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комиссия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872EB1">
            <w:pPr>
              <w:numPr>
                <w:ilvl w:val="0"/>
                <w:numId w:val="9"/>
              </w:num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Вести постоянный контроль за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захоронением животных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Кандалов Г.М. ветврач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4A50">
              <w:rPr>
                <w:sz w:val="28"/>
                <w:szCs w:val="28"/>
              </w:rPr>
              <w:t>. Провести рейд по санитарному состоянию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дворов и информацию о его результатах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вывесить для всеобщего ознакомления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Н.И.</w:t>
            </w:r>
          </w:p>
          <w:p w:rsidR="00872EB1" w:rsidRPr="00894A50" w:rsidRDefault="00872EB1" w:rsidP="004F7254">
            <w:pPr>
              <w:ind w:right="-5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/по согласованию/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4A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Провести конкурс  « О</w:t>
            </w:r>
            <w:r w:rsidRPr="00894A50">
              <w:rPr>
                <w:sz w:val="28"/>
                <w:szCs w:val="28"/>
              </w:rPr>
              <w:t>бразцовый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Дом села»                                                                         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356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Совет женщин</w:t>
            </w:r>
          </w:p>
        </w:tc>
      </w:tr>
      <w:tr w:rsidR="00872EB1" w:rsidRPr="00894A50" w:rsidTr="004F7254">
        <w:tc>
          <w:tcPr>
            <w:tcW w:w="5868" w:type="dxa"/>
          </w:tcPr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4A50">
              <w:rPr>
                <w:sz w:val="28"/>
                <w:szCs w:val="28"/>
              </w:rPr>
              <w:t>.Установить на территории сельсовета</w:t>
            </w:r>
          </w:p>
          <w:p w:rsidR="00872EB1" w:rsidRPr="00894A50" w:rsidRDefault="00872EB1" w:rsidP="004F7254">
            <w:pPr>
              <w:ind w:right="-1192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санитарный день: ПЯТНИЦА                                    пост</w:t>
            </w:r>
          </w:p>
        </w:tc>
        <w:tc>
          <w:tcPr>
            <w:tcW w:w="1856" w:type="dxa"/>
          </w:tcPr>
          <w:p w:rsidR="00872EB1" w:rsidRPr="00894A50" w:rsidRDefault="00872EB1" w:rsidP="004F7254">
            <w:pPr>
              <w:ind w:right="-108"/>
              <w:jc w:val="center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E10A4F" w:rsidRDefault="00E10A4F" w:rsidP="00E10A4F">
            <w:pPr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94A5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E10A4F" w:rsidRPr="00894A50" w:rsidRDefault="00E10A4F" w:rsidP="00E10A4F">
            <w:pPr>
              <w:ind w:right="-1192"/>
              <w:rPr>
                <w:sz w:val="28"/>
                <w:szCs w:val="28"/>
              </w:rPr>
            </w:pPr>
          </w:p>
        </w:tc>
      </w:tr>
    </w:tbl>
    <w:p w:rsidR="00872EB1" w:rsidRDefault="00872EB1" w:rsidP="00872EB1"/>
    <w:p w:rsidR="00B41754" w:rsidRDefault="00872EB1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месячника предлагаю провести рейд преддомовых территорий </w:t>
      </w:r>
      <w:r w:rsidR="00955C57">
        <w:rPr>
          <w:sz w:val="28"/>
          <w:szCs w:val="28"/>
        </w:rPr>
        <w:t xml:space="preserve"> и результаты вывесить для общего обозрения.</w:t>
      </w:r>
    </w:p>
    <w:p w:rsidR="00E10A4F" w:rsidRDefault="00E10A4F" w:rsidP="0085007B">
      <w:pPr>
        <w:jc w:val="both"/>
        <w:rPr>
          <w:sz w:val="28"/>
          <w:szCs w:val="28"/>
        </w:rPr>
      </w:pPr>
    </w:p>
    <w:p w:rsidR="001700A8" w:rsidRDefault="00E318D5" w:rsidP="0085007B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села, давайте запомним: чисто не там где убирают, а там не сорят. Приятно видеть территорию нашего сельсовета чистой.</w:t>
      </w:r>
    </w:p>
    <w:p w:rsidR="00E318D5" w:rsidRPr="00EB6E1D" w:rsidRDefault="00E318D5" w:rsidP="00B41754">
      <w:pPr>
        <w:rPr>
          <w:sz w:val="28"/>
          <w:szCs w:val="28"/>
        </w:rPr>
      </w:pPr>
    </w:p>
    <w:p w:rsidR="00955C57" w:rsidRDefault="00B41754" w:rsidP="00B41754">
      <w:pPr>
        <w:rPr>
          <w:sz w:val="28"/>
          <w:szCs w:val="28"/>
        </w:rPr>
      </w:pPr>
      <w:r w:rsidRPr="00851742">
        <w:rPr>
          <w:b/>
          <w:sz w:val="28"/>
          <w:szCs w:val="28"/>
        </w:rPr>
        <w:t>ВЫСТУПИЛИ</w:t>
      </w:r>
      <w:r w:rsidRPr="00EB6E1D">
        <w:rPr>
          <w:sz w:val="28"/>
          <w:szCs w:val="28"/>
        </w:rPr>
        <w:t xml:space="preserve">: </w:t>
      </w:r>
      <w:r w:rsidR="00BE5018">
        <w:rPr>
          <w:b/>
          <w:sz w:val="28"/>
          <w:szCs w:val="28"/>
        </w:rPr>
        <w:t>Харченко В.В</w:t>
      </w:r>
      <w:r w:rsidR="00955C57">
        <w:rPr>
          <w:b/>
          <w:sz w:val="28"/>
          <w:szCs w:val="28"/>
        </w:rPr>
        <w:t>.</w:t>
      </w:r>
      <w:r w:rsidRPr="00EB6E1D">
        <w:rPr>
          <w:b/>
          <w:sz w:val="28"/>
          <w:szCs w:val="28"/>
        </w:rPr>
        <w:t xml:space="preserve"> </w:t>
      </w:r>
      <w:r w:rsidRPr="00EB6E1D">
        <w:rPr>
          <w:sz w:val="28"/>
          <w:szCs w:val="28"/>
        </w:rPr>
        <w:t xml:space="preserve">– </w:t>
      </w:r>
      <w:r w:rsidR="00955C57">
        <w:rPr>
          <w:sz w:val="28"/>
          <w:szCs w:val="28"/>
        </w:rPr>
        <w:t>пенсионер</w:t>
      </w:r>
      <w:r w:rsidR="00BE5018">
        <w:rPr>
          <w:sz w:val="28"/>
          <w:szCs w:val="28"/>
        </w:rPr>
        <w:t xml:space="preserve">, мы жители улицы Молодежной, на прошлой недели организовали  и провели субботник на нашей улицы.  Убрали не только преддомовые территории, но и те дома, собственники которых бросили их много лет назад.  Сейчас на нашей улице </w:t>
      </w:r>
      <w:r w:rsidR="00BE5018">
        <w:rPr>
          <w:sz w:val="28"/>
          <w:szCs w:val="28"/>
        </w:rPr>
        <w:lastRenderedPageBreak/>
        <w:t xml:space="preserve">чисто и сердце радует </w:t>
      </w:r>
      <w:r w:rsidR="00851742">
        <w:rPr>
          <w:sz w:val="28"/>
          <w:szCs w:val="28"/>
        </w:rPr>
        <w:t>это. Предлагаю и Вам на своих улицах организовать субботники, убрать всю территорию. И наше село будет чистым!</w:t>
      </w:r>
    </w:p>
    <w:p w:rsidR="00153B27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18D5" w:rsidRDefault="0061419C" w:rsidP="00E31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>
        <w:rPr>
          <w:b/>
          <w:sz w:val="28"/>
          <w:szCs w:val="28"/>
        </w:rPr>
        <w:t>РЕШИЛИ:</w:t>
      </w:r>
      <w:r w:rsidR="00B41754">
        <w:rPr>
          <w:sz w:val="28"/>
          <w:szCs w:val="28"/>
        </w:rPr>
        <w:t xml:space="preserve"> </w:t>
      </w:r>
      <w:r w:rsidR="00E318D5">
        <w:rPr>
          <w:sz w:val="28"/>
          <w:szCs w:val="28"/>
        </w:rPr>
        <w:t>администрация проведет работы по информированию владельце домов, в которых они не проживают о проведении санитарной очистки территории, с вручением предписаний под роспись. Если данное мероприятие не будет ими проведено, то будут выписываться штрафы.</w:t>
      </w:r>
    </w:p>
    <w:p w:rsidR="0061419C" w:rsidRDefault="00E318D5" w:rsidP="00E31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объявить общий субботник по санитарной очистке села </w:t>
      </w:r>
      <w:r w:rsidR="00851742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и убрать общими сила не только мусор но и спиленные ветки.</w:t>
      </w:r>
      <w:r w:rsidR="0061419C">
        <w:rPr>
          <w:sz w:val="28"/>
          <w:szCs w:val="28"/>
        </w:rPr>
        <w:t xml:space="preserve">                    </w:t>
      </w:r>
    </w:p>
    <w:p w:rsidR="00851742" w:rsidRDefault="00B41754" w:rsidP="00E318D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851742" w:rsidRDefault="00851742" w:rsidP="00E318D5">
      <w:pPr>
        <w:jc w:val="both"/>
        <w:rPr>
          <w:sz w:val="28"/>
          <w:szCs w:val="28"/>
        </w:rPr>
      </w:pPr>
    </w:p>
    <w:p w:rsidR="00851742" w:rsidRPr="007137D9" w:rsidRDefault="00851742" w:rsidP="0085174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7137D9">
        <w:rPr>
          <w:b/>
          <w:sz w:val="28"/>
          <w:szCs w:val="28"/>
        </w:rPr>
        <w:t xml:space="preserve">О  принятии решения об участии населения в инициативном бюджетировании по ограждению </w:t>
      </w:r>
      <w:r w:rsidR="007137D9" w:rsidRPr="007137D9">
        <w:rPr>
          <w:b/>
          <w:sz w:val="28"/>
          <w:szCs w:val="28"/>
        </w:rPr>
        <w:t>кладбища</w:t>
      </w:r>
      <w:r w:rsidRPr="007137D9">
        <w:rPr>
          <w:b/>
          <w:sz w:val="28"/>
          <w:szCs w:val="28"/>
        </w:rPr>
        <w:t>.</w:t>
      </w:r>
    </w:p>
    <w:p w:rsidR="00851742" w:rsidRDefault="00851742" w:rsidP="00851742">
      <w:pPr>
        <w:ind w:left="360"/>
        <w:jc w:val="both"/>
        <w:rPr>
          <w:sz w:val="28"/>
          <w:szCs w:val="28"/>
        </w:rPr>
      </w:pPr>
    </w:p>
    <w:p w:rsidR="00851742" w:rsidRPr="00851742" w:rsidRDefault="00851742" w:rsidP="00851742">
      <w:pPr>
        <w:jc w:val="both"/>
        <w:rPr>
          <w:b/>
          <w:sz w:val="28"/>
          <w:szCs w:val="28"/>
        </w:rPr>
      </w:pPr>
      <w:r w:rsidRPr="00B06868">
        <w:rPr>
          <w:b/>
          <w:sz w:val="28"/>
          <w:szCs w:val="28"/>
        </w:rPr>
        <w:t xml:space="preserve">СЛУШАЛИ: </w:t>
      </w:r>
      <w:r w:rsidRPr="002B1BD3">
        <w:rPr>
          <w:sz w:val="28"/>
          <w:szCs w:val="28"/>
        </w:rPr>
        <w:t>Букреева С.В.- член инициативной группы.</w:t>
      </w:r>
    </w:p>
    <w:p w:rsidR="00851742" w:rsidRDefault="00851742" w:rsidP="00851742">
      <w:pPr>
        <w:jc w:val="both"/>
        <w:rPr>
          <w:sz w:val="28"/>
          <w:szCs w:val="28"/>
        </w:rPr>
      </w:pPr>
      <w:r w:rsidRPr="002B1BD3">
        <w:rPr>
          <w:sz w:val="28"/>
          <w:szCs w:val="28"/>
        </w:rPr>
        <w:t xml:space="preserve">Мы уже на протяжении </w:t>
      </w:r>
      <w:r>
        <w:rPr>
          <w:sz w:val="28"/>
          <w:szCs w:val="28"/>
        </w:rPr>
        <w:t>многого</w:t>
      </w:r>
      <w:r w:rsidRPr="002B1BD3">
        <w:rPr>
          <w:sz w:val="28"/>
          <w:szCs w:val="28"/>
        </w:rPr>
        <w:t xml:space="preserve"> времени прово</w:t>
      </w:r>
      <w:r>
        <w:rPr>
          <w:sz w:val="28"/>
          <w:szCs w:val="28"/>
        </w:rPr>
        <w:t>дим сбор денежных средств на огра</w:t>
      </w:r>
      <w:r w:rsidRPr="002B1BD3">
        <w:rPr>
          <w:sz w:val="28"/>
          <w:szCs w:val="28"/>
        </w:rPr>
        <w:t xml:space="preserve">ждение кладбища. И каждый раз у нас возникают какие то сложности и проблемы. С прошлого года оставались у нас денежные средства в размере – </w:t>
      </w:r>
      <w:r w:rsidR="00000FE9">
        <w:rPr>
          <w:sz w:val="28"/>
          <w:szCs w:val="28"/>
        </w:rPr>
        <w:t>40830</w:t>
      </w:r>
      <w:r w:rsidRPr="002B1BD3">
        <w:rPr>
          <w:sz w:val="28"/>
          <w:szCs w:val="28"/>
        </w:rPr>
        <w:t xml:space="preserve"> рублей</w:t>
      </w:r>
      <w:r w:rsidR="00000FE9">
        <w:rPr>
          <w:sz w:val="28"/>
          <w:szCs w:val="28"/>
        </w:rPr>
        <w:t xml:space="preserve">. И еще собрали 50000 рублей. Итого на сегодняшний день собрано 90000 рублей. </w:t>
      </w:r>
      <w:r w:rsidRPr="002B1BD3">
        <w:rPr>
          <w:sz w:val="28"/>
          <w:szCs w:val="28"/>
        </w:rPr>
        <w:t>Мы думаем этой суммы будет достаточно</w:t>
      </w:r>
      <w:r>
        <w:rPr>
          <w:sz w:val="28"/>
          <w:szCs w:val="28"/>
        </w:rPr>
        <w:t>,</w:t>
      </w:r>
      <w:r w:rsidRPr="002B1BD3">
        <w:rPr>
          <w:sz w:val="28"/>
          <w:szCs w:val="28"/>
        </w:rPr>
        <w:t xml:space="preserve"> чтобы закупить материал и закончить </w:t>
      </w:r>
      <w:r>
        <w:rPr>
          <w:sz w:val="28"/>
          <w:szCs w:val="28"/>
        </w:rPr>
        <w:t>работы по огра</w:t>
      </w:r>
      <w:r w:rsidRPr="002B1BD3">
        <w:rPr>
          <w:sz w:val="28"/>
          <w:szCs w:val="28"/>
        </w:rPr>
        <w:t xml:space="preserve">ждению кладбища. </w:t>
      </w:r>
    </w:p>
    <w:p w:rsidR="00000FE9" w:rsidRDefault="00000FE9" w:rsidP="00851742">
      <w:pPr>
        <w:jc w:val="both"/>
        <w:rPr>
          <w:sz w:val="28"/>
          <w:szCs w:val="28"/>
        </w:rPr>
      </w:pPr>
    </w:p>
    <w:p w:rsidR="005D48F3" w:rsidRPr="002B1BD3" w:rsidRDefault="005D48F3" w:rsidP="00851742">
      <w:pPr>
        <w:jc w:val="both"/>
        <w:rPr>
          <w:sz w:val="28"/>
          <w:szCs w:val="28"/>
        </w:rPr>
      </w:pPr>
      <w:r w:rsidRPr="005D48F3">
        <w:rPr>
          <w:b/>
          <w:sz w:val="28"/>
          <w:szCs w:val="28"/>
        </w:rPr>
        <w:t>ВЫСТУПИЛА</w:t>
      </w:r>
      <w:r>
        <w:rPr>
          <w:sz w:val="28"/>
          <w:szCs w:val="28"/>
        </w:rPr>
        <w:t>: Иванова С.С.- специалист финансового отдела района</w:t>
      </w:r>
    </w:p>
    <w:p w:rsidR="003F2290" w:rsidRDefault="005D48F3" w:rsidP="00A964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принять участие в программе инициативного бюджетирования. Мы неоднократно предлагали Вам принять участие, рассказывали как участвую</w:t>
      </w:r>
      <w:r w:rsidR="003D2BD2">
        <w:rPr>
          <w:sz w:val="28"/>
          <w:szCs w:val="28"/>
        </w:rPr>
        <w:t>т</w:t>
      </w:r>
      <w:r>
        <w:rPr>
          <w:sz w:val="28"/>
          <w:szCs w:val="28"/>
        </w:rPr>
        <w:t xml:space="preserve"> другие села. Ваши сосед</w:t>
      </w:r>
      <w:r w:rsidR="003F2290">
        <w:rPr>
          <w:sz w:val="28"/>
          <w:szCs w:val="28"/>
        </w:rPr>
        <w:t>и</w:t>
      </w:r>
      <w:r>
        <w:rPr>
          <w:sz w:val="28"/>
          <w:szCs w:val="28"/>
        </w:rPr>
        <w:t xml:space="preserve">, Николаевский сельсовет, неоднократно принимали участие, облагородили парк, установили спортивную площадку. Многие села участвовали в программе для осуществления ремонта дорог. </w:t>
      </w:r>
    </w:p>
    <w:p w:rsidR="00851742" w:rsidRDefault="003F2290" w:rsidP="00A9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8F3">
        <w:rPr>
          <w:sz w:val="28"/>
          <w:szCs w:val="28"/>
        </w:rPr>
        <w:t>Вашему вни</w:t>
      </w:r>
      <w:r>
        <w:rPr>
          <w:sz w:val="28"/>
          <w:szCs w:val="28"/>
        </w:rPr>
        <w:t>манию предлагаю рассмотреть вариант проекта «Благоустройство кладбища»</w:t>
      </w:r>
      <w:r w:rsidR="005D48F3">
        <w:rPr>
          <w:sz w:val="28"/>
          <w:szCs w:val="28"/>
        </w:rPr>
        <w:t>. Эти денежные средства будут увеличены. Поступят деньги из областного бюджета и Вы сможете не только загородить одну сторону кладбища. А можете установить баки, облагородить площадку перед кладбищем. Установить ворота . Можно много что сделать. Вам стоит определиться. Главное сейчас проголосовать за участие/ не участие в данном проекте.</w:t>
      </w:r>
    </w:p>
    <w:p w:rsidR="005D48F3" w:rsidRDefault="003F2290" w:rsidP="008517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48F3">
        <w:rPr>
          <w:sz w:val="28"/>
          <w:szCs w:val="28"/>
        </w:rPr>
        <w:t>Так же необходимо привлечь спонсоров, которые смогут Вам помочь.</w:t>
      </w:r>
    </w:p>
    <w:p w:rsidR="00A964AD" w:rsidRDefault="00A964AD" w:rsidP="00A964AD">
      <w:pPr>
        <w:rPr>
          <w:sz w:val="28"/>
          <w:szCs w:val="28"/>
        </w:rPr>
      </w:pPr>
    </w:p>
    <w:p w:rsidR="00A964AD" w:rsidRDefault="005D48F3" w:rsidP="00A964AD">
      <w:pPr>
        <w:rPr>
          <w:sz w:val="28"/>
          <w:szCs w:val="28"/>
        </w:rPr>
      </w:pPr>
      <w:r w:rsidRPr="00A964AD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="00A964AD">
        <w:rPr>
          <w:sz w:val="28"/>
          <w:szCs w:val="28"/>
        </w:rPr>
        <w:t xml:space="preserve"> Дюсенгалиев Данияр Хайруллович – представитель ООО «Агрофирма Виктория»,  мы предлагаем Вам оказать спонсорскую помощь,  в размере 20 000 рублей, если будет принято решение об участие </w:t>
      </w:r>
      <w:r w:rsidR="00A964AD">
        <w:rPr>
          <w:color w:val="000000"/>
          <w:sz w:val="28"/>
          <w:szCs w:val="28"/>
        </w:rPr>
        <w:t>программе инициативного бюджетирования.</w:t>
      </w:r>
    </w:p>
    <w:p w:rsidR="003F2290" w:rsidRDefault="003F2290" w:rsidP="003F229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F2290" w:rsidRDefault="003F2290" w:rsidP="003F2290">
      <w:pPr>
        <w:rPr>
          <w:sz w:val="28"/>
          <w:szCs w:val="28"/>
        </w:rPr>
      </w:pPr>
      <w:r>
        <w:rPr>
          <w:sz w:val="28"/>
          <w:szCs w:val="28"/>
        </w:rPr>
        <w:t>За – 24</w:t>
      </w:r>
    </w:p>
    <w:p w:rsidR="003F2290" w:rsidRDefault="003F2290" w:rsidP="003F2290">
      <w:pPr>
        <w:rPr>
          <w:sz w:val="28"/>
          <w:szCs w:val="28"/>
        </w:rPr>
      </w:pPr>
      <w:r>
        <w:rPr>
          <w:sz w:val="28"/>
          <w:szCs w:val="28"/>
        </w:rPr>
        <w:t>Против- 0</w:t>
      </w:r>
    </w:p>
    <w:p w:rsidR="003F2290" w:rsidRDefault="003F2290" w:rsidP="003F2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Воздержались – 8</w:t>
      </w:r>
    </w:p>
    <w:p w:rsidR="005D48F3" w:rsidRDefault="005D48F3" w:rsidP="00851742">
      <w:pPr>
        <w:rPr>
          <w:sz w:val="28"/>
          <w:szCs w:val="28"/>
        </w:rPr>
      </w:pPr>
    </w:p>
    <w:p w:rsidR="003F2290" w:rsidRDefault="003F2290" w:rsidP="00851742">
      <w:pPr>
        <w:rPr>
          <w:sz w:val="28"/>
          <w:szCs w:val="28"/>
        </w:rPr>
      </w:pPr>
      <w:r w:rsidRPr="003F2290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Рябенко Е.Д. – главу администрации, предлагаю Вам выбрать и утвердить голосованием инициативную группу. Предлагаю следующие кандидатуры – Харченко В.В., Шабалин Ю.Г,, Ельчанин А.С.</w:t>
      </w:r>
    </w:p>
    <w:p w:rsidR="003F2290" w:rsidRDefault="003F2290" w:rsidP="00851742">
      <w:pPr>
        <w:rPr>
          <w:sz w:val="28"/>
          <w:szCs w:val="28"/>
        </w:rPr>
      </w:pPr>
    </w:p>
    <w:p w:rsidR="00A964AD" w:rsidRDefault="00A964AD" w:rsidP="00851742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964AD" w:rsidRDefault="00A964AD" w:rsidP="00851742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F2290">
        <w:rPr>
          <w:sz w:val="28"/>
          <w:szCs w:val="28"/>
        </w:rPr>
        <w:t>32</w:t>
      </w:r>
    </w:p>
    <w:p w:rsidR="00A964AD" w:rsidRDefault="00A964AD" w:rsidP="00851742">
      <w:pPr>
        <w:rPr>
          <w:sz w:val="28"/>
          <w:szCs w:val="28"/>
        </w:rPr>
      </w:pPr>
      <w:r>
        <w:rPr>
          <w:sz w:val="28"/>
          <w:szCs w:val="28"/>
        </w:rPr>
        <w:t>Против- 0</w:t>
      </w:r>
    </w:p>
    <w:p w:rsidR="00A964AD" w:rsidRDefault="00A964AD" w:rsidP="00851742">
      <w:pPr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3F2290">
        <w:rPr>
          <w:sz w:val="28"/>
          <w:szCs w:val="28"/>
        </w:rPr>
        <w:t>0</w:t>
      </w:r>
    </w:p>
    <w:p w:rsidR="00A964AD" w:rsidRDefault="00A964AD" w:rsidP="00851742">
      <w:pPr>
        <w:rPr>
          <w:sz w:val="28"/>
          <w:szCs w:val="28"/>
        </w:rPr>
      </w:pPr>
    </w:p>
    <w:p w:rsidR="00851742" w:rsidRDefault="00851742" w:rsidP="00851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C119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64AD">
        <w:rPr>
          <w:sz w:val="28"/>
          <w:szCs w:val="28"/>
        </w:rPr>
        <w:t xml:space="preserve">принять участие в программе инициативного бюджетирования. Проект «Благоустройство кладбища». Реализация проекта будет в 2023 года. </w:t>
      </w:r>
    </w:p>
    <w:p w:rsidR="00851742" w:rsidRDefault="00851742" w:rsidP="00851742">
      <w:pPr>
        <w:jc w:val="both"/>
        <w:rPr>
          <w:sz w:val="28"/>
          <w:szCs w:val="28"/>
        </w:rPr>
      </w:pPr>
    </w:p>
    <w:p w:rsidR="009244AC" w:rsidRDefault="009244AC" w:rsidP="009244AC">
      <w:pPr>
        <w:rPr>
          <w:szCs w:val="28"/>
        </w:rPr>
      </w:pPr>
    </w:p>
    <w:p w:rsidR="00E318D5" w:rsidRPr="007137D9" w:rsidRDefault="00E318D5" w:rsidP="00E318D5">
      <w:pPr>
        <w:numPr>
          <w:ilvl w:val="0"/>
          <w:numId w:val="8"/>
        </w:numPr>
        <w:rPr>
          <w:b/>
          <w:sz w:val="28"/>
          <w:szCs w:val="28"/>
        </w:rPr>
      </w:pPr>
      <w:r w:rsidRPr="007137D9">
        <w:rPr>
          <w:b/>
          <w:sz w:val="28"/>
          <w:szCs w:val="28"/>
        </w:rPr>
        <w:t>О ходе  подготовки к празднованию 7</w:t>
      </w:r>
      <w:r w:rsidR="00BE5018" w:rsidRPr="007137D9">
        <w:rPr>
          <w:b/>
          <w:sz w:val="28"/>
          <w:szCs w:val="28"/>
        </w:rPr>
        <w:t>7</w:t>
      </w:r>
      <w:r w:rsidRPr="007137D9">
        <w:rPr>
          <w:b/>
          <w:sz w:val="28"/>
          <w:szCs w:val="28"/>
        </w:rPr>
        <w:t xml:space="preserve"> годовщины Победы в Великой Отечественной  войне  1941-1945гг.</w:t>
      </w:r>
    </w:p>
    <w:p w:rsidR="00E318D5" w:rsidRDefault="00E318D5" w:rsidP="00E318D5">
      <w:pPr>
        <w:rPr>
          <w:sz w:val="28"/>
          <w:szCs w:val="28"/>
        </w:rPr>
      </w:pPr>
    </w:p>
    <w:p w:rsidR="00676935" w:rsidRDefault="009244AC" w:rsidP="00D940D0">
      <w:pPr>
        <w:ind w:left="284"/>
        <w:jc w:val="both"/>
        <w:rPr>
          <w:sz w:val="28"/>
          <w:szCs w:val="28"/>
        </w:rPr>
      </w:pPr>
      <w:r w:rsidRPr="001700A8">
        <w:rPr>
          <w:b/>
          <w:sz w:val="28"/>
          <w:szCs w:val="28"/>
        </w:rPr>
        <w:t>СЛУШАЛИ:</w:t>
      </w:r>
      <w:r w:rsidRPr="00982C4C">
        <w:rPr>
          <w:sz w:val="28"/>
          <w:szCs w:val="28"/>
        </w:rPr>
        <w:t xml:space="preserve"> </w:t>
      </w:r>
      <w:r w:rsidR="003F2290">
        <w:rPr>
          <w:sz w:val="28"/>
          <w:szCs w:val="28"/>
        </w:rPr>
        <w:t>Букреева С.В.</w:t>
      </w:r>
      <w:r w:rsidR="0085007B">
        <w:rPr>
          <w:sz w:val="28"/>
          <w:szCs w:val="28"/>
        </w:rPr>
        <w:t xml:space="preserve"> директор ДК с.Вторая Александровка, во все времена роль культработников состояла в том, что чтобы организовать досуг как для взрослого населения, так и для молодого. Работа с детьми и подростками ведется в активном сотрудничестве с образовательным учреждением. В этом направлении работаем</w:t>
      </w:r>
      <w:r w:rsidR="00AA635F">
        <w:rPr>
          <w:sz w:val="28"/>
          <w:szCs w:val="28"/>
        </w:rPr>
        <w:t xml:space="preserve"> тесно </w:t>
      </w:r>
      <w:r w:rsidR="000E4F54">
        <w:rPr>
          <w:sz w:val="28"/>
          <w:szCs w:val="28"/>
        </w:rPr>
        <w:t xml:space="preserve">со школой, библиотекой и детским садом. </w:t>
      </w:r>
    </w:p>
    <w:p w:rsidR="00D940D0" w:rsidRDefault="00D940D0" w:rsidP="00D940D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Приближаются майские праздники, мы считаем самым важным и главным это празднование дня Победы. Подготовка к праздничной дате «Дня Победы » в Доме Культуры уже началась. Проходят репетиции для торжественного концерта. В селе установлен обелиск павшим землякам в годы Великой Отечественной войне, ежегодно мы его облагораживаем, убираем, сажаем саженцы. С каждым годом все больше участников выходят на акцию «Бессмертный полк».</w:t>
      </w:r>
    </w:p>
    <w:p w:rsidR="00D940D0" w:rsidRPr="000E4F54" w:rsidRDefault="00D940D0" w:rsidP="00D940D0">
      <w:pPr>
        <w:ind w:left="284"/>
        <w:jc w:val="both"/>
        <w:rPr>
          <w:sz w:val="28"/>
          <w:szCs w:val="28"/>
        </w:rPr>
      </w:pPr>
    </w:p>
    <w:p w:rsidR="00153B27" w:rsidRPr="000E4F54" w:rsidRDefault="00D940D0" w:rsidP="00B41754">
      <w:pPr>
        <w:rPr>
          <w:sz w:val="28"/>
          <w:szCs w:val="28"/>
        </w:rPr>
      </w:pPr>
      <w:r w:rsidRPr="00D940D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r w:rsidR="003F2290">
        <w:rPr>
          <w:sz w:val="28"/>
          <w:szCs w:val="28"/>
        </w:rPr>
        <w:t xml:space="preserve">Харитонову Н.Н. - </w:t>
      </w:r>
      <w:r>
        <w:rPr>
          <w:sz w:val="28"/>
          <w:szCs w:val="28"/>
        </w:rPr>
        <w:t xml:space="preserve"> </w:t>
      </w:r>
      <w:r w:rsidR="003F2290">
        <w:rPr>
          <w:sz w:val="28"/>
          <w:szCs w:val="28"/>
        </w:rPr>
        <w:t>директор МОБУ Александровская ООШ,</w:t>
      </w:r>
    </w:p>
    <w:p w:rsidR="003F2290" w:rsidRDefault="00F87210" w:rsidP="003D2BD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школы, учителей – привить нравственно патриотическое воспитание.  В связи с приближением 77 – годовщины Победы в Великой Отечественной войне 1941-1945 г.</w:t>
      </w:r>
      <w:r w:rsidR="003D2BD2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 рамках акции «100 дней до войны», проводятся </w:t>
      </w:r>
      <w:r w:rsidR="008677F3">
        <w:rPr>
          <w:sz w:val="28"/>
          <w:szCs w:val="28"/>
        </w:rPr>
        <w:t xml:space="preserve"> часы общения по данной тематике «Память Победы». В изучающей литературе, к сожалению очень мало информации и сжато. Если раньше  на тему о Великой Отечественной войне приходилось около 10 уроков, то сейчас 4 . Все направлено на самообучение. Так же в рамках акции оформлен стенд в фойе школы, ведется календарь Победы. Планируется проведение акции «Окно Победы». 8 мая – будет проводиться Вальс Победы, 9 мая – шествие «Бессмертного полка», Митинг. </w:t>
      </w:r>
    </w:p>
    <w:p w:rsidR="008677F3" w:rsidRDefault="008677F3" w:rsidP="003D2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Работу </w:t>
      </w:r>
      <w:r w:rsidR="007137D9">
        <w:rPr>
          <w:sz w:val="28"/>
          <w:szCs w:val="28"/>
        </w:rPr>
        <w:t xml:space="preserve">для ветеранов труда </w:t>
      </w:r>
      <w:r>
        <w:rPr>
          <w:sz w:val="28"/>
          <w:szCs w:val="28"/>
        </w:rPr>
        <w:t>ведет</w:t>
      </w:r>
      <w:r w:rsidR="007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37D9">
        <w:rPr>
          <w:sz w:val="28"/>
          <w:szCs w:val="28"/>
        </w:rPr>
        <w:t>трудовой десант</w:t>
      </w:r>
      <w:r w:rsidR="003D2BD2">
        <w:rPr>
          <w:sz w:val="28"/>
          <w:szCs w:val="28"/>
        </w:rPr>
        <w:t>.</w:t>
      </w:r>
    </w:p>
    <w:p w:rsidR="008677F3" w:rsidRDefault="008677F3" w:rsidP="003D2BD2">
      <w:pPr>
        <w:jc w:val="both"/>
        <w:rPr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информацию принять к сведению.                     </w:t>
      </w: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D940D0" w:rsidRDefault="00D940D0" w:rsidP="00676935">
      <w:pPr>
        <w:rPr>
          <w:sz w:val="28"/>
          <w:szCs w:val="28"/>
        </w:rPr>
      </w:pPr>
    </w:p>
    <w:p w:rsidR="002B1BD3" w:rsidRPr="00366B7C" w:rsidRDefault="002B1BD3" w:rsidP="002B1BD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366B7C">
        <w:rPr>
          <w:b/>
          <w:sz w:val="28"/>
          <w:szCs w:val="28"/>
        </w:rPr>
        <w:t>О найме пастуха.</w:t>
      </w:r>
    </w:p>
    <w:p w:rsidR="008863BF" w:rsidRDefault="008863BF" w:rsidP="008863BF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37D9">
        <w:rPr>
          <w:b/>
          <w:sz w:val="28"/>
          <w:szCs w:val="28"/>
        </w:rPr>
        <w:t>Рябенко Е.Д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–глав</w:t>
      </w:r>
      <w:r w:rsidR="007137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Александровского сельсовета. На данный момент  в администрацию поступило </w:t>
      </w:r>
      <w:r w:rsidR="007137D9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 заявления от пастуха </w:t>
      </w:r>
      <w:r w:rsidR="00366B7C">
        <w:rPr>
          <w:sz w:val="28"/>
          <w:szCs w:val="28"/>
        </w:rPr>
        <w:t>Тюргашкина Д.А</w:t>
      </w:r>
      <w:r>
        <w:rPr>
          <w:sz w:val="28"/>
          <w:szCs w:val="28"/>
        </w:rPr>
        <w:t>.</w:t>
      </w:r>
      <w:r w:rsidR="007137D9">
        <w:rPr>
          <w:sz w:val="28"/>
          <w:szCs w:val="28"/>
        </w:rPr>
        <w:t xml:space="preserve"> и Гвардеева А.П.</w:t>
      </w:r>
      <w:r>
        <w:rPr>
          <w:sz w:val="28"/>
          <w:szCs w:val="28"/>
        </w:rPr>
        <w:t xml:space="preserve"> Цену он просит – </w:t>
      </w:r>
      <w:r w:rsidR="007137D9">
        <w:rPr>
          <w:sz w:val="28"/>
          <w:szCs w:val="28"/>
        </w:rPr>
        <w:t>1000</w:t>
      </w:r>
      <w:r w:rsidR="0036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 за голову. </w:t>
      </w:r>
    </w:p>
    <w:p w:rsidR="00366B7C" w:rsidRDefault="00366B7C" w:rsidP="008863BF">
      <w:pPr>
        <w:jc w:val="both"/>
        <w:rPr>
          <w:sz w:val="28"/>
          <w:szCs w:val="28"/>
        </w:rPr>
      </w:pPr>
    </w:p>
    <w:p w:rsidR="000E68D7" w:rsidRDefault="00366B7C" w:rsidP="008863BF">
      <w:pPr>
        <w:jc w:val="both"/>
        <w:rPr>
          <w:sz w:val="28"/>
          <w:szCs w:val="28"/>
        </w:rPr>
      </w:pPr>
      <w:r w:rsidRPr="00366B7C">
        <w:rPr>
          <w:b/>
          <w:sz w:val="28"/>
          <w:szCs w:val="28"/>
        </w:rPr>
        <w:t>ВЫСТУПИЛА</w:t>
      </w:r>
      <w:r>
        <w:rPr>
          <w:sz w:val="28"/>
          <w:szCs w:val="28"/>
        </w:rPr>
        <w:t xml:space="preserve">: </w:t>
      </w:r>
      <w:r w:rsidR="007137D9">
        <w:rPr>
          <w:sz w:val="28"/>
          <w:szCs w:val="28"/>
        </w:rPr>
        <w:t>Кобелькова Г.А</w:t>
      </w:r>
      <w:r>
        <w:rPr>
          <w:sz w:val="28"/>
          <w:szCs w:val="28"/>
        </w:rPr>
        <w:t xml:space="preserve">.- в прошлом году мы продали быка, так как его некому и нигде было содержать. </w:t>
      </w:r>
    </w:p>
    <w:p w:rsidR="008863BF" w:rsidRDefault="007137D9" w:rsidP="008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Продали </w:t>
      </w:r>
      <w:r w:rsidR="00366B7C">
        <w:rPr>
          <w:sz w:val="28"/>
          <w:szCs w:val="28"/>
        </w:rPr>
        <w:t xml:space="preserve"> мы его на сумму – 57300 рублей. Это сумма находится у нас. Теперь нам необходимо решить вопрос с покупкой быка. </w:t>
      </w:r>
    </w:p>
    <w:p w:rsidR="00366B7C" w:rsidRDefault="00366B7C" w:rsidP="008863BF">
      <w:pPr>
        <w:jc w:val="both"/>
        <w:rPr>
          <w:sz w:val="28"/>
          <w:szCs w:val="28"/>
        </w:rPr>
      </w:pPr>
    </w:p>
    <w:p w:rsidR="008863BF" w:rsidRPr="00916907" w:rsidRDefault="008863BF" w:rsidP="007137D9">
      <w:pPr>
        <w:jc w:val="both"/>
        <w:rPr>
          <w:sz w:val="28"/>
          <w:szCs w:val="28"/>
        </w:rPr>
      </w:pPr>
      <w:r w:rsidRPr="00916907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8863BF" w:rsidRDefault="008863BF" w:rsidP="00366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цену за пастьбу одной головы- </w:t>
      </w:r>
      <w:r w:rsidR="007137D9">
        <w:rPr>
          <w:sz w:val="28"/>
          <w:szCs w:val="28"/>
        </w:rPr>
        <w:t>1000</w:t>
      </w:r>
      <w:r>
        <w:rPr>
          <w:sz w:val="28"/>
          <w:szCs w:val="28"/>
        </w:rPr>
        <w:t xml:space="preserve"> руб</w:t>
      </w:r>
      <w:r w:rsidR="00366B7C">
        <w:rPr>
          <w:sz w:val="28"/>
          <w:szCs w:val="28"/>
        </w:rPr>
        <w:t>.</w:t>
      </w:r>
    </w:p>
    <w:p w:rsidR="00366B7C" w:rsidRDefault="00480F02" w:rsidP="00366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посмотреть варианты для покупки быка. </w:t>
      </w:r>
    </w:p>
    <w:p w:rsidR="008863BF" w:rsidRDefault="008863BF" w:rsidP="008863BF">
      <w:pPr>
        <w:rPr>
          <w:sz w:val="28"/>
          <w:szCs w:val="28"/>
        </w:rPr>
      </w:pPr>
      <w:r>
        <w:rPr>
          <w:sz w:val="28"/>
          <w:szCs w:val="28"/>
        </w:rPr>
        <w:t xml:space="preserve">      Голосовали – единогласно.</w:t>
      </w:r>
    </w:p>
    <w:p w:rsidR="007137D9" w:rsidRDefault="007137D9" w:rsidP="008863BF">
      <w:pPr>
        <w:rPr>
          <w:sz w:val="28"/>
          <w:szCs w:val="28"/>
        </w:rPr>
      </w:pPr>
    </w:p>
    <w:p w:rsidR="007137D9" w:rsidRPr="007137D9" w:rsidRDefault="003F2290" w:rsidP="007137D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p w:rsidR="00ED268D" w:rsidRPr="007137D9" w:rsidRDefault="00CA07B5" w:rsidP="007137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ВЫСТУПИЛ</w:t>
      </w:r>
      <w:r w:rsidR="007137D9">
        <w:rPr>
          <w:b/>
          <w:sz w:val="28"/>
          <w:szCs w:val="28"/>
        </w:rPr>
        <w:t xml:space="preserve">: </w:t>
      </w:r>
      <w:r w:rsidR="007137D9" w:rsidRPr="007137D9">
        <w:rPr>
          <w:sz w:val="28"/>
          <w:szCs w:val="28"/>
        </w:rPr>
        <w:t>Рябенко Е.Д. – глава администрации, УФНС № 7 по Оренбургской области направила списки лиц, которые  имеют задолженности по налогам: это и земельный налог, налог на имущество физических лиц, транспортный налог. На 13 апреля 2022 г задолженность по транспортному налогу – 150 тыс.рублей. По земельному налогу – 226 тыс.рублей, по налогам на имущество физических лиц – 324 тыс.рублей.  Уважаемые жители, необходимо уплатить налоги, закрыть свои долги. Если у Вас нет квитанций, Вы можете обратиться в администрацию и мы Вам ее распечатаем. Сейчас мы ведет информационную и разъяснительную работу с населением, отрабатываем списки.</w:t>
      </w:r>
    </w:p>
    <w:p w:rsidR="007137D9" w:rsidRDefault="007137D9" w:rsidP="00676935">
      <w:pPr>
        <w:rPr>
          <w:sz w:val="28"/>
          <w:szCs w:val="28"/>
        </w:rPr>
      </w:pPr>
    </w:p>
    <w:p w:rsidR="007137D9" w:rsidRDefault="007137D9" w:rsidP="00676935">
      <w:pPr>
        <w:rPr>
          <w:sz w:val="28"/>
          <w:szCs w:val="28"/>
        </w:rPr>
      </w:pPr>
    </w:p>
    <w:p w:rsidR="007137D9" w:rsidRDefault="007137D9" w:rsidP="00676935">
      <w:pPr>
        <w:rPr>
          <w:sz w:val="28"/>
          <w:szCs w:val="28"/>
        </w:rPr>
      </w:pPr>
    </w:p>
    <w:p w:rsidR="007137D9" w:rsidRDefault="007137D9" w:rsidP="00676935">
      <w:pPr>
        <w:rPr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                 </w:t>
      </w:r>
      <w:r w:rsidR="003F2290">
        <w:rPr>
          <w:sz w:val="28"/>
          <w:szCs w:val="28"/>
        </w:rPr>
        <w:t>Е.Д. Рябенко</w:t>
      </w:r>
    </w:p>
    <w:p w:rsidR="00522326" w:rsidRDefault="00522326" w:rsidP="00676935">
      <w:pPr>
        <w:rPr>
          <w:sz w:val="28"/>
          <w:szCs w:val="28"/>
        </w:rPr>
      </w:pPr>
    </w:p>
    <w:p w:rsidR="00676935" w:rsidRPr="00A66CCB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3F2290">
        <w:rPr>
          <w:sz w:val="28"/>
          <w:szCs w:val="28"/>
        </w:rPr>
        <w:t>Е.А.Юдина</w:t>
      </w:r>
    </w:p>
    <w:p w:rsidR="00153B27" w:rsidRDefault="00153B27" w:rsidP="00B41754">
      <w:pPr>
        <w:rPr>
          <w:b/>
          <w:sz w:val="28"/>
          <w:szCs w:val="28"/>
        </w:rPr>
      </w:pPr>
    </w:p>
    <w:p w:rsidR="00153B27" w:rsidRDefault="00153B27" w:rsidP="00B41754">
      <w:pPr>
        <w:rPr>
          <w:b/>
          <w:sz w:val="28"/>
          <w:szCs w:val="28"/>
        </w:rPr>
      </w:pPr>
    </w:p>
    <w:p w:rsidR="00B41754" w:rsidRPr="004911B9" w:rsidRDefault="00B41754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94" w:rsidRDefault="00D45394">
      <w:r>
        <w:separator/>
      </w:r>
    </w:p>
  </w:endnote>
  <w:endnote w:type="continuationSeparator" w:id="1">
    <w:p w:rsidR="00D45394" w:rsidRDefault="00D4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94" w:rsidRDefault="00D45394">
      <w:r>
        <w:separator/>
      </w:r>
    </w:p>
  </w:footnote>
  <w:footnote w:type="continuationSeparator" w:id="1">
    <w:p w:rsidR="00D45394" w:rsidRDefault="00D4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B2A"/>
    <w:multiLevelType w:val="multilevel"/>
    <w:tmpl w:val="75583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4AD0D58"/>
    <w:multiLevelType w:val="hybridMultilevel"/>
    <w:tmpl w:val="4D0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62776"/>
    <w:multiLevelType w:val="hybridMultilevel"/>
    <w:tmpl w:val="DCA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7FEF"/>
    <w:multiLevelType w:val="multilevel"/>
    <w:tmpl w:val="A81829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754"/>
    <w:rsid w:val="00000FE9"/>
    <w:rsid w:val="00005DDD"/>
    <w:rsid w:val="00041D9A"/>
    <w:rsid w:val="00061206"/>
    <w:rsid w:val="00070DA2"/>
    <w:rsid w:val="000727E6"/>
    <w:rsid w:val="00073C74"/>
    <w:rsid w:val="000B74DA"/>
    <w:rsid w:val="000E4E9C"/>
    <w:rsid w:val="000E4F54"/>
    <w:rsid w:val="000E68D7"/>
    <w:rsid w:val="001042F4"/>
    <w:rsid w:val="00125754"/>
    <w:rsid w:val="00136E1F"/>
    <w:rsid w:val="00153B27"/>
    <w:rsid w:val="001700A8"/>
    <w:rsid w:val="0020346C"/>
    <w:rsid w:val="0022108E"/>
    <w:rsid w:val="00230BA2"/>
    <w:rsid w:val="00247B23"/>
    <w:rsid w:val="002745FF"/>
    <w:rsid w:val="002903AF"/>
    <w:rsid w:val="002A40C3"/>
    <w:rsid w:val="002B1BD3"/>
    <w:rsid w:val="00324B3B"/>
    <w:rsid w:val="00355F30"/>
    <w:rsid w:val="00366B7C"/>
    <w:rsid w:val="003B1DED"/>
    <w:rsid w:val="003D2BD2"/>
    <w:rsid w:val="003E5410"/>
    <w:rsid w:val="003E57A5"/>
    <w:rsid w:val="003F2290"/>
    <w:rsid w:val="00472198"/>
    <w:rsid w:val="00480F02"/>
    <w:rsid w:val="00483731"/>
    <w:rsid w:val="004911B9"/>
    <w:rsid w:val="004F7254"/>
    <w:rsid w:val="00516AC5"/>
    <w:rsid w:val="00522326"/>
    <w:rsid w:val="0052281D"/>
    <w:rsid w:val="00564176"/>
    <w:rsid w:val="00596A7F"/>
    <w:rsid w:val="005B2A2B"/>
    <w:rsid w:val="005D48F3"/>
    <w:rsid w:val="00603F05"/>
    <w:rsid w:val="00607027"/>
    <w:rsid w:val="0061419C"/>
    <w:rsid w:val="00653374"/>
    <w:rsid w:val="00676935"/>
    <w:rsid w:val="006B2365"/>
    <w:rsid w:val="006F518D"/>
    <w:rsid w:val="006F5D31"/>
    <w:rsid w:val="007137D9"/>
    <w:rsid w:val="00714D14"/>
    <w:rsid w:val="0085007B"/>
    <w:rsid w:val="00851742"/>
    <w:rsid w:val="008677F3"/>
    <w:rsid w:val="00872EB1"/>
    <w:rsid w:val="008863BF"/>
    <w:rsid w:val="008970D8"/>
    <w:rsid w:val="008D563D"/>
    <w:rsid w:val="008D74D2"/>
    <w:rsid w:val="008F2CEF"/>
    <w:rsid w:val="00912896"/>
    <w:rsid w:val="009244AC"/>
    <w:rsid w:val="00955C57"/>
    <w:rsid w:val="00982C4C"/>
    <w:rsid w:val="009F68F0"/>
    <w:rsid w:val="00A0478B"/>
    <w:rsid w:val="00A11843"/>
    <w:rsid w:val="00A44598"/>
    <w:rsid w:val="00A908F7"/>
    <w:rsid w:val="00A964AD"/>
    <w:rsid w:val="00AA635F"/>
    <w:rsid w:val="00AC0161"/>
    <w:rsid w:val="00AD547C"/>
    <w:rsid w:val="00B06868"/>
    <w:rsid w:val="00B41754"/>
    <w:rsid w:val="00B64909"/>
    <w:rsid w:val="00B74D2C"/>
    <w:rsid w:val="00BA3135"/>
    <w:rsid w:val="00BE116F"/>
    <w:rsid w:val="00BE5018"/>
    <w:rsid w:val="00BF387F"/>
    <w:rsid w:val="00C023F4"/>
    <w:rsid w:val="00C119CF"/>
    <w:rsid w:val="00C401B1"/>
    <w:rsid w:val="00C55677"/>
    <w:rsid w:val="00C64F26"/>
    <w:rsid w:val="00C838C4"/>
    <w:rsid w:val="00CA07B5"/>
    <w:rsid w:val="00CB00FF"/>
    <w:rsid w:val="00CB1B10"/>
    <w:rsid w:val="00CD6781"/>
    <w:rsid w:val="00CF10FD"/>
    <w:rsid w:val="00D22E28"/>
    <w:rsid w:val="00D45394"/>
    <w:rsid w:val="00D51BA6"/>
    <w:rsid w:val="00D940D0"/>
    <w:rsid w:val="00DA4B24"/>
    <w:rsid w:val="00DB39E8"/>
    <w:rsid w:val="00E10A4F"/>
    <w:rsid w:val="00E318D5"/>
    <w:rsid w:val="00E70BCE"/>
    <w:rsid w:val="00EB6E1D"/>
    <w:rsid w:val="00ED268D"/>
    <w:rsid w:val="00ED3865"/>
    <w:rsid w:val="00F06C49"/>
    <w:rsid w:val="00F17917"/>
    <w:rsid w:val="00F2137B"/>
    <w:rsid w:val="00F75341"/>
    <w:rsid w:val="00F87210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5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72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55F30"/>
    <w:rPr>
      <w:i/>
      <w:iCs/>
    </w:rPr>
  </w:style>
  <w:style w:type="character" w:customStyle="1" w:styleId="60">
    <w:name w:val="Заголовок 6 Знак"/>
    <w:basedOn w:val="a0"/>
    <w:link w:val="6"/>
    <w:uiPriority w:val="99"/>
    <w:rsid w:val="00872EB1"/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C55677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677"/>
    <w:pPr>
      <w:widowControl w:val="0"/>
      <w:shd w:val="clear" w:color="auto" w:fill="FFFFFF"/>
      <w:spacing w:before="2340" w:after="60" w:line="0" w:lineRule="atLeast"/>
      <w:ind w:hanging="900"/>
    </w:pPr>
    <w:rPr>
      <w:b/>
      <w:bCs/>
      <w:i/>
      <w:iCs/>
      <w:sz w:val="28"/>
      <w:szCs w:val="28"/>
    </w:rPr>
  </w:style>
  <w:style w:type="character" w:customStyle="1" w:styleId="22">
    <w:name w:val="Основной текст (2) + Курсив"/>
    <w:basedOn w:val="a0"/>
    <w:rsid w:val="00C556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556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2022-04-25T06:36:00Z</cp:lastPrinted>
  <dcterms:created xsi:type="dcterms:W3CDTF">2022-05-13T07:48:00Z</dcterms:created>
  <dcterms:modified xsi:type="dcterms:W3CDTF">2022-05-13T07:48:00Z</dcterms:modified>
</cp:coreProperties>
</file>