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70" w:rsidRDefault="00CA2C61" w:rsidP="005B0F70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t xml:space="preserve">  </w:t>
      </w:r>
      <w:r w:rsidR="00FA7DE8">
        <w:rPr>
          <w:noProof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5B0F70" w:rsidRPr="003061E4" w:rsidRDefault="003061E4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061E4">
        <w:rPr>
          <w:b/>
          <w:sz w:val="32"/>
          <w:szCs w:val="32"/>
        </w:rPr>
        <w:t>ЧЕТВЕРТЫЙ СОЗЫВ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B0F70" w:rsidRDefault="004007A2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седьмого </w:t>
      </w:r>
      <w:r w:rsidR="005B0F70">
        <w:rPr>
          <w:sz w:val="28"/>
          <w:szCs w:val="28"/>
        </w:rPr>
        <w:t>заседания Совета депутатов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  <w:r w:rsidR="003061E4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0F70" w:rsidRPr="006F2473" w:rsidRDefault="004007A2" w:rsidP="004007A2">
      <w:pPr>
        <w:rPr>
          <w:sz w:val="28"/>
          <w:szCs w:val="28"/>
        </w:rPr>
      </w:pPr>
      <w:r>
        <w:rPr>
          <w:sz w:val="28"/>
          <w:szCs w:val="28"/>
        </w:rPr>
        <w:t xml:space="preserve">15.02.2021                    </w:t>
      </w:r>
      <w:r w:rsidR="00B87ED4">
        <w:rPr>
          <w:sz w:val="28"/>
          <w:szCs w:val="28"/>
        </w:rPr>
        <w:t xml:space="preserve">          </w:t>
      </w:r>
      <w:r w:rsidR="005B0F70" w:rsidRPr="006F2473">
        <w:rPr>
          <w:sz w:val="28"/>
          <w:szCs w:val="28"/>
        </w:rPr>
        <w:t xml:space="preserve">с. Вторая Александровка     </w:t>
      </w:r>
      <w:r w:rsidR="005B0F70">
        <w:rPr>
          <w:sz w:val="28"/>
          <w:szCs w:val="28"/>
        </w:rPr>
        <w:t xml:space="preserve"> </w:t>
      </w:r>
      <w:r w:rsidR="00EF28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№ 26</w:t>
      </w:r>
    </w:p>
    <w:p w:rsidR="005B0F70" w:rsidRDefault="005B0F70" w:rsidP="005B0F70">
      <w:pPr>
        <w:jc w:val="center"/>
        <w:rPr>
          <w:sz w:val="28"/>
          <w:szCs w:val="28"/>
        </w:rPr>
      </w:pPr>
    </w:p>
    <w:p w:rsidR="00FA1008" w:rsidRDefault="005B0F70" w:rsidP="00FA1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640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B87ED4" w:rsidRPr="00323A38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 в   «Порядок</w:t>
      </w:r>
      <w:r w:rsidRPr="00323A38">
        <w:rPr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  <w:r>
        <w:rPr>
          <w:sz w:val="28"/>
          <w:szCs w:val="28"/>
        </w:rPr>
        <w:t>»</w:t>
      </w:r>
    </w:p>
    <w:p w:rsidR="00B87ED4" w:rsidRPr="00323A38" w:rsidRDefault="00B87ED4" w:rsidP="00B87ED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87ED4" w:rsidRPr="00C86F50" w:rsidRDefault="00B87ED4" w:rsidP="00B87ED4">
      <w:pPr>
        <w:pStyle w:val="a4"/>
        <w:ind w:left="-360"/>
        <w:jc w:val="center"/>
        <w:rPr>
          <w:rFonts w:ascii="Times New Roman" w:hAnsi="Times New Roman"/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76B4">
        <w:rPr>
          <w:sz w:val="28"/>
          <w:szCs w:val="28"/>
        </w:rPr>
        <w:t>В соответствии со статьёй 40 Федерального закона от 06.10.2003 № 131-ФЗ «Об общих принципах организации местного самоуправления в Российской Федерации»</w:t>
      </w:r>
      <w:r w:rsidRPr="001D76B4">
        <w:rPr>
          <w:color w:val="000000"/>
          <w:sz w:val="28"/>
          <w:szCs w:val="28"/>
        </w:rPr>
        <w:t>,</w:t>
      </w:r>
      <w:r w:rsidRPr="001D76B4">
        <w:rPr>
          <w:bCs/>
          <w:sz w:val="28"/>
          <w:szCs w:val="28"/>
        </w:rPr>
        <w:t xml:space="preserve"> Закона Оренбургской области от 21</w:t>
      </w:r>
      <w:r>
        <w:rPr>
          <w:bCs/>
          <w:sz w:val="28"/>
          <w:szCs w:val="28"/>
        </w:rPr>
        <w:t>.02.</w:t>
      </w:r>
      <w:r w:rsidRPr="001D76B4">
        <w:rPr>
          <w:bCs/>
          <w:sz w:val="28"/>
          <w:szCs w:val="28"/>
        </w:rPr>
        <w:t>1996 «Об организации местного самоуправления в Оренбургской области»,</w:t>
      </w:r>
      <w:r w:rsidRPr="001D76B4">
        <w:rPr>
          <w:color w:val="000000"/>
          <w:sz w:val="28"/>
          <w:szCs w:val="28"/>
        </w:rPr>
        <w:t xml:space="preserve"> руководствуясь</w:t>
      </w:r>
      <w:r w:rsidRPr="001D76B4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1D76B4">
        <w:rPr>
          <w:sz w:val="28"/>
          <w:szCs w:val="28"/>
        </w:rPr>
        <w:t xml:space="preserve">сельсовет Саракташского района Оренбургской области, </w:t>
      </w:r>
    </w:p>
    <w:p w:rsidR="00B87ED4" w:rsidRDefault="00B87ED4" w:rsidP="00B87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ED4" w:rsidRPr="001D76B4" w:rsidRDefault="00B87ED4" w:rsidP="00B87E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6B4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1D76B4">
        <w:rPr>
          <w:sz w:val="28"/>
          <w:szCs w:val="28"/>
        </w:rPr>
        <w:t xml:space="preserve"> сельсовета </w:t>
      </w:r>
    </w:p>
    <w:p w:rsidR="00B87ED4" w:rsidRPr="00C86F50" w:rsidRDefault="00B87ED4" w:rsidP="00B87ED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6F50">
        <w:rPr>
          <w:sz w:val="28"/>
          <w:szCs w:val="28"/>
        </w:rPr>
        <w:t>РЕШИЛ:</w:t>
      </w:r>
    </w:p>
    <w:p w:rsidR="00B87ED4" w:rsidRPr="00C86F50" w:rsidRDefault="00B87ED4" w:rsidP="00B87ED4">
      <w:pPr>
        <w:ind w:left="-360"/>
        <w:jc w:val="both"/>
        <w:rPr>
          <w:sz w:val="28"/>
          <w:szCs w:val="28"/>
        </w:rPr>
      </w:pPr>
    </w:p>
    <w:p w:rsidR="00B87ED4" w:rsidRPr="00323A38" w:rsidRDefault="00B87ED4" w:rsidP="00B87E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F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 в</w:t>
      </w:r>
      <w:r w:rsidRPr="00C86F50">
        <w:rPr>
          <w:sz w:val="28"/>
          <w:szCs w:val="28"/>
        </w:rPr>
        <w:t xml:space="preserve"> «Порядок принятия решения о применении к депутату, члену выборного органа местного</w:t>
      </w:r>
      <w:r w:rsidRPr="00323A38">
        <w:rPr>
          <w:sz w:val="28"/>
          <w:szCs w:val="28"/>
        </w:rPr>
        <w:t xml:space="preserve">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</w:t>
      </w:r>
      <w:r w:rsidRPr="00323A38">
        <w:rPr>
          <w:sz w:val="28"/>
          <w:szCs w:val="28"/>
        </w:rPr>
        <w:lastRenderedPageBreak/>
        <w:t>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</w:t>
      </w:r>
      <w:r>
        <w:rPr>
          <w:sz w:val="28"/>
          <w:szCs w:val="28"/>
        </w:rPr>
        <w:t>, утвержденный решением Совета депутатов Александровского сельсовета Саракташского района Оренбургской области от 26.03.2020 №179, согласно приложения</w:t>
      </w:r>
      <w:r w:rsidRPr="00323A38">
        <w:rPr>
          <w:sz w:val="28"/>
          <w:szCs w:val="28"/>
        </w:rPr>
        <w:t>.</w:t>
      </w:r>
    </w:p>
    <w:p w:rsidR="00B87ED4" w:rsidRPr="00323A38" w:rsidRDefault="00B87ED4" w:rsidP="00B87ED4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7ED4" w:rsidRPr="00323A38" w:rsidRDefault="00B87ED4" w:rsidP="00B87ED4">
      <w:pPr>
        <w:pStyle w:val="ConsPlusNormal"/>
        <w:widowControl/>
        <w:adjustRightInd w:val="0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B87ED4" w:rsidRPr="00323A38" w:rsidRDefault="00B87ED4" w:rsidP="00B87ED4">
      <w:pPr>
        <w:pStyle w:val="ConsPlusNormal"/>
        <w:widowControl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7088" w:rsidRDefault="00B87ED4" w:rsidP="00337088">
      <w:pPr>
        <w:jc w:val="both"/>
        <w:rPr>
          <w:sz w:val="28"/>
          <w:szCs w:val="28"/>
        </w:rPr>
      </w:pPr>
      <w:r w:rsidRPr="00323A38">
        <w:rPr>
          <w:sz w:val="28"/>
          <w:szCs w:val="28"/>
        </w:rPr>
        <w:t xml:space="preserve">3.    Контроль за исполнением данного решения возложить на </w:t>
      </w:r>
      <w:r>
        <w:rPr>
          <w:sz w:val="28"/>
          <w:szCs w:val="28"/>
        </w:rPr>
        <w:t>постоянную комиссию</w:t>
      </w:r>
      <w:r w:rsidR="00337088">
        <w:rPr>
          <w:sz w:val="28"/>
          <w:szCs w:val="28"/>
        </w:rPr>
        <w:t xml:space="preserve"> Совета депутатов района по мандатным вопросам, вопросам местного самоуправления, законности, правопорядка (Севостьянову Н.И.).</w:t>
      </w:r>
    </w:p>
    <w:p w:rsidR="00B87ED4" w:rsidRPr="00323A38" w:rsidRDefault="00B87ED4" w:rsidP="00B87ED4">
      <w:pPr>
        <w:pStyle w:val="ConsPlusNormal"/>
        <w:widowControl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ED4" w:rsidRPr="00323A38" w:rsidRDefault="00B87ED4" w:rsidP="00B87ED4">
      <w:pPr>
        <w:tabs>
          <w:tab w:val="left" w:pos="1360"/>
        </w:tabs>
        <w:jc w:val="both"/>
        <w:rPr>
          <w:sz w:val="28"/>
          <w:szCs w:val="28"/>
        </w:rPr>
      </w:pPr>
    </w:p>
    <w:p w:rsidR="00B87ED4" w:rsidRDefault="00B87ED4" w:rsidP="00B87ED4">
      <w:pPr>
        <w:rPr>
          <w:sz w:val="28"/>
          <w:szCs w:val="28"/>
        </w:rPr>
      </w:pPr>
    </w:p>
    <w:p w:rsidR="00B87ED4" w:rsidRDefault="00B87ED4" w:rsidP="00B87E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муниципального образования </w:t>
      </w:r>
    </w:p>
    <w:p w:rsidR="00B87ED4" w:rsidRDefault="00B87ED4" w:rsidP="00B87E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Е.А.Юдина</w:t>
      </w:r>
    </w:p>
    <w:p w:rsidR="00B87ED4" w:rsidRDefault="00B87ED4" w:rsidP="00B87ED4">
      <w:pPr>
        <w:rPr>
          <w:sz w:val="28"/>
          <w:szCs w:val="28"/>
        </w:rPr>
      </w:pPr>
    </w:p>
    <w:p w:rsidR="00B87ED4" w:rsidRPr="00323A38" w:rsidRDefault="00B87ED4" w:rsidP="00B87ED4">
      <w:pPr>
        <w:ind w:left="-360"/>
        <w:jc w:val="both"/>
        <w:rPr>
          <w:sz w:val="28"/>
          <w:szCs w:val="28"/>
        </w:rPr>
      </w:pPr>
      <w:r w:rsidRPr="00323A38">
        <w:rPr>
          <w:sz w:val="28"/>
          <w:szCs w:val="28"/>
        </w:rPr>
        <w:t xml:space="preserve">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B87ED4" w:rsidRPr="00323A38" w:rsidTr="00337088">
        <w:tc>
          <w:tcPr>
            <w:tcW w:w="1548" w:type="dxa"/>
          </w:tcPr>
          <w:p w:rsidR="00B87ED4" w:rsidRPr="00323A38" w:rsidRDefault="00B87ED4" w:rsidP="00337088">
            <w:pPr>
              <w:jc w:val="both"/>
              <w:rPr>
                <w:sz w:val="28"/>
                <w:szCs w:val="28"/>
              </w:rPr>
            </w:pPr>
            <w:r w:rsidRPr="00323A38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B87ED4" w:rsidRPr="00323A38" w:rsidRDefault="00B87ED4" w:rsidP="00337088">
            <w:pPr>
              <w:jc w:val="both"/>
              <w:rPr>
                <w:sz w:val="28"/>
                <w:szCs w:val="28"/>
              </w:rPr>
            </w:pPr>
            <w:r w:rsidRPr="00323A38">
              <w:rPr>
                <w:sz w:val="28"/>
                <w:szCs w:val="28"/>
              </w:rPr>
              <w:t>прокуратуре района, места дл</w:t>
            </w:r>
            <w:r>
              <w:rPr>
                <w:sz w:val="28"/>
                <w:szCs w:val="28"/>
              </w:rPr>
              <w:t>я обнародования НПА,</w:t>
            </w:r>
            <w:r w:rsidRPr="00323A38">
              <w:rPr>
                <w:sz w:val="28"/>
                <w:szCs w:val="28"/>
              </w:rPr>
              <w:t xml:space="preserve"> сайт администрации сельсовета, в дело</w:t>
            </w:r>
          </w:p>
        </w:tc>
      </w:tr>
    </w:tbl>
    <w:p w:rsidR="00B87ED4" w:rsidRPr="00323A38" w:rsidRDefault="00B87ED4" w:rsidP="00B87ED4">
      <w:pPr>
        <w:jc w:val="both"/>
      </w:pPr>
    </w:p>
    <w:p w:rsidR="00B87ED4" w:rsidRPr="00323A38" w:rsidRDefault="00B87ED4" w:rsidP="00B87ED4"/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ED4" w:rsidRPr="00323A38" w:rsidRDefault="00B87ED4" w:rsidP="00337088">
      <w:pPr>
        <w:autoSpaceDE w:val="0"/>
        <w:autoSpaceDN w:val="0"/>
        <w:adjustRightInd w:val="0"/>
        <w:rPr>
          <w:sz w:val="28"/>
          <w:szCs w:val="28"/>
        </w:rPr>
      </w:pPr>
    </w:p>
    <w:p w:rsidR="00B87ED4" w:rsidRPr="00323A38" w:rsidRDefault="00B87ED4" w:rsidP="00B87ED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3A38">
        <w:rPr>
          <w:sz w:val="28"/>
          <w:szCs w:val="28"/>
        </w:rPr>
        <w:t xml:space="preserve">Приложение к решению </w:t>
      </w:r>
    </w:p>
    <w:p w:rsidR="00B87ED4" w:rsidRPr="00323A38" w:rsidRDefault="00B87ED4" w:rsidP="00B87ED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3A38">
        <w:rPr>
          <w:sz w:val="28"/>
          <w:szCs w:val="28"/>
        </w:rPr>
        <w:t xml:space="preserve">Совета депутатов </w:t>
      </w:r>
    </w:p>
    <w:p w:rsidR="00B87ED4" w:rsidRPr="00323A38" w:rsidRDefault="00337088" w:rsidP="00B87ED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</w:t>
      </w:r>
    </w:p>
    <w:p w:rsidR="00B87ED4" w:rsidRPr="00323A38" w:rsidRDefault="004007A2" w:rsidP="00B87ED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87ED4" w:rsidRPr="00323A38">
        <w:rPr>
          <w:sz w:val="28"/>
          <w:szCs w:val="28"/>
        </w:rPr>
        <w:t>т</w:t>
      </w:r>
      <w:r>
        <w:rPr>
          <w:sz w:val="28"/>
          <w:szCs w:val="28"/>
        </w:rPr>
        <w:t>15.02.</w:t>
      </w:r>
      <w:r w:rsidR="00B87ED4" w:rsidRPr="00323A38">
        <w:rPr>
          <w:sz w:val="28"/>
          <w:szCs w:val="28"/>
        </w:rPr>
        <w:t>202</w:t>
      </w:r>
      <w:r w:rsidR="00B87ED4">
        <w:rPr>
          <w:sz w:val="28"/>
          <w:szCs w:val="28"/>
        </w:rPr>
        <w:t>1</w:t>
      </w:r>
      <w:r w:rsidR="00B87ED4" w:rsidRPr="00323A38">
        <w:rPr>
          <w:sz w:val="28"/>
          <w:szCs w:val="28"/>
        </w:rPr>
        <w:t xml:space="preserve"> №</w:t>
      </w:r>
      <w:r>
        <w:rPr>
          <w:sz w:val="28"/>
          <w:szCs w:val="28"/>
        </w:rPr>
        <w:t>26</w:t>
      </w:r>
    </w:p>
    <w:p w:rsidR="00B87ED4" w:rsidRPr="00323A38" w:rsidRDefault="00B87ED4" w:rsidP="00B87E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7ED4" w:rsidRPr="00323A38" w:rsidRDefault="00B87ED4" w:rsidP="00B87E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7ED4" w:rsidRDefault="00B87ED4" w:rsidP="00B87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 </w:t>
      </w:r>
    </w:p>
    <w:p w:rsidR="00B87ED4" w:rsidRPr="00323A38" w:rsidRDefault="00B87ED4" w:rsidP="00B87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«Порядок </w:t>
      </w:r>
      <w:r w:rsidRPr="00323A38">
        <w:rPr>
          <w:b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B87ED4" w:rsidRPr="00323A38" w:rsidRDefault="00B87ED4" w:rsidP="00B87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A38">
        <w:rPr>
          <w:b/>
          <w:sz w:val="28"/>
          <w:szCs w:val="28"/>
        </w:rPr>
        <w:t>сведений являются несущественными</w:t>
      </w:r>
      <w:r>
        <w:rPr>
          <w:b/>
          <w:sz w:val="28"/>
          <w:szCs w:val="28"/>
        </w:rPr>
        <w:t>»</w:t>
      </w:r>
    </w:p>
    <w:p w:rsidR="00B87ED4" w:rsidRPr="00323A38" w:rsidRDefault="00B87ED4" w:rsidP="00B87ED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87ED4" w:rsidRPr="00323A38" w:rsidRDefault="00B87ED4" w:rsidP="00B87ED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87ED4" w:rsidRPr="00323A38" w:rsidRDefault="00B87ED4" w:rsidP="00B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B87ED4" w:rsidRPr="00EB7BC3" w:rsidRDefault="00B87ED4" w:rsidP="00B8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C3">
        <w:rPr>
          <w:sz w:val="28"/>
          <w:szCs w:val="28"/>
        </w:rPr>
        <w:t xml:space="preserve">«2. Вопрос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предварительно рассматривается на заседании комиссии </w:t>
      </w:r>
      <w:r w:rsidRPr="00EB7BC3">
        <w:rPr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="00337088">
        <w:rPr>
          <w:color w:val="000000"/>
          <w:sz w:val="28"/>
          <w:szCs w:val="28"/>
          <w:shd w:val="clear" w:color="auto" w:fill="FFFFFF"/>
        </w:rPr>
        <w:t>Александровского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B7BC3">
        <w:rPr>
          <w:color w:val="000000"/>
          <w:sz w:val="28"/>
          <w:szCs w:val="28"/>
          <w:shd w:val="clear" w:color="auto" w:fill="FFFFFF"/>
        </w:rPr>
        <w:t xml:space="preserve">сельсовета </w:t>
      </w:r>
      <w:r>
        <w:rPr>
          <w:color w:val="000000"/>
          <w:sz w:val="28"/>
          <w:szCs w:val="28"/>
          <w:shd w:val="clear" w:color="auto" w:fill="FFFFFF"/>
        </w:rPr>
        <w:t xml:space="preserve">Саракташского района Оренбургской области </w:t>
      </w:r>
      <w:r w:rsidRPr="00EB7BC3">
        <w:rPr>
          <w:color w:val="000000"/>
          <w:sz w:val="28"/>
          <w:szCs w:val="28"/>
          <w:shd w:val="clear" w:color="auto" w:fill="FFFFFF"/>
        </w:rPr>
        <w:t xml:space="preserve"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 далее – «комиссия») </w:t>
      </w:r>
      <w:r w:rsidRPr="00EB7BC3">
        <w:rPr>
          <w:sz w:val="28"/>
          <w:szCs w:val="28"/>
        </w:rPr>
        <w:t>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ответственности. При поступлении вышеназванной информации от иного государственного органа проводится процедура аналогичной</w:t>
      </w:r>
      <w:r>
        <w:rPr>
          <w:sz w:val="28"/>
          <w:szCs w:val="28"/>
        </w:rPr>
        <w:t xml:space="preserve"> процедуре</w:t>
      </w:r>
      <w:r w:rsidRPr="00EB7BC3">
        <w:rPr>
          <w:sz w:val="28"/>
          <w:szCs w:val="28"/>
        </w:rPr>
        <w:t>, указанной в данном Порядке.</w:t>
      </w:r>
    </w:p>
    <w:p w:rsidR="00B87ED4" w:rsidRDefault="00B87ED4" w:rsidP="00B8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6 изложить в следующей редакции:</w:t>
      </w:r>
    </w:p>
    <w:p w:rsidR="00B87ED4" w:rsidRDefault="00B87ED4" w:rsidP="00B8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23A38">
        <w:rPr>
          <w:sz w:val="28"/>
          <w:szCs w:val="28"/>
        </w:rPr>
        <w:t>6. Неявка на заседание комиссии лица, в отношении которого поступило заявление Губернатора Оренбургской области</w:t>
      </w:r>
      <w:r>
        <w:rPr>
          <w:sz w:val="28"/>
          <w:szCs w:val="28"/>
        </w:rPr>
        <w:t xml:space="preserve"> </w:t>
      </w:r>
      <w:r w:rsidRPr="00323A38">
        <w:rPr>
          <w:sz w:val="28"/>
          <w:szCs w:val="28"/>
        </w:rPr>
        <w:t>своевременно извещенного о заседании, не препятствует рассмотрению заявления.</w:t>
      </w:r>
      <w:r>
        <w:rPr>
          <w:sz w:val="28"/>
          <w:szCs w:val="28"/>
        </w:rPr>
        <w:t>»</w:t>
      </w:r>
      <w:r w:rsidRPr="00323A38">
        <w:rPr>
          <w:sz w:val="28"/>
          <w:szCs w:val="28"/>
        </w:rPr>
        <w:t xml:space="preserve"> </w:t>
      </w:r>
    </w:p>
    <w:p w:rsidR="00B87ED4" w:rsidRPr="003B7D4D" w:rsidRDefault="00B87ED4" w:rsidP="00B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C3">
        <w:rPr>
          <w:rFonts w:ascii="Times New Roman" w:hAnsi="Times New Roman" w:cs="Times New Roman"/>
          <w:sz w:val="28"/>
          <w:szCs w:val="28"/>
        </w:rPr>
        <w:t xml:space="preserve">3. В пункте 9 слова «заседания органа местного самоуправления» заменить на слова «заседания  Совета депутатов </w:t>
      </w:r>
      <w:r w:rsidR="00337088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EB7B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B7D4D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области» .</w:t>
      </w:r>
    </w:p>
    <w:p w:rsidR="00B87ED4" w:rsidRPr="003B7D4D" w:rsidRDefault="00B87ED4" w:rsidP="00B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4D">
        <w:rPr>
          <w:rFonts w:ascii="Times New Roman" w:hAnsi="Times New Roman" w:cs="Times New Roman"/>
          <w:sz w:val="28"/>
          <w:szCs w:val="28"/>
        </w:rPr>
        <w:t xml:space="preserve">4. В пункте 10 слова «состав органа местного самоуправления» </w:t>
      </w:r>
      <w:r w:rsidRPr="003B7D4D">
        <w:rPr>
          <w:rFonts w:ascii="Times New Roman" w:hAnsi="Times New Roman" w:cs="Times New Roman"/>
          <w:sz w:val="28"/>
          <w:szCs w:val="28"/>
        </w:rPr>
        <w:lastRenderedPageBreak/>
        <w:t xml:space="preserve">заменить на слова «состав  Совета депутатов </w:t>
      </w:r>
      <w:r w:rsidR="00337088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B7D4D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области».</w:t>
      </w:r>
    </w:p>
    <w:p w:rsidR="00B87ED4" w:rsidRPr="003B7D4D" w:rsidRDefault="00B87ED4" w:rsidP="00B8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D4D">
        <w:rPr>
          <w:sz w:val="28"/>
          <w:szCs w:val="28"/>
        </w:rPr>
        <w:t xml:space="preserve">5. В пункте 11 слова «Решение органа местного самоуправления», </w:t>
      </w:r>
      <w:r>
        <w:rPr>
          <w:sz w:val="28"/>
          <w:szCs w:val="28"/>
        </w:rPr>
        <w:t>«</w:t>
      </w:r>
      <w:r w:rsidRPr="003B7D4D">
        <w:rPr>
          <w:sz w:val="28"/>
          <w:szCs w:val="28"/>
        </w:rPr>
        <w:t xml:space="preserve">заседаниями органа местного самоуправления» заменить на слова «Решение Совета депутатов </w:t>
      </w:r>
      <w:r w:rsidR="00337088">
        <w:rPr>
          <w:sz w:val="28"/>
          <w:szCs w:val="28"/>
        </w:rPr>
        <w:t>Александровского</w:t>
      </w:r>
      <w:r w:rsidRPr="003B7D4D">
        <w:rPr>
          <w:sz w:val="28"/>
          <w:szCs w:val="28"/>
        </w:rPr>
        <w:t xml:space="preserve"> сельсовета Саракташского района Оренбургской области», «заседаниями Совета депутатов </w:t>
      </w:r>
      <w:r w:rsidR="00337088">
        <w:rPr>
          <w:sz w:val="28"/>
          <w:szCs w:val="28"/>
        </w:rPr>
        <w:t>Александровского</w:t>
      </w:r>
      <w:r w:rsidRPr="003B7D4D">
        <w:rPr>
          <w:sz w:val="28"/>
          <w:szCs w:val="28"/>
        </w:rPr>
        <w:t xml:space="preserve"> сельсовета Саракташского района Оренбургской области»</w:t>
      </w:r>
      <w:r>
        <w:rPr>
          <w:sz w:val="28"/>
          <w:szCs w:val="28"/>
        </w:rPr>
        <w:t xml:space="preserve"> соответственно</w:t>
      </w:r>
      <w:r w:rsidRPr="003B7D4D">
        <w:rPr>
          <w:sz w:val="28"/>
          <w:szCs w:val="28"/>
        </w:rPr>
        <w:t xml:space="preserve">. </w:t>
      </w:r>
    </w:p>
    <w:p w:rsidR="00B87ED4" w:rsidRPr="009362FD" w:rsidRDefault="00B87ED4" w:rsidP="00B87E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B7D4D">
        <w:rPr>
          <w:sz w:val="28"/>
          <w:szCs w:val="28"/>
        </w:rPr>
        <w:t xml:space="preserve">В пунктах 12, 13 слова «решения органа местного самоуправления» заменить на слова «решения Совета депутатов </w:t>
      </w:r>
      <w:r w:rsidR="00337088">
        <w:rPr>
          <w:sz w:val="28"/>
          <w:szCs w:val="28"/>
        </w:rPr>
        <w:t>Александровского</w:t>
      </w:r>
      <w:r w:rsidRPr="003B7D4D">
        <w:rPr>
          <w:sz w:val="28"/>
          <w:szCs w:val="28"/>
        </w:rPr>
        <w:t xml:space="preserve"> сельсовета Саракташского района Оренбургской области</w:t>
      </w:r>
      <w:r>
        <w:rPr>
          <w:sz w:val="28"/>
          <w:szCs w:val="28"/>
        </w:rPr>
        <w:t>».</w:t>
      </w:r>
    </w:p>
    <w:p w:rsidR="00B87ED4" w:rsidRPr="00323A38" w:rsidRDefault="00B87ED4" w:rsidP="00B87E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7ED4" w:rsidRPr="00323A38" w:rsidRDefault="00B87ED4" w:rsidP="00B87ED4"/>
    <w:p w:rsidR="00B87ED4" w:rsidRPr="00323A38" w:rsidRDefault="00B87ED4" w:rsidP="00B87ED4"/>
    <w:p w:rsidR="00FA1008" w:rsidRDefault="00FA1008" w:rsidP="00FA1008">
      <w:pPr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247B23" w:rsidRDefault="00247B23"/>
    <w:sectPr w:rsidR="00247B23" w:rsidSect="00FC30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A35EB"/>
    <w:multiLevelType w:val="hybridMultilevel"/>
    <w:tmpl w:val="121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BF4590"/>
    <w:multiLevelType w:val="hybridMultilevel"/>
    <w:tmpl w:val="EFA2BE1A"/>
    <w:lvl w:ilvl="0" w:tplc="F0BE6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7B4779E"/>
    <w:multiLevelType w:val="hybridMultilevel"/>
    <w:tmpl w:val="F20676E0"/>
    <w:lvl w:ilvl="0" w:tplc="FA4CC22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D5"/>
    <w:rsid w:val="00041D9A"/>
    <w:rsid w:val="00070DA2"/>
    <w:rsid w:val="000A2EE8"/>
    <w:rsid w:val="000E4E9C"/>
    <w:rsid w:val="001042F4"/>
    <w:rsid w:val="00125754"/>
    <w:rsid w:val="00247B23"/>
    <w:rsid w:val="00284DD7"/>
    <w:rsid w:val="002A40C3"/>
    <w:rsid w:val="002F3F8C"/>
    <w:rsid w:val="003061E4"/>
    <w:rsid w:val="00337088"/>
    <w:rsid w:val="003B1DED"/>
    <w:rsid w:val="003E57A5"/>
    <w:rsid w:val="003F1704"/>
    <w:rsid w:val="003F469C"/>
    <w:rsid w:val="004007A2"/>
    <w:rsid w:val="004333D5"/>
    <w:rsid w:val="00472198"/>
    <w:rsid w:val="00516AC5"/>
    <w:rsid w:val="00564176"/>
    <w:rsid w:val="00573365"/>
    <w:rsid w:val="00596A7F"/>
    <w:rsid w:val="00597B24"/>
    <w:rsid w:val="005B0F70"/>
    <w:rsid w:val="005C23F2"/>
    <w:rsid w:val="005E3C7F"/>
    <w:rsid w:val="00603F05"/>
    <w:rsid w:val="006D5D24"/>
    <w:rsid w:val="006F5D31"/>
    <w:rsid w:val="0089640A"/>
    <w:rsid w:val="008D74D2"/>
    <w:rsid w:val="008F2CEF"/>
    <w:rsid w:val="00A44598"/>
    <w:rsid w:val="00A802D7"/>
    <w:rsid w:val="00AC0161"/>
    <w:rsid w:val="00AD547C"/>
    <w:rsid w:val="00B74D2C"/>
    <w:rsid w:val="00B87ED4"/>
    <w:rsid w:val="00BE116F"/>
    <w:rsid w:val="00BF387F"/>
    <w:rsid w:val="00BF5099"/>
    <w:rsid w:val="00C023F4"/>
    <w:rsid w:val="00C22951"/>
    <w:rsid w:val="00C529E1"/>
    <w:rsid w:val="00C64F26"/>
    <w:rsid w:val="00C72277"/>
    <w:rsid w:val="00C838C4"/>
    <w:rsid w:val="00CA2C61"/>
    <w:rsid w:val="00CB00FF"/>
    <w:rsid w:val="00D51BA6"/>
    <w:rsid w:val="00DA27EF"/>
    <w:rsid w:val="00DB39E8"/>
    <w:rsid w:val="00E259CC"/>
    <w:rsid w:val="00E70BCE"/>
    <w:rsid w:val="00EF28DA"/>
    <w:rsid w:val="00F2137B"/>
    <w:rsid w:val="00F540CE"/>
    <w:rsid w:val="00F75341"/>
    <w:rsid w:val="00FA1008"/>
    <w:rsid w:val="00FA4E51"/>
    <w:rsid w:val="00FA7DE8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14421-B831-4C8B-B9A0-23C0F4DE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5B0F70"/>
    <w:pPr>
      <w:spacing w:before="100" w:beforeAutospacing="1" w:after="100" w:afterAutospacing="1"/>
    </w:pPr>
  </w:style>
  <w:style w:type="character" w:customStyle="1" w:styleId="a3">
    <w:name w:val="Без интервала Знак"/>
    <w:basedOn w:val="a0"/>
    <w:link w:val="a4"/>
    <w:locked/>
    <w:rsid w:val="003061E4"/>
    <w:rPr>
      <w:rFonts w:ascii="Calibri" w:hAnsi="Calibri" w:cs="Calibri"/>
      <w:lang w:val="ru-RU" w:eastAsia="en-US" w:bidi="ar-SA"/>
    </w:rPr>
  </w:style>
  <w:style w:type="paragraph" w:styleId="a4">
    <w:name w:val="No Spacing"/>
    <w:link w:val="a3"/>
    <w:qFormat/>
    <w:rsid w:val="003061E4"/>
    <w:rPr>
      <w:rFonts w:ascii="Calibri" w:hAnsi="Calibri" w:cs="Calibri"/>
      <w:lang w:eastAsia="en-US"/>
    </w:rPr>
  </w:style>
  <w:style w:type="paragraph" w:customStyle="1" w:styleId="ConsPlusNormal">
    <w:name w:val="ConsPlusNormal"/>
    <w:link w:val="ConsPlusNormal0"/>
    <w:rsid w:val="00B87E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3pt">
    <w:name w:val="Основной текст + 13 pt"/>
    <w:basedOn w:val="a0"/>
    <w:rsid w:val="00B87ED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B87ED4"/>
    <w:rPr>
      <w:rFonts w:ascii="Calibri" w:hAnsi="Calibri" w:cs="Calibri"/>
      <w:sz w:val="22"/>
      <w:lang w:val="ru-RU" w:eastAsia="ru-RU" w:bidi="ar-SA"/>
    </w:rPr>
  </w:style>
  <w:style w:type="paragraph" w:styleId="a5">
    <w:name w:val="Balloon Text"/>
    <w:basedOn w:val="a"/>
    <w:link w:val="a6"/>
    <w:rsid w:val="00400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974D-8228-47EF-973D-6AD3ABB8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2021-02-15T07:13:00Z</cp:lastPrinted>
  <dcterms:created xsi:type="dcterms:W3CDTF">2021-03-10T18:52:00Z</dcterms:created>
  <dcterms:modified xsi:type="dcterms:W3CDTF">2021-03-10T18:52:00Z</dcterms:modified>
</cp:coreProperties>
</file>