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B7E" w:rsidRPr="00197CFE" w:rsidRDefault="00745513" w:rsidP="00760B7E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</w:t>
      </w:r>
      <w:r w:rsidR="007E1642" w:rsidRPr="00197CFE">
        <w:rPr>
          <w:noProof/>
          <w:sz w:val="28"/>
          <w:szCs w:val="28"/>
        </w:rPr>
        <w:drawing>
          <wp:inline distT="0" distB="0" distL="0" distR="0">
            <wp:extent cx="4095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B7E" w:rsidRPr="00197CFE" w:rsidRDefault="00760B7E" w:rsidP="00760B7E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</w:p>
    <w:p w:rsidR="00760B7E" w:rsidRPr="00197CFE" w:rsidRDefault="00760B7E" w:rsidP="00760B7E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СОВЕТ ДЕПУТАТОВ</w:t>
      </w:r>
    </w:p>
    <w:p w:rsidR="00760B7E" w:rsidRPr="00197CFE" w:rsidRDefault="00760B7E" w:rsidP="00760B7E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МУНИЦИПАЛЬНОГО ОБРАЗОВАНИЯ</w:t>
      </w:r>
    </w:p>
    <w:p w:rsidR="00760B7E" w:rsidRPr="00197CFE" w:rsidRDefault="00760B7E" w:rsidP="00760B7E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АЛЕКСАНДРОВСКИЙ СЕЛЬСОВЕТ</w:t>
      </w:r>
    </w:p>
    <w:p w:rsidR="00760B7E" w:rsidRPr="00197CFE" w:rsidRDefault="00760B7E" w:rsidP="00760B7E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САРАКТАШСКОГО РАЙОНА</w:t>
      </w:r>
    </w:p>
    <w:p w:rsidR="00760B7E" w:rsidRPr="00197CFE" w:rsidRDefault="00760B7E" w:rsidP="00760B7E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ОРЕНБУРГСКОЙ ОБЛАСТИ</w:t>
      </w:r>
    </w:p>
    <w:p w:rsidR="00760B7E" w:rsidRPr="00197CFE" w:rsidRDefault="00760B7E" w:rsidP="00760B7E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ТРЕТИЙ СОЗЫВ</w:t>
      </w:r>
    </w:p>
    <w:p w:rsidR="00760B7E" w:rsidRPr="00197CFE" w:rsidRDefault="00760B7E" w:rsidP="00760B7E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60B7E" w:rsidRPr="00197CFE" w:rsidRDefault="00760B7E" w:rsidP="00760B7E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97CFE">
        <w:rPr>
          <w:b/>
          <w:sz w:val="28"/>
          <w:szCs w:val="28"/>
        </w:rPr>
        <w:t>Р Е Ш Е Н И Е</w:t>
      </w:r>
    </w:p>
    <w:p w:rsidR="00760B7E" w:rsidRPr="00197CFE" w:rsidRDefault="00151D78" w:rsidP="00760B7E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внеочередного пятьдесят </w:t>
      </w:r>
      <w:r w:rsidR="008377BE">
        <w:rPr>
          <w:sz w:val="28"/>
          <w:szCs w:val="28"/>
        </w:rPr>
        <w:t>третьего</w:t>
      </w:r>
      <w:r>
        <w:rPr>
          <w:sz w:val="28"/>
          <w:szCs w:val="28"/>
        </w:rPr>
        <w:t xml:space="preserve"> </w:t>
      </w:r>
      <w:r w:rsidR="00760B7E" w:rsidRPr="00197CFE">
        <w:rPr>
          <w:sz w:val="28"/>
          <w:szCs w:val="28"/>
        </w:rPr>
        <w:t>заседания Совета депутатов</w:t>
      </w:r>
    </w:p>
    <w:p w:rsidR="00760B7E" w:rsidRPr="00197CFE" w:rsidRDefault="00760B7E" w:rsidP="00760B7E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97CFE">
        <w:rPr>
          <w:sz w:val="28"/>
          <w:szCs w:val="28"/>
        </w:rPr>
        <w:t>Александровского сельсовета третьего созыва</w:t>
      </w:r>
    </w:p>
    <w:p w:rsidR="00760B7E" w:rsidRPr="00197CFE" w:rsidRDefault="00760B7E" w:rsidP="00760B7E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760B7E" w:rsidRPr="00197CFE" w:rsidRDefault="008377BE" w:rsidP="00760B7E">
      <w:pPr>
        <w:rPr>
          <w:sz w:val="28"/>
          <w:szCs w:val="28"/>
        </w:rPr>
      </w:pPr>
      <w:r>
        <w:rPr>
          <w:sz w:val="28"/>
          <w:szCs w:val="28"/>
        </w:rPr>
        <w:t>11.08</w:t>
      </w:r>
      <w:r w:rsidR="00760B7E" w:rsidRPr="00E5200C">
        <w:rPr>
          <w:sz w:val="28"/>
          <w:szCs w:val="28"/>
        </w:rPr>
        <w:t>.2020</w:t>
      </w:r>
      <w:r w:rsidR="00760B7E">
        <w:rPr>
          <w:sz w:val="28"/>
          <w:szCs w:val="28"/>
        </w:rPr>
        <w:t xml:space="preserve">                           </w:t>
      </w:r>
      <w:r w:rsidR="00760B7E" w:rsidRPr="00197CFE">
        <w:rPr>
          <w:sz w:val="28"/>
          <w:szCs w:val="28"/>
        </w:rPr>
        <w:t xml:space="preserve">с. Вторая Александровка      </w:t>
      </w:r>
      <w:r w:rsidR="00760B7E">
        <w:rPr>
          <w:sz w:val="28"/>
          <w:szCs w:val="28"/>
        </w:rPr>
        <w:t xml:space="preserve">                   </w:t>
      </w:r>
      <w:r w:rsidR="00760B7E" w:rsidRPr="00197CFE">
        <w:rPr>
          <w:sz w:val="28"/>
          <w:szCs w:val="28"/>
        </w:rPr>
        <w:t xml:space="preserve">    № </w:t>
      </w:r>
      <w:r w:rsidR="00E34D65">
        <w:rPr>
          <w:sz w:val="28"/>
          <w:szCs w:val="28"/>
        </w:rPr>
        <w:t>185</w:t>
      </w:r>
    </w:p>
    <w:p w:rsidR="00E34D65" w:rsidRDefault="00E34D65" w:rsidP="00C145E1">
      <w:pPr>
        <w:rPr>
          <w:sz w:val="28"/>
          <w:szCs w:val="28"/>
        </w:rPr>
      </w:pPr>
    </w:p>
    <w:p w:rsidR="00E34D65" w:rsidRPr="0012075D" w:rsidRDefault="00E34D65" w:rsidP="00E34D65">
      <w:pPr>
        <w:widowControl w:val="0"/>
        <w:autoSpaceDE w:val="0"/>
        <w:autoSpaceDN w:val="0"/>
        <w:adjustRightInd w:val="0"/>
        <w:ind w:left="851" w:right="989"/>
        <w:contextualSpacing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Об утверждении «</w:t>
      </w:r>
      <w:r w:rsidRPr="0012075D">
        <w:rPr>
          <w:sz w:val="28"/>
          <w:szCs w:val="28"/>
        </w:rPr>
        <w:t>Поряд</w:t>
      </w:r>
      <w:r>
        <w:rPr>
          <w:sz w:val="28"/>
          <w:szCs w:val="28"/>
        </w:rPr>
        <w:t xml:space="preserve">ка </w:t>
      </w:r>
      <w:r w:rsidRPr="0012075D">
        <w:rPr>
          <w:sz w:val="28"/>
          <w:szCs w:val="28"/>
        </w:rPr>
        <w:t>предоставления межбюджетных трансфертов</w:t>
      </w:r>
      <w:r>
        <w:rPr>
          <w:sz w:val="28"/>
          <w:szCs w:val="28"/>
        </w:rPr>
        <w:t xml:space="preserve"> из бюджета Александровского сельсовета Саракташского района Оренбургской области </w:t>
      </w:r>
      <w:r w:rsidRPr="00CC776C">
        <w:rPr>
          <w:bCs/>
          <w:sz w:val="28"/>
          <w:szCs w:val="28"/>
        </w:rPr>
        <w:t>бюджету муниципального района</w:t>
      </w:r>
      <w:r>
        <w:rPr>
          <w:sz w:val="28"/>
          <w:szCs w:val="28"/>
        </w:rPr>
        <w:t>»</w:t>
      </w:r>
      <w:r w:rsidRPr="0012075D">
        <w:rPr>
          <w:sz w:val="28"/>
          <w:szCs w:val="28"/>
        </w:rPr>
        <w:t xml:space="preserve"> </w:t>
      </w:r>
    </w:p>
    <w:p w:rsidR="00E34D65" w:rsidRDefault="00E34D65" w:rsidP="00E34D65">
      <w:pPr>
        <w:ind w:firstLine="709"/>
        <w:jc w:val="both"/>
        <w:rPr>
          <w:sz w:val="28"/>
          <w:szCs w:val="28"/>
        </w:rPr>
      </w:pPr>
    </w:p>
    <w:p w:rsidR="00E34D65" w:rsidRPr="00D80272" w:rsidRDefault="00E34D65" w:rsidP="00E34D65">
      <w:pPr>
        <w:ind w:firstLine="709"/>
        <w:jc w:val="both"/>
        <w:rPr>
          <w:sz w:val="28"/>
          <w:szCs w:val="28"/>
        </w:rPr>
      </w:pPr>
    </w:p>
    <w:p w:rsidR="00E34D65" w:rsidRPr="00E34D65" w:rsidRDefault="00E34D65" w:rsidP="00E34D65">
      <w:pPr>
        <w:ind w:firstLine="709"/>
        <w:jc w:val="both"/>
        <w:rPr>
          <w:sz w:val="28"/>
        </w:rPr>
      </w:pPr>
      <w:r w:rsidRPr="00CC776C">
        <w:rPr>
          <w:sz w:val="28"/>
        </w:rPr>
        <w:t xml:space="preserve">В соответствии со </w:t>
      </w:r>
      <w:hyperlink r:id="rId6" w:tooltip="&quot;Бюджетный кодекс Российской Федерации&quot; от 31.07.1998 N 145-ФЗ (ред. от 22.10.2014){КонсультантПлюс}" w:history="1">
        <w:r w:rsidRPr="00CC776C">
          <w:rPr>
            <w:sz w:val="28"/>
          </w:rPr>
          <w:t>статьями 9</w:t>
        </w:r>
      </w:hyperlink>
      <w:r w:rsidRPr="00CC776C">
        <w:rPr>
          <w:sz w:val="28"/>
        </w:rPr>
        <w:t xml:space="preserve"> и 142.5 Бюджетного кодекса Российской Федерации, частью 4 статьи 65 Федерального закона от 6 октября 2003 г. № 131-ФЗ «Об общих принципах организации местного самоуправления в Российской Федерации», Уставом </w:t>
      </w:r>
      <w:r>
        <w:rPr>
          <w:sz w:val="28"/>
        </w:rPr>
        <w:t xml:space="preserve">Александровского </w:t>
      </w:r>
      <w:r w:rsidRPr="00CC776C">
        <w:rPr>
          <w:sz w:val="28"/>
        </w:rPr>
        <w:t xml:space="preserve"> </w:t>
      </w:r>
      <w:r>
        <w:rPr>
          <w:sz w:val="28"/>
        </w:rPr>
        <w:t xml:space="preserve">сельсовета </w:t>
      </w:r>
      <w:r w:rsidRPr="00CC776C">
        <w:rPr>
          <w:sz w:val="28"/>
        </w:rPr>
        <w:t xml:space="preserve"> </w:t>
      </w:r>
      <w:r>
        <w:rPr>
          <w:sz w:val="28"/>
        </w:rPr>
        <w:t xml:space="preserve">Саракташского </w:t>
      </w:r>
      <w:r w:rsidRPr="00CC776C">
        <w:rPr>
          <w:sz w:val="28"/>
        </w:rPr>
        <w:t xml:space="preserve"> района </w:t>
      </w:r>
      <w:r>
        <w:rPr>
          <w:sz w:val="28"/>
        </w:rPr>
        <w:t xml:space="preserve">Оренбургской области </w:t>
      </w:r>
      <w:r w:rsidRPr="00CC776C">
        <w:rPr>
          <w:sz w:val="28"/>
        </w:rPr>
        <w:t xml:space="preserve">и Положением о бюджетном процессе  </w:t>
      </w:r>
      <w:r>
        <w:rPr>
          <w:sz w:val="28"/>
        </w:rPr>
        <w:t>Александровского сельсовета Саракташского  района Оренбургской области</w:t>
      </w:r>
    </w:p>
    <w:p w:rsidR="00E34D65" w:rsidRDefault="00E34D65" w:rsidP="00C145E1">
      <w:pPr>
        <w:rPr>
          <w:sz w:val="28"/>
          <w:szCs w:val="28"/>
        </w:rPr>
      </w:pPr>
    </w:p>
    <w:p w:rsidR="00C145E1" w:rsidRDefault="00C145E1" w:rsidP="00C145E1">
      <w:pPr>
        <w:rPr>
          <w:sz w:val="28"/>
          <w:szCs w:val="28"/>
        </w:rPr>
      </w:pPr>
      <w:r w:rsidRPr="0042252A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Александровского</w:t>
      </w:r>
      <w:r w:rsidRPr="0042252A">
        <w:rPr>
          <w:sz w:val="28"/>
          <w:szCs w:val="28"/>
        </w:rPr>
        <w:t xml:space="preserve"> сельсовета</w:t>
      </w:r>
    </w:p>
    <w:p w:rsidR="00C145E1" w:rsidRPr="00693D72" w:rsidRDefault="00C145E1" w:rsidP="00C145E1">
      <w:pPr>
        <w:rPr>
          <w:sz w:val="16"/>
          <w:szCs w:val="16"/>
        </w:rPr>
      </w:pPr>
    </w:p>
    <w:p w:rsidR="00C145E1" w:rsidRDefault="00C145E1" w:rsidP="00C145E1">
      <w:pPr>
        <w:rPr>
          <w:sz w:val="28"/>
          <w:szCs w:val="28"/>
        </w:rPr>
      </w:pPr>
      <w:r w:rsidRPr="0042252A">
        <w:rPr>
          <w:sz w:val="28"/>
          <w:szCs w:val="28"/>
        </w:rPr>
        <w:t>Р Е Ш И Л :</w:t>
      </w:r>
    </w:p>
    <w:p w:rsidR="00E34D65" w:rsidRDefault="00E34D65" w:rsidP="00C145E1">
      <w:pPr>
        <w:rPr>
          <w:sz w:val="28"/>
          <w:szCs w:val="28"/>
        </w:rPr>
      </w:pPr>
    </w:p>
    <w:p w:rsidR="00E34D65" w:rsidRDefault="00E34D65" w:rsidP="00E34D65">
      <w:pPr>
        <w:ind w:firstLine="709"/>
        <w:jc w:val="both"/>
        <w:rPr>
          <w:sz w:val="28"/>
          <w:szCs w:val="28"/>
        </w:rPr>
      </w:pPr>
      <w:r w:rsidRPr="00D8027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8027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«</w:t>
      </w:r>
      <w:r w:rsidRPr="0012075D">
        <w:rPr>
          <w:sz w:val="28"/>
          <w:szCs w:val="28"/>
        </w:rPr>
        <w:t>Поряд</w:t>
      </w:r>
      <w:r>
        <w:rPr>
          <w:sz w:val="28"/>
          <w:szCs w:val="28"/>
        </w:rPr>
        <w:t xml:space="preserve">ок </w:t>
      </w:r>
      <w:r w:rsidRPr="0012075D">
        <w:rPr>
          <w:sz w:val="28"/>
          <w:szCs w:val="28"/>
        </w:rPr>
        <w:t>предоставления межбюджетных трансфертов</w:t>
      </w:r>
      <w:r>
        <w:rPr>
          <w:sz w:val="28"/>
          <w:szCs w:val="28"/>
        </w:rPr>
        <w:t xml:space="preserve"> из бюджета Александровского сельсовета Саракташского района </w:t>
      </w:r>
      <w:r w:rsidRPr="00CC776C">
        <w:rPr>
          <w:bCs/>
          <w:sz w:val="28"/>
          <w:szCs w:val="28"/>
        </w:rPr>
        <w:t>бюджету муниципального района</w:t>
      </w:r>
      <w:r>
        <w:rPr>
          <w:sz w:val="28"/>
          <w:szCs w:val="28"/>
        </w:rPr>
        <w:t>» Приложение 1.</w:t>
      </w:r>
    </w:p>
    <w:p w:rsidR="00E34D65" w:rsidRDefault="00E34D65" w:rsidP="00E34D65">
      <w:pPr>
        <w:ind w:firstLine="709"/>
        <w:jc w:val="both"/>
        <w:rPr>
          <w:sz w:val="28"/>
          <w:szCs w:val="28"/>
        </w:rPr>
      </w:pPr>
    </w:p>
    <w:p w:rsidR="00E34D65" w:rsidRDefault="00E34D65" w:rsidP="00E34D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80272">
        <w:rPr>
          <w:sz w:val="28"/>
          <w:szCs w:val="28"/>
        </w:rPr>
        <w:t>Настоящее решение Совета депутатов вступает в силу после обнародования на территории сельсовета и размещения на официальном сайте администрации сельсовета.</w:t>
      </w:r>
    </w:p>
    <w:p w:rsidR="00E34D65" w:rsidRPr="00D80272" w:rsidRDefault="00E34D65" w:rsidP="00E34D65">
      <w:pPr>
        <w:ind w:firstLine="709"/>
        <w:jc w:val="both"/>
        <w:rPr>
          <w:sz w:val="28"/>
          <w:szCs w:val="28"/>
        </w:rPr>
      </w:pPr>
    </w:p>
    <w:p w:rsidR="00E34D65" w:rsidRDefault="00E34D65" w:rsidP="00E34D6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3</w:t>
      </w:r>
      <w:r w:rsidRPr="00D8027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9223A">
        <w:rPr>
          <w:sz w:val="28"/>
          <w:szCs w:val="28"/>
        </w:rPr>
        <w:t>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(Кабелькова Т.А.)</w:t>
      </w:r>
    </w:p>
    <w:p w:rsidR="008377BE" w:rsidRPr="00C81760" w:rsidRDefault="008377BE" w:rsidP="008377BE">
      <w:pPr>
        <w:ind w:firstLine="540"/>
        <w:jc w:val="both"/>
        <w:rPr>
          <w:sz w:val="28"/>
          <w:szCs w:val="28"/>
        </w:rPr>
      </w:pPr>
    </w:p>
    <w:p w:rsidR="00C145E1" w:rsidRPr="0042252A" w:rsidRDefault="00C145E1" w:rsidP="00C145E1">
      <w:pPr>
        <w:rPr>
          <w:sz w:val="28"/>
          <w:szCs w:val="28"/>
        </w:rPr>
      </w:pPr>
    </w:p>
    <w:p w:rsidR="008377BE" w:rsidRPr="00C81760" w:rsidRDefault="008377BE" w:rsidP="008377BE">
      <w:pPr>
        <w:ind w:firstLine="540"/>
        <w:jc w:val="both"/>
        <w:rPr>
          <w:sz w:val="28"/>
          <w:szCs w:val="28"/>
        </w:rPr>
      </w:pPr>
    </w:p>
    <w:p w:rsidR="008377BE" w:rsidRDefault="008377BE" w:rsidP="00837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</w:t>
      </w:r>
    </w:p>
    <w:p w:rsidR="008377BE" w:rsidRPr="00717BDD" w:rsidRDefault="008377BE" w:rsidP="008377B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Врио главы </w:t>
      </w:r>
      <w:r w:rsidRPr="00717BDD">
        <w:rPr>
          <w:rFonts w:ascii="Times New Roman" w:hAnsi="Times New Roman"/>
          <w:sz w:val="28"/>
          <w:szCs w:val="28"/>
        </w:rPr>
        <w:t xml:space="preserve">муниципального образования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717BD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7BDD">
        <w:rPr>
          <w:rFonts w:ascii="Times New Roman" w:hAnsi="Times New Roman"/>
          <w:sz w:val="28"/>
          <w:szCs w:val="28"/>
        </w:rPr>
        <w:t xml:space="preserve">  Е.А. Юдина</w:t>
      </w:r>
    </w:p>
    <w:p w:rsidR="008377BE" w:rsidRDefault="008377BE" w:rsidP="008377BE">
      <w:pPr>
        <w:jc w:val="both"/>
        <w:rPr>
          <w:sz w:val="28"/>
          <w:szCs w:val="28"/>
        </w:rPr>
      </w:pPr>
    </w:p>
    <w:p w:rsidR="008377BE" w:rsidRDefault="008377BE" w:rsidP="008377BE">
      <w:pPr>
        <w:jc w:val="both"/>
        <w:rPr>
          <w:sz w:val="28"/>
          <w:szCs w:val="28"/>
        </w:rPr>
      </w:pPr>
    </w:p>
    <w:p w:rsidR="008377BE" w:rsidRDefault="008377BE" w:rsidP="008377BE">
      <w:pPr>
        <w:rPr>
          <w:sz w:val="28"/>
          <w:szCs w:val="28"/>
        </w:rPr>
      </w:pPr>
      <w:r w:rsidRPr="00C81760">
        <w:rPr>
          <w:sz w:val="28"/>
          <w:szCs w:val="28"/>
        </w:rPr>
        <w:t xml:space="preserve">Разослано: </w:t>
      </w:r>
      <w:r>
        <w:rPr>
          <w:sz w:val="28"/>
          <w:szCs w:val="28"/>
        </w:rPr>
        <w:t>администрации сельсовета, прокур</w:t>
      </w:r>
      <w:r w:rsidR="00E34D65">
        <w:rPr>
          <w:sz w:val="28"/>
          <w:szCs w:val="28"/>
        </w:rPr>
        <w:t xml:space="preserve">атуре </w:t>
      </w:r>
      <w:r>
        <w:rPr>
          <w:sz w:val="28"/>
          <w:szCs w:val="28"/>
        </w:rPr>
        <w:t>района, постоянной комиссии</w:t>
      </w:r>
    </w:p>
    <w:p w:rsidR="008377BE" w:rsidRDefault="008377BE" w:rsidP="008377BE">
      <w:pPr>
        <w:rPr>
          <w:sz w:val="28"/>
          <w:szCs w:val="28"/>
        </w:rPr>
      </w:pPr>
    </w:p>
    <w:p w:rsidR="00E34D65" w:rsidRDefault="00E34D65" w:rsidP="00E34D65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</w:p>
    <w:p w:rsidR="00E34D65" w:rsidRDefault="00E34D65" w:rsidP="00E34D65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</w:p>
    <w:p w:rsidR="00E34D65" w:rsidRDefault="00E34D65" w:rsidP="00E34D65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</w:p>
    <w:p w:rsidR="00E34D65" w:rsidRDefault="00E34D65" w:rsidP="00E34D65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</w:p>
    <w:p w:rsidR="00E34D65" w:rsidRDefault="00E34D65" w:rsidP="00E34D65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</w:p>
    <w:p w:rsidR="00E34D65" w:rsidRDefault="00E34D65" w:rsidP="00E34D65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</w:p>
    <w:p w:rsidR="00E34D65" w:rsidRDefault="00E34D65" w:rsidP="00E34D65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</w:p>
    <w:p w:rsidR="00E34D65" w:rsidRDefault="00E34D65" w:rsidP="00E34D65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</w:p>
    <w:p w:rsidR="00E34D65" w:rsidRDefault="00E34D65" w:rsidP="00E34D65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</w:p>
    <w:p w:rsidR="00E34D65" w:rsidRDefault="00E34D65" w:rsidP="00E34D65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</w:p>
    <w:p w:rsidR="00E34D65" w:rsidRDefault="00E34D65" w:rsidP="00E34D65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</w:p>
    <w:p w:rsidR="00E34D65" w:rsidRDefault="00E34D65" w:rsidP="00E34D65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</w:p>
    <w:p w:rsidR="00E34D65" w:rsidRDefault="00E34D65" w:rsidP="00E34D65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</w:p>
    <w:p w:rsidR="00E34D65" w:rsidRDefault="00E34D65" w:rsidP="00E34D65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</w:p>
    <w:p w:rsidR="00E34D65" w:rsidRDefault="00E34D65" w:rsidP="00E34D65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</w:p>
    <w:p w:rsidR="00E34D65" w:rsidRDefault="00E34D65" w:rsidP="00E34D65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</w:p>
    <w:p w:rsidR="00E34D65" w:rsidRDefault="00E34D65" w:rsidP="00E34D65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</w:p>
    <w:p w:rsidR="00E34D65" w:rsidRDefault="00E34D65" w:rsidP="00E34D65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</w:p>
    <w:p w:rsidR="00E34D65" w:rsidRDefault="00E34D65" w:rsidP="00E34D65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</w:p>
    <w:p w:rsidR="00E34D65" w:rsidRDefault="00E34D65" w:rsidP="00E34D65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</w:p>
    <w:p w:rsidR="00E34D65" w:rsidRDefault="00E34D65" w:rsidP="00E34D65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</w:p>
    <w:p w:rsidR="00E34D65" w:rsidRDefault="00E34D65" w:rsidP="00E34D65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</w:p>
    <w:p w:rsidR="00E34D65" w:rsidRDefault="00E34D65" w:rsidP="00E34D65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</w:p>
    <w:p w:rsidR="00E34D65" w:rsidRDefault="00E34D65" w:rsidP="00E34D65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</w:p>
    <w:p w:rsidR="00E34D65" w:rsidRDefault="00E34D65" w:rsidP="00E34D65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</w:p>
    <w:p w:rsidR="00E34D65" w:rsidRDefault="00E34D65" w:rsidP="00E34D65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</w:p>
    <w:p w:rsidR="00E34D65" w:rsidRDefault="00E34D65" w:rsidP="00E34D65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</w:p>
    <w:p w:rsidR="00E34D65" w:rsidRDefault="00E34D65" w:rsidP="00E34D65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</w:p>
    <w:p w:rsidR="00E34D65" w:rsidRDefault="00E34D65" w:rsidP="00E34D65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</w:p>
    <w:p w:rsidR="00E34D65" w:rsidRDefault="00E34D65" w:rsidP="00E34D65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</w:p>
    <w:p w:rsidR="00E34D65" w:rsidRDefault="00E34D65" w:rsidP="00E34D65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</w:p>
    <w:p w:rsidR="00E34D65" w:rsidRDefault="00E34D65" w:rsidP="00E34D65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</w:p>
    <w:p w:rsidR="00E34D65" w:rsidRDefault="00E34D65" w:rsidP="00E34D65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решению</w:t>
      </w:r>
    </w:p>
    <w:p w:rsidR="00E34D65" w:rsidRDefault="00E34D65" w:rsidP="00E34D65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</w:p>
    <w:p w:rsidR="00E34D65" w:rsidRDefault="00E34D65" w:rsidP="00E34D65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Александровского сельсовета</w:t>
      </w:r>
    </w:p>
    <w:p w:rsidR="00E34D65" w:rsidRDefault="00E34D65" w:rsidP="00E34D65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Саракташского района</w:t>
      </w:r>
    </w:p>
    <w:p w:rsidR="00E34D65" w:rsidRDefault="00E34D65" w:rsidP="00E34D65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  <w:r w:rsidRPr="00C86464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11.08.2020 </w:t>
      </w:r>
      <w:r w:rsidRPr="00C86464">
        <w:rPr>
          <w:sz w:val="28"/>
          <w:szCs w:val="28"/>
        </w:rPr>
        <w:t>№ 185</w:t>
      </w:r>
    </w:p>
    <w:p w:rsidR="00E34D65" w:rsidRPr="00C86464" w:rsidRDefault="00E34D65" w:rsidP="00E34D65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</w:p>
    <w:p w:rsidR="00E34D65" w:rsidRDefault="00E34D65" w:rsidP="00E34D6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E34D65" w:rsidRDefault="00E34D65" w:rsidP="00E34D65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bookmarkStart w:id="1" w:name="Par45"/>
      <w:bookmarkEnd w:id="1"/>
      <w:r>
        <w:rPr>
          <w:sz w:val="28"/>
          <w:szCs w:val="28"/>
        </w:rPr>
        <w:t>Порядок</w:t>
      </w:r>
    </w:p>
    <w:p w:rsidR="00E34D65" w:rsidRDefault="00E34D65" w:rsidP="00E34D65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предоставления межбюджетных трансфертов </w:t>
      </w:r>
    </w:p>
    <w:p w:rsidR="00E34D65" w:rsidRDefault="00E34D65" w:rsidP="00E34D65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</w:p>
    <w:p w:rsidR="00E34D65" w:rsidRDefault="00E34D65" w:rsidP="00E34D6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bookmarkStart w:id="2" w:name="Par49"/>
      <w:bookmarkEnd w:id="2"/>
      <w:r>
        <w:rPr>
          <w:sz w:val="28"/>
          <w:szCs w:val="28"/>
        </w:rPr>
        <w:t xml:space="preserve">1. Настоящий Порядок предоставления межбюджетных трансфертов из бюджета муниципального образования Александровский сельсовет Саракташского района Оренбургской области (далее - Порядок) устанавливает порядок предоставления межбюджетных трансфертов бюджету Саракташского района (далее – районный бюджет). </w:t>
      </w:r>
    </w:p>
    <w:p w:rsidR="00E34D65" w:rsidRDefault="00E34D65" w:rsidP="00E34D6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bookmarkStart w:id="3" w:name="Par53"/>
      <w:bookmarkEnd w:id="3"/>
      <w:r>
        <w:rPr>
          <w:sz w:val="28"/>
          <w:szCs w:val="28"/>
        </w:rPr>
        <w:t>2. Межбюджетные трансферты предоставляются в форме иных межбюджетных трансфертов.</w:t>
      </w:r>
    </w:p>
    <w:p w:rsidR="00E34D65" w:rsidRDefault="00E34D65" w:rsidP="00E34D6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Иные межбюджетные трансферты предоставляются из бюджета муниципального образования Александровский сельсовет Саракташского района Оренбургской области (далее – бюджет поселения) в районный бюджет в виде</w:t>
      </w:r>
      <w:bookmarkStart w:id="4" w:name="Par61"/>
      <w:bookmarkStart w:id="5" w:name="Par62"/>
      <w:bookmarkEnd w:id="4"/>
      <w:bookmarkEnd w:id="5"/>
      <w:r>
        <w:rPr>
          <w:rFonts w:ascii="Times New Roman" w:hAnsi="Times New Roman"/>
          <w:sz w:val="28"/>
          <w:szCs w:val="28"/>
        </w:rPr>
        <w:t xml:space="preserve"> межбюджетных трансфертов, передаваемых районному бюджету на осуществление части полномочий по решению вопросов местного значения сельского поселения при их передаче на уровень района в соответствии с заключенными соглашениями.</w:t>
      </w:r>
    </w:p>
    <w:p w:rsidR="00E34D65" w:rsidRDefault="00E34D65" w:rsidP="00E34D6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Объем межбюджетных трансфертов утверждается решением о бюджете сельского поселения на очередной финансовый год (на очередной финансовый год и плановый период).</w:t>
      </w:r>
    </w:p>
    <w:p w:rsidR="00E34D65" w:rsidRDefault="00E34D65" w:rsidP="00E34D6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Средства межбюджетных трансфертов перечисляются на лицевой счет районного бюджета, открытый в органе Федерального казначейства.</w:t>
      </w:r>
    </w:p>
    <w:p w:rsidR="00E34D65" w:rsidRDefault="00E34D65" w:rsidP="00E34D6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bookmarkStart w:id="6" w:name="Par66"/>
      <w:bookmarkEnd w:id="6"/>
      <w:r>
        <w:rPr>
          <w:sz w:val="28"/>
          <w:szCs w:val="28"/>
        </w:rPr>
        <w:t>4. Контроль за соблюдением администрацией района условий, целей и порядка предоставления межбюджетных трансфертов из бюджета поселения осуществляется администрацией поселения.</w:t>
      </w:r>
    </w:p>
    <w:p w:rsidR="00E34D65" w:rsidRDefault="00E34D65" w:rsidP="00E34D6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использованием межбюджетных трансфертов осуществляется администрацией поселения.</w:t>
      </w:r>
    </w:p>
    <w:p w:rsidR="00E34D65" w:rsidRDefault="00E34D65" w:rsidP="00E34D6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 Предоставление межбюджетных трансфертов из бюджета поселения районному бюджету осуществляется за счет:</w:t>
      </w:r>
    </w:p>
    <w:p w:rsidR="00E34D65" w:rsidRDefault="00E34D65" w:rsidP="00E34D6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собственных доходов бюджета поселения;</w:t>
      </w:r>
    </w:p>
    <w:p w:rsidR="00E34D65" w:rsidRDefault="00E34D65" w:rsidP="00E34D6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субсидий из областного бюджета. </w:t>
      </w:r>
    </w:p>
    <w:p w:rsidR="00E34D65" w:rsidRDefault="00E34D65" w:rsidP="00E34D6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bookmarkStart w:id="7" w:name="Par74"/>
      <w:bookmarkEnd w:id="7"/>
      <w:r>
        <w:rPr>
          <w:sz w:val="28"/>
          <w:szCs w:val="28"/>
        </w:rPr>
        <w:t>7. Решение о предоставлении иных межбюджетных трансфертов районному бюджету принимается Советом депутатов Александровского сельсовета.</w:t>
      </w:r>
    </w:p>
    <w:p w:rsidR="00E34D65" w:rsidRDefault="00E34D65" w:rsidP="00E34D6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Решение о предоставлении иных межбюджетных трансфертов районному бюджету оформляется решением Совета депутатов Александровского сельсовета о бюджете на очередной финансовый год и </w:t>
      </w:r>
      <w:r>
        <w:rPr>
          <w:sz w:val="28"/>
          <w:szCs w:val="28"/>
        </w:rPr>
        <w:lastRenderedPageBreak/>
        <w:t>на плановый период или о внесении изменений в бюджет поселения на текущий финансовый год и на плановый период.</w:t>
      </w:r>
    </w:p>
    <w:p w:rsidR="00E34D65" w:rsidRDefault="00E34D65" w:rsidP="00E34D6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 Основанием для выделения финансовых средств в форме иных межбюджетных трансфертов из бюджета поселения является соглашение о предоставлении иных межбюджетных трансфертов районному бюджету, заключаемое между администрацией района и администрацией сельского поселения.</w:t>
      </w:r>
    </w:p>
    <w:p w:rsidR="00E34D65" w:rsidRDefault="00E34D65" w:rsidP="00E34D6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 Соглашение о предоставлении иных межбюджетных трансфертов районному бюджету должно содержать следующие основные положения:</w:t>
      </w:r>
    </w:p>
    <w:p w:rsidR="00E34D65" w:rsidRDefault="00E34D65" w:rsidP="00E34D6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целевое назначение иных межбюджетных трансфертов;</w:t>
      </w:r>
    </w:p>
    <w:p w:rsidR="00E34D65" w:rsidRDefault="00E34D65" w:rsidP="00E34D6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условия предоставления и расходования иных межбюджетных трансфертов;</w:t>
      </w:r>
    </w:p>
    <w:p w:rsidR="00E34D65" w:rsidRDefault="00E34D65" w:rsidP="00E34D6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объем бюджетных ассигнований, предусмотренных на предоставление иных межбюджетных трансфертов;</w:t>
      </w:r>
    </w:p>
    <w:p w:rsidR="00E34D65" w:rsidRDefault="00E34D65" w:rsidP="00E34D6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 порядок перечисления иных межбюджетных трансфертов;</w:t>
      </w:r>
    </w:p>
    <w:p w:rsidR="00E34D65" w:rsidRDefault="00E34D65" w:rsidP="00E34D6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д) сроки действия соглашения;</w:t>
      </w:r>
    </w:p>
    <w:p w:rsidR="00E34D65" w:rsidRDefault="00E34D65" w:rsidP="00E34D6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е) порядок осуществления контроля, за соблюдением условий, установленных для предоставления и расходования иных межбюджетных трансфертов;</w:t>
      </w:r>
    </w:p>
    <w:p w:rsidR="00E34D65" w:rsidRDefault="00E34D65" w:rsidP="00E34D6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ж) сроки и порядок представления отчетности об использовании иных межбюджетных трансфертов;</w:t>
      </w:r>
    </w:p>
    <w:p w:rsidR="00E34D65" w:rsidRDefault="00E34D65" w:rsidP="00E34D6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порядок возврата остатка иных межбюджетных трансфертов, не использованных в текущем финансовом году. </w:t>
      </w:r>
    </w:p>
    <w:p w:rsidR="00E34D65" w:rsidRDefault="00E34D65" w:rsidP="00E34D6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11. Предоставление межбюджетных трансфертов районному бюджету осуществляется администрации поселения в соответствии со сводной бюджетной росписью бюджета поселения на очередной финансовый год.</w:t>
      </w:r>
    </w:p>
    <w:p w:rsidR="00E34D65" w:rsidRDefault="00E34D65" w:rsidP="00E34D6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 Администрация предоставляет отчет об использовании межбюджетных трансфертов по форме и в сроки, установленные соглашением о предоставлении межбюджетных трансфертов.</w:t>
      </w:r>
    </w:p>
    <w:p w:rsidR="00E34D65" w:rsidRDefault="00E34D65" w:rsidP="00E34D6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Межбюджетные трансферты, не использованные в текущем финансовом году, предоставленные районному бюджету подлежат возврату в бюджет поселения в течение первых 7 рабочих дней следующего года. </w:t>
      </w:r>
    </w:p>
    <w:p w:rsidR="00E34D65" w:rsidRDefault="00E34D65" w:rsidP="00E34D6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E34D65" w:rsidRDefault="00E34D65" w:rsidP="00E34D65"/>
    <w:p w:rsidR="00637C8B" w:rsidRPr="00F745C2" w:rsidRDefault="00637C8B" w:rsidP="00150947">
      <w:pPr>
        <w:ind w:left="-142" w:firstLine="680"/>
        <w:contextualSpacing/>
        <w:jc w:val="both"/>
        <w:rPr>
          <w:sz w:val="28"/>
          <w:szCs w:val="28"/>
        </w:rPr>
      </w:pPr>
    </w:p>
    <w:sectPr w:rsidR="00637C8B" w:rsidRPr="00F745C2" w:rsidSect="00BF365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F199D"/>
    <w:multiLevelType w:val="hybridMultilevel"/>
    <w:tmpl w:val="BEC4F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CB13A5"/>
    <w:multiLevelType w:val="hybridMultilevel"/>
    <w:tmpl w:val="64AC7D20"/>
    <w:lvl w:ilvl="0" w:tplc="CA8AC75A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657EF93E">
      <w:numFmt w:val="none"/>
      <w:lvlText w:val=""/>
      <w:lvlJc w:val="left"/>
      <w:pPr>
        <w:tabs>
          <w:tab w:val="num" w:pos="360"/>
        </w:tabs>
      </w:pPr>
    </w:lvl>
    <w:lvl w:ilvl="2" w:tplc="602C0A74">
      <w:numFmt w:val="none"/>
      <w:lvlText w:val=""/>
      <w:lvlJc w:val="left"/>
      <w:pPr>
        <w:tabs>
          <w:tab w:val="num" w:pos="360"/>
        </w:tabs>
      </w:pPr>
    </w:lvl>
    <w:lvl w:ilvl="3" w:tplc="469A0FAA">
      <w:numFmt w:val="none"/>
      <w:lvlText w:val=""/>
      <w:lvlJc w:val="left"/>
      <w:pPr>
        <w:tabs>
          <w:tab w:val="num" w:pos="360"/>
        </w:tabs>
      </w:pPr>
    </w:lvl>
    <w:lvl w:ilvl="4" w:tplc="6EFAE520">
      <w:numFmt w:val="none"/>
      <w:lvlText w:val=""/>
      <w:lvlJc w:val="left"/>
      <w:pPr>
        <w:tabs>
          <w:tab w:val="num" w:pos="360"/>
        </w:tabs>
      </w:pPr>
    </w:lvl>
    <w:lvl w:ilvl="5" w:tplc="9C4C8B08">
      <w:numFmt w:val="none"/>
      <w:lvlText w:val=""/>
      <w:lvlJc w:val="left"/>
      <w:pPr>
        <w:tabs>
          <w:tab w:val="num" w:pos="360"/>
        </w:tabs>
      </w:pPr>
    </w:lvl>
    <w:lvl w:ilvl="6" w:tplc="38D815D6">
      <w:numFmt w:val="none"/>
      <w:lvlText w:val=""/>
      <w:lvlJc w:val="left"/>
      <w:pPr>
        <w:tabs>
          <w:tab w:val="num" w:pos="360"/>
        </w:tabs>
      </w:pPr>
    </w:lvl>
    <w:lvl w:ilvl="7" w:tplc="30A6AFDA">
      <w:numFmt w:val="none"/>
      <w:lvlText w:val=""/>
      <w:lvlJc w:val="left"/>
      <w:pPr>
        <w:tabs>
          <w:tab w:val="num" w:pos="360"/>
        </w:tabs>
      </w:pPr>
    </w:lvl>
    <w:lvl w:ilvl="8" w:tplc="BBD464B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78F"/>
    <w:rsid w:val="00005E0F"/>
    <w:rsid w:val="00007ACA"/>
    <w:rsid w:val="00013DF2"/>
    <w:rsid w:val="000342BC"/>
    <w:rsid w:val="00060021"/>
    <w:rsid w:val="000623A9"/>
    <w:rsid w:val="0009418F"/>
    <w:rsid w:val="000D610C"/>
    <w:rsid w:val="000D7AA1"/>
    <w:rsid w:val="000E2175"/>
    <w:rsid w:val="000E5E55"/>
    <w:rsid w:val="0010676D"/>
    <w:rsid w:val="001221BA"/>
    <w:rsid w:val="00125A68"/>
    <w:rsid w:val="00140628"/>
    <w:rsid w:val="00141F6A"/>
    <w:rsid w:val="00150947"/>
    <w:rsid w:val="00151D78"/>
    <w:rsid w:val="00165679"/>
    <w:rsid w:val="00181536"/>
    <w:rsid w:val="001909D7"/>
    <w:rsid w:val="001B0567"/>
    <w:rsid w:val="001B74DC"/>
    <w:rsid w:val="001D740C"/>
    <w:rsid w:val="001F2BD1"/>
    <w:rsid w:val="001F43A6"/>
    <w:rsid w:val="00215BAE"/>
    <w:rsid w:val="00221D48"/>
    <w:rsid w:val="002B5716"/>
    <w:rsid w:val="002B7C97"/>
    <w:rsid w:val="002D45B7"/>
    <w:rsid w:val="002E3BC3"/>
    <w:rsid w:val="002E5F62"/>
    <w:rsid w:val="00310174"/>
    <w:rsid w:val="00337010"/>
    <w:rsid w:val="00344FE5"/>
    <w:rsid w:val="00361AD9"/>
    <w:rsid w:val="00375ED8"/>
    <w:rsid w:val="00383F07"/>
    <w:rsid w:val="003A2B5E"/>
    <w:rsid w:val="003E6D37"/>
    <w:rsid w:val="00447F6E"/>
    <w:rsid w:val="00475C17"/>
    <w:rsid w:val="004A50B5"/>
    <w:rsid w:val="004C375F"/>
    <w:rsid w:val="004D0CE7"/>
    <w:rsid w:val="004F5AFC"/>
    <w:rsid w:val="00551B27"/>
    <w:rsid w:val="0056107A"/>
    <w:rsid w:val="00572E72"/>
    <w:rsid w:val="00582829"/>
    <w:rsid w:val="00591C63"/>
    <w:rsid w:val="005B5DAD"/>
    <w:rsid w:val="005C7AB8"/>
    <w:rsid w:val="005F11ED"/>
    <w:rsid w:val="00610FB9"/>
    <w:rsid w:val="00613F43"/>
    <w:rsid w:val="0061716A"/>
    <w:rsid w:val="00637C8B"/>
    <w:rsid w:val="00692C01"/>
    <w:rsid w:val="006B47BB"/>
    <w:rsid w:val="006D5C8D"/>
    <w:rsid w:val="006E3BFF"/>
    <w:rsid w:val="006E51E5"/>
    <w:rsid w:val="006F1B12"/>
    <w:rsid w:val="007014AB"/>
    <w:rsid w:val="00720A0A"/>
    <w:rsid w:val="00725815"/>
    <w:rsid w:val="00745513"/>
    <w:rsid w:val="00760B7E"/>
    <w:rsid w:val="007B5372"/>
    <w:rsid w:val="007E1642"/>
    <w:rsid w:val="008075D0"/>
    <w:rsid w:val="008351D5"/>
    <w:rsid w:val="008377BE"/>
    <w:rsid w:val="00843299"/>
    <w:rsid w:val="008442B9"/>
    <w:rsid w:val="00845AA2"/>
    <w:rsid w:val="008706AA"/>
    <w:rsid w:val="008A02F8"/>
    <w:rsid w:val="008B360E"/>
    <w:rsid w:val="008E5686"/>
    <w:rsid w:val="008F75E6"/>
    <w:rsid w:val="00926BA2"/>
    <w:rsid w:val="00930A68"/>
    <w:rsid w:val="009C41A7"/>
    <w:rsid w:val="009F029A"/>
    <w:rsid w:val="00A03634"/>
    <w:rsid w:val="00A1216D"/>
    <w:rsid w:val="00A2177A"/>
    <w:rsid w:val="00A57095"/>
    <w:rsid w:val="00A76AFD"/>
    <w:rsid w:val="00A9425E"/>
    <w:rsid w:val="00AD3518"/>
    <w:rsid w:val="00B6460E"/>
    <w:rsid w:val="00B9557B"/>
    <w:rsid w:val="00B97F1A"/>
    <w:rsid w:val="00BA30E3"/>
    <w:rsid w:val="00BC4BF7"/>
    <w:rsid w:val="00BD2BDE"/>
    <w:rsid w:val="00BF0270"/>
    <w:rsid w:val="00BF117E"/>
    <w:rsid w:val="00BF365A"/>
    <w:rsid w:val="00C145E1"/>
    <w:rsid w:val="00C33867"/>
    <w:rsid w:val="00C92120"/>
    <w:rsid w:val="00CB5EEA"/>
    <w:rsid w:val="00CD67D1"/>
    <w:rsid w:val="00CF4BCE"/>
    <w:rsid w:val="00D02657"/>
    <w:rsid w:val="00D06E1E"/>
    <w:rsid w:val="00D123BC"/>
    <w:rsid w:val="00D445E7"/>
    <w:rsid w:val="00D5384D"/>
    <w:rsid w:val="00D66D34"/>
    <w:rsid w:val="00D876B9"/>
    <w:rsid w:val="00DA2325"/>
    <w:rsid w:val="00DA2F0A"/>
    <w:rsid w:val="00E0256D"/>
    <w:rsid w:val="00E200AF"/>
    <w:rsid w:val="00E32824"/>
    <w:rsid w:val="00E34D65"/>
    <w:rsid w:val="00E4478F"/>
    <w:rsid w:val="00E5200C"/>
    <w:rsid w:val="00E85901"/>
    <w:rsid w:val="00E910AF"/>
    <w:rsid w:val="00E9601D"/>
    <w:rsid w:val="00EC4275"/>
    <w:rsid w:val="00ED6A2F"/>
    <w:rsid w:val="00F017A9"/>
    <w:rsid w:val="00F160E2"/>
    <w:rsid w:val="00FD223C"/>
    <w:rsid w:val="00FD638C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5A140-1CC5-4AE1-A329-73A28D3CD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010"/>
  </w:style>
  <w:style w:type="paragraph" w:styleId="6">
    <w:name w:val="heading 6"/>
    <w:basedOn w:val="a"/>
    <w:next w:val="a"/>
    <w:link w:val="60"/>
    <w:qFormat/>
    <w:rsid w:val="00A76AFD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3370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3701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33701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semiHidden/>
    <w:rsid w:val="004D0CE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A76AFD"/>
    <w:rPr>
      <w:b/>
      <w:bCs/>
      <w:sz w:val="22"/>
      <w:szCs w:val="22"/>
    </w:rPr>
  </w:style>
  <w:style w:type="table" w:styleId="a4">
    <w:name w:val="Table Grid"/>
    <w:basedOn w:val="a1"/>
    <w:rsid w:val="000623A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uiPriority w:val="99"/>
    <w:rsid w:val="00760B7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C145E1"/>
    <w:rPr>
      <w:rFonts w:ascii="Calibri" w:hAnsi="Calibri"/>
      <w:sz w:val="22"/>
      <w:szCs w:val="22"/>
    </w:rPr>
  </w:style>
  <w:style w:type="paragraph" w:customStyle="1" w:styleId="Web">
    <w:name w:val="Обычный (Web)"/>
    <w:basedOn w:val="a"/>
    <w:uiPriority w:val="99"/>
    <w:rsid w:val="00C145E1"/>
    <w:pPr>
      <w:spacing w:before="100" w:after="100"/>
    </w:pPr>
    <w:rPr>
      <w:sz w:val="24"/>
    </w:rPr>
  </w:style>
  <w:style w:type="paragraph" w:customStyle="1" w:styleId="ConsPlusNormal">
    <w:name w:val="ConsPlusNormal"/>
    <w:link w:val="ConsPlusNormal0"/>
    <w:rsid w:val="008377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E34D65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F86C8423D8AAEDE79FCD191E1DB446B2FE624ED678BD01EFDBB3EB52A23F69CF8983CEEC5Q9R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5782</CharactersWithSpaces>
  <SharedDoc>false</SharedDoc>
  <HLinks>
    <vt:vector size="6" baseType="variant">
      <vt:variant>
        <vt:i4>5111897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consultantplus://offline/ref=0F86C8423D8AAEDE79FCD191E1DB446B2FE624ED678BD01EFDBB3EB52A23F69CF8983CEEC5Q9RCL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Nastya</dc:creator>
  <cp:keywords/>
  <cp:lastModifiedBy>Пользователь Windows</cp:lastModifiedBy>
  <cp:revision>2</cp:revision>
  <cp:lastPrinted>2020-08-14T05:11:00Z</cp:lastPrinted>
  <dcterms:created xsi:type="dcterms:W3CDTF">2020-09-16T00:55:00Z</dcterms:created>
  <dcterms:modified xsi:type="dcterms:W3CDTF">2020-09-16T00:55:00Z</dcterms:modified>
</cp:coreProperties>
</file>