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39" w:rsidRPr="00B41D7C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к п</w:t>
      </w:r>
      <w:r w:rsidR="00F9560F" w:rsidRPr="00B41D7C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335F39" w:rsidRPr="00B41D7C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D61C3E" w:rsidRPr="00B41D7C">
        <w:rPr>
          <w:rFonts w:ascii="Times New Roman" w:hAnsi="Times New Roman"/>
          <w:sz w:val="20"/>
          <w:szCs w:val="20"/>
        </w:rPr>
        <w:t>дми</w:t>
      </w:r>
      <w:r w:rsidR="00A66A52" w:rsidRPr="00B41D7C">
        <w:rPr>
          <w:rFonts w:ascii="Times New Roman" w:hAnsi="Times New Roman"/>
          <w:sz w:val="20"/>
          <w:szCs w:val="20"/>
        </w:rPr>
        <w:t>н</w:t>
      </w:r>
      <w:r w:rsidR="00D61C3E" w:rsidRPr="00B41D7C">
        <w:rPr>
          <w:rFonts w:ascii="Times New Roman" w:hAnsi="Times New Roman"/>
          <w:sz w:val="20"/>
          <w:szCs w:val="20"/>
        </w:rPr>
        <w:t>истрации</w:t>
      </w:r>
      <w:r w:rsidR="00335F39" w:rsidRPr="00B41D7C">
        <w:rPr>
          <w:rFonts w:ascii="Times New Roman" w:hAnsi="Times New Roman"/>
          <w:sz w:val="20"/>
          <w:szCs w:val="20"/>
        </w:rPr>
        <w:t xml:space="preserve"> </w:t>
      </w:r>
      <w:r w:rsidR="00A878C5">
        <w:rPr>
          <w:rFonts w:ascii="Times New Roman" w:hAnsi="Times New Roman"/>
          <w:sz w:val="20"/>
          <w:szCs w:val="20"/>
        </w:rPr>
        <w:t>Александровского</w:t>
      </w:r>
      <w:r w:rsidR="004A144D" w:rsidRPr="00B41D7C">
        <w:rPr>
          <w:rFonts w:ascii="Times New Roman" w:hAnsi="Times New Roman"/>
          <w:sz w:val="20"/>
          <w:szCs w:val="20"/>
        </w:rPr>
        <w:t xml:space="preserve"> сельсовета</w:t>
      </w:r>
    </w:p>
    <w:p w:rsidR="0002420F" w:rsidRPr="00B41D7C" w:rsidRDefault="004C3FC4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Саракташского</w:t>
      </w:r>
      <w:r w:rsidR="00066C90" w:rsidRPr="00B41D7C">
        <w:rPr>
          <w:rFonts w:ascii="Times New Roman" w:hAnsi="Times New Roman"/>
          <w:sz w:val="20"/>
          <w:szCs w:val="20"/>
        </w:rPr>
        <w:t xml:space="preserve"> </w:t>
      </w:r>
      <w:r w:rsidR="0002420F" w:rsidRPr="00B41D7C">
        <w:rPr>
          <w:rFonts w:ascii="Times New Roman" w:hAnsi="Times New Roman"/>
          <w:sz w:val="20"/>
          <w:szCs w:val="20"/>
        </w:rPr>
        <w:t>района</w:t>
      </w:r>
      <w:r w:rsidR="00117ABD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Оренбургской</w:t>
      </w:r>
      <w:r w:rsidR="00117ABD" w:rsidRPr="00B41D7C">
        <w:rPr>
          <w:rFonts w:ascii="Times New Roman" w:hAnsi="Times New Roman"/>
          <w:sz w:val="20"/>
          <w:szCs w:val="20"/>
        </w:rPr>
        <w:t xml:space="preserve"> области</w:t>
      </w:r>
    </w:p>
    <w:p w:rsidR="00A64622" w:rsidRPr="00B41D7C" w:rsidRDefault="003F0770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№</w:t>
      </w:r>
      <w:r w:rsidR="00377493" w:rsidRPr="00B41D7C">
        <w:rPr>
          <w:rFonts w:ascii="Times New Roman" w:hAnsi="Times New Roman"/>
          <w:sz w:val="20"/>
          <w:szCs w:val="20"/>
        </w:rPr>
        <w:t xml:space="preserve"> </w:t>
      </w:r>
      <w:r w:rsidR="004C3FC4" w:rsidRPr="00B41D7C">
        <w:rPr>
          <w:rFonts w:ascii="Times New Roman" w:hAnsi="Times New Roman"/>
          <w:sz w:val="20"/>
          <w:szCs w:val="20"/>
        </w:rPr>
        <w:t>___</w:t>
      </w:r>
      <w:r w:rsidR="00880CF1" w:rsidRPr="00B41D7C">
        <w:rPr>
          <w:rFonts w:ascii="Times New Roman" w:hAnsi="Times New Roman"/>
          <w:sz w:val="20"/>
          <w:szCs w:val="20"/>
        </w:rPr>
        <w:t xml:space="preserve"> </w:t>
      </w:r>
      <w:r w:rsidR="00A64622" w:rsidRPr="00B41D7C">
        <w:rPr>
          <w:rFonts w:ascii="Times New Roman" w:hAnsi="Times New Roman"/>
          <w:sz w:val="20"/>
          <w:szCs w:val="20"/>
        </w:rPr>
        <w:t>от</w:t>
      </w:r>
      <w:r w:rsidRPr="00B41D7C">
        <w:rPr>
          <w:rFonts w:ascii="Times New Roman" w:hAnsi="Times New Roman"/>
          <w:sz w:val="20"/>
          <w:szCs w:val="20"/>
        </w:rPr>
        <w:t xml:space="preserve"> </w:t>
      </w:r>
      <w:r w:rsidR="00377493" w:rsidRPr="00B41D7C">
        <w:rPr>
          <w:rFonts w:ascii="Times New Roman" w:hAnsi="Times New Roman"/>
          <w:sz w:val="20"/>
          <w:szCs w:val="20"/>
        </w:rPr>
        <w:t>«</w:t>
      </w:r>
      <w:r w:rsidR="004C3FC4" w:rsidRPr="00B41D7C">
        <w:rPr>
          <w:rFonts w:ascii="Times New Roman" w:hAnsi="Times New Roman"/>
          <w:sz w:val="20"/>
          <w:szCs w:val="20"/>
        </w:rPr>
        <w:t>___</w:t>
      </w:r>
      <w:r w:rsidR="00707DB5" w:rsidRPr="00B41D7C">
        <w:rPr>
          <w:rFonts w:ascii="Times New Roman" w:hAnsi="Times New Roman"/>
          <w:sz w:val="20"/>
          <w:szCs w:val="20"/>
        </w:rPr>
        <w:t>»</w:t>
      </w:r>
      <w:r w:rsidR="005633A4" w:rsidRPr="00B41D7C">
        <w:rPr>
          <w:rFonts w:ascii="Times New Roman" w:hAnsi="Times New Roman"/>
          <w:sz w:val="20"/>
          <w:szCs w:val="20"/>
        </w:rPr>
        <w:t xml:space="preserve"> </w:t>
      </w:r>
      <w:r w:rsidR="004C3FC4" w:rsidRPr="00B41D7C">
        <w:rPr>
          <w:rFonts w:ascii="Times New Roman" w:hAnsi="Times New Roman"/>
          <w:sz w:val="20"/>
          <w:szCs w:val="20"/>
        </w:rPr>
        <w:t>_____</w:t>
      </w:r>
      <w:r w:rsidR="00BF4EA3" w:rsidRPr="00B41D7C">
        <w:rPr>
          <w:rFonts w:ascii="Times New Roman" w:hAnsi="Times New Roman"/>
          <w:sz w:val="20"/>
          <w:szCs w:val="20"/>
        </w:rPr>
        <w:t xml:space="preserve"> </w:t>
      </w:r>
      <w:r w:rsidR="0008556F" w:rsidRPr="00B41D7C">
        <w:rPr>
          <w:rFonts w:ascii="Times New Roman" w:hAnsi="Times New Roman"/>
          <w:sz w:val="20"/>
          <w:szCs w:val="20"/>
        </w:rPr>
        <w:t>2020</w:t>
      </w:r>
      <w:r w:rsidR="00707DB5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г.</w:t>
      </w:r>
    </w:p>
    <w:p w:rsidR="003B6A01" w:rsidRPr="00E8726F" w:rsidRDefault="003B6A01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6C90" w:rsidRPr="00E8726F" w:rsidRDefault="00066C90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BFD" w:rsidRPr="00E8726F" w:rsidRDefault="00BB7BFD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3F8" w:rsidRPr="00E8726F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ДОКУМЕНТАЦИЯ ОБ АУКЦИОНЕ НА ПРАВО</w:t>
      </w:r>
    </w:p>
    <w:p w:rsidR="00B41D7C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ЗАКЛЮЧЕНИЯ ДОГОВОР</w:t>
      </w:r>
      <w:r w:rsidR="004C3FC4">
        <w:rPr>
          <w:rFonts w:ascii="Times New Roman" w:hAnsi="Times New Roman"/>
          <w:b/>
          <w:sz w:val="28"/>
          <w:szCs w:val="28"/>
        </w:rPr>
        <w:t>А</w:t>
      </w:r>
      <w:r w:rsidRPr="00E8726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4C3FC4">
        <w:rPr>
          <w:rFonts w:ascii="Times New Roman" w:hAnsi="Times New Roman"/>
          <w:b/>
          <w:sz w:val="28"/>
          <w:szCs w:val="28"/>
        </w:rPr>
        <w:t>ОГО</w:t>
      </w:r>
      <w:r w:rsidR="00BB7BFD" w:rsidRPr="00E8726F">
        <w:rPr>
          <w:rFonts w:ascii="Times New Roman" w:hAnsi="Times New Roman"/>
          <w:b/>
          <w:sz w:val="28"/>
          <w:szCs w:val="28"/>
        </w:rPr>
        <w:t xml:space="preserve"> </w:t>
      </w:r>
      <w:r w:rsidRPr="00E8726F">
        <w:rPr>
          <w:rFonts w:ascii="Times New Roman" w:hAnsi="Times New Roman"/>
          <w:b/>
          <w:sz w:val="28"/>
          <w:szCs w:val="28"/>
        </w:rPr>
        <w:t>УЧАСТК</w:t>
      </w:r>
      <w:r w:rsidR="004C3FC4">
        <w:rPr>
          <w:rFonts w:ascii="Times New Roman" w:hAnsi="Times New Roman"/>
          <w:b/>
          <w:sz w:val="28"/>
          <w:szCs w:val="28"/>
        </w:rPr>
        <w:t>А</w:t>
      </w:r>
      <w:r w:rsidRPr="00E8726F">
        <w:rPr>
          <w:rFonts w:ascii="Times New Roman" w:hAnsi="Times New Roman"/>
          <w:b/>
          <w:sz w:val="28"/>
          <w:szCs w:val="28"/>
        </w:rPr>
        <w:t xml:space="preserve"> </w:t>
      </w:r>
    </w:p>
    <w:p w:rsidR="00335F39" w:rsidRPr="00E8726F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ИЗ</w:t>
      </w:r>
      <w:r w:rsidR="00B41D7C">
        <w:rPr>
          <w:rFonts w:ascii="Times New Roman" w:hAnsi="Times New Roman"/>
          <w:b/>
          <w:sz w:val="28"/>
          <w:szCs w:val="28"/>
        </w:rPr>
        <w:t xml:space="preserve"> </w:t>
      </w:r>
      <w:r w:rsidRPr="00E8726F">
        <w:rPr>
          <w:rFonts w:ascii="Times New Roman" w:hAnsi="Times New Roman"/>
          <w:b/>
          <w:sz w:val="28"/>
          <w:szCs w:val="28"/>
        </w:rPr>
        <w:t xml:space="preserve">ЗЕМЕЛЬ </w:t>
      </w:r>
      <w:r w:rsidR="00AF5C5A" w:rsidRPr="00E8726F">
        <w:rPr>
          <w:rFonts w:ascii="Times New Roman" w:hAnsi="Times New Roman"/>
          <w:b/>
          <w:sz w:val="28"/>
          <w:szCs w:val="28"/>
        </w:rPr>
        <w:t>СЕЛЬСКОХОЗЯЙСТВЕННОГО НАЗНАЧЕНИЯ</w:t>
      </w:r>
    </w:p>
    <w:p w:rsidR="00C9209C" w:rsidRPr="00E8726F" w:rsidRDefault="00C9209C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2A7B" w:rsidRPr="00E8726F" w:rsidRDefault="00707DB5" w:rsidP="00972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726F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972A7B" w:rsidRPr="00E8726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972A7B" w:rsidRPr="00E872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485A" w:rsidRPr="00E8726F">
        <w:rPr>
          <w:rFonts w:ascii="Times New Roman" w:hAnsi="Times New Roman"/>
          <w:b/>
          <w:sz w:val="24"/>
          <w:szCs w:val="24"/>
          <w:u w:val="single"/>
        </w:rPr>
        <w:t>ИЗВЕЩЕНИЕ О ПРОВЕДЕНИИ АУКЦИОНА</w:t>
      </w:r>
    </w:p>
    <w:p w:rsidR="00C468BB" w:rsidRPr="00E8726F" w:rsidRDefault="00C468BB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1582" w:rsidRDefault="004C3FC4" w:rsidP="004C3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2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Pr="0092202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Саракташского</w:t>
      </w:r>
      <w:r w:rsidRPr="004D658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A878C5">
        <w:rPr>
          <w:rFonts w:ascii="Times New Roman" w:hAnsi="Times New Roman"/>
          <w:sz w:val="24"/>
          <w:szCs w:val="24"/>
        </w:rPr>
        <w:t xml:space="preserve"> </w:t>
      </w:r>
      <w:r w:rsidR="00CF6061" w:rsidRPr="00026D0F">
        <w:rPr>
          <w:rFonts w:ascii="Times New Roman" w:hAnsi="Times New Roman"/>
          <w:sz w:val="24"/>
          <w:szCs w:val="24"/>
        </w:rPr>
        <w:t xml:space="preserve">сообщает о проведении аукциона </w:t>
      </w:r>
      <w:r w:rsidR="00BB7BFD" w:rsidRPr="00026D0F">
        <w:rPr>
          <w:rFonts w:ascii="Times New Roman" w:hAnsi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="00AF5C5A" w:rsidRPr="00026D0F">
        <w:rPr>
          <w:rFonts w:ascii="Times New Roman" w:hAnsi="Times New Roman"/>
          <w:sz w:val="24"/>
          <w:szCs w:val="24"/>
        </w:rPr>
        <w:t xml:space="preserve"> аренды </w:t>
      </w:r>
      <w:r w:rsidR="00AF5C5A" w:rsidRPr="008C1582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BB7BFD" w:rsidRPr="008C1582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а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880CF1" w:rsidRPr="008C1582">
        <w:rPr>
          <w:rFonts w:ascii="Times New Roman" w:hAnsi="Times New Roman"/>
          <w:sz w:val="24"/>
          <w:szCs w:val="24"/>
        </w:rPr>
        <w:t>из земель сельскохозяйст</w:t>
      </w:r>
      <w:r w:rsidR="0008556F" w:rsidRPr="008C1582">
        <w:rPr>
          <w:rFonts w:ascii="Times New Roman" w:hAnsi="Times New Roman"/>
          <w:sz w:val="24"/>
          <w:szCs w:val="24"/>
        </w:rPr>
        <w:t>венного назначения, находящихся</w:t>
      </w:r>
      <w:r w:rsidR="00880CF1" w:rsidRPr="008C1582">
        <w:rPr>
          <w:rFonts w:ascii="Times New Roman" w:hAnsi="Times New Roman"/>
          <w:sz w:val="24"/>
          <w:szCs w:val="24"/>
        </w:rPr>
        <w:t xml:space="preserve"> в собственности муниципального </w:t>
      </w:r>
      <w:r w:rsidR="0008556F" w:rsidRPr="008C1582">
        <w:rPr>
          <w:rFonts w:ascii="Times New Roman" w:hAnsi="Times New Roman"/>
          <w:sz w:val="24"/>
          <w:szCs w:val="24"/>
        </w:rPr>
        <w:t xml:space="preserve">образования </w:t>
      </w:r>
      <w:r w:rsidR="00A878C5">
        <w:rPr>
          <w:rFonts w:ascii="Times New Roman" w:hAnsi="Times New Roman"/>
          <w:sz w:val="24"/>
          <w:szCs w:val="24"/>
        </w:rPr>
        <w:t>Александровский</w:t>
      </w:r>
      <w:r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</w:t>
      </w:r>
      <w:r w:rsidR="0008556F" w:rsidRPr="008C1582">
        <w:rPr>
          <w:rFonts w:ascii="Times New Roman" w:hAnsi="Times New Roman"/>
          <w:sz w:val="24"/>
          <w:szCs w:val="24"/>
        </w:rPr>
        <w:t>:</w:t>
      </w:r>
    </w:p>
    <w:p w:rsidR="008C1582" w:rsidRDefault="008C1582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лот № 1:</w:t>
      </w:r>
      <w:r w:rsidRPr="008C1582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</w:t>
      </w:r>
      <w:r w:rsidR="004C3FC4">
        <w:rPr>
          <w:rFonts w:ascii="Times New Roman" w:hAnsi="Times New Roman"/>
          <w:sz w:val="24"/>
          <w:szCs w:val="24"/>
        </w:rPr>
        <w:t>56:26:0000000:</w:t>
      </w:r>
      <w:r w:rsidR="00A878C5">
        <w:rPr>
          <w:rFonts w:ascii="Times New Roman" w:hAnsi="Times New Roman"/>
          <w:sz w:val="24"/>
          <w:szCs w:val="24"/>
        </w:rPr>
        <w:t>5507</w:t>
      </w:r>
      <w:r w:rsidRPr="008C1582">
        <w:rPr>
          <w:rFonts w:ascii="Times New Roman" w:hAnsi="Times New Roman"/>
          <w:sz w:val="24"/>
          <w:szCs w:val="24"/>
        </w:rPr>
        <w:t xml:space="preserve">, площадью </w:t>
      </w:r>
      <w:r w:rsidR="00A878C5">
        <w:rPr>
          <w:rFonts w:ascii="Times New Roman" w:hAnsi="Times New Roman"/>
          <w:sz w:val="24"/>
          <w:szCs w:val="24"/>
        </w:rPr>
        <w:t>1906000</w:t>
      </w:r>
      <w:r w:rsidRPr="008C1582">
        <w:rPr>
          <w:rFonts w:ascii="Times New Roman" w:hAnsi="Times New Roman"/>
          <w:sz w:val="24"/>
          <w:szCs w:val="24"/>
        </w:rPr>
        <w:t xml:space="preserve"> кв.м., разрешенное использование – для сельскохозяйственного </w:t>
      </w:r>
      <w:r w:rsidR="004C3FC4">
        <w:rPr>
          <w:rFonts w:ascii="Times New Roman" w:hAnsi="Times New Roman"/>
          <w:sz w:val="24"/>
          <w:szCs w:val="24"/>
        </w:rPr>
        <w:t>использования</w:t>
      </w:r>
      <w:r w:rsidRPr="008C1582">
        <w:rPr>
          <w:rFonts w:ascii="Times New Roman" w:hAnsi="Times New Roman"/>
          <w:sz w:val="24"/>
          <w:szCs w:val="24"/>
        </w:rPr>
        <w:t xml:space="preserve">, адрес: </w:t>
      </w:r>
      <w:r w:rsidR="004C3FC4" w:rsidRPr="004C3FC4">
        <w:rPr>
          <w:rFonts w:ascii="Times New Roman" w:hAnsi="Times New Roman"/>
          <w:sz w:val="24"/>
          <w:szCs w:val="24"/>
        </w:rPr>
        <w:t xml:space="preserve">Российская Федерация, Оренбургская область, </w:t>
      </w:r>
      <w:r w:rsidR="00A878C5">
        <w:rPr>
          <w:rFonts w:ascii="Times New Roman" w:hAnsi="Times New Roman"/>
          <w:sz w:val="24"/>
          <w:szCs w:val="24"/>
        </w:rPr>
        <w:t xml:space="preserve">р-н </w:t>
      </w:r>
      <w:r w:rsidR="004C3FC4" w:rsidRPr="004C3FC4">
        <w:rPr>
          <w:rFonts w:ascii="Times New Roman" w:hAnsi="Times New Roman"/>
          <w:sz w:val="24"/>
          <w:szCs w:val="24"/>
        </w:rPr>
        <w:t xml:space="preserve">Саракташский,   земельный участок расположен в </w:t>
      </w:r>
      <w:r w:rsidR="00A878C5">
        <w:rPr>
          <w:rFonts w:ascii="Times New Roman" w:hAnsi="Times New Roman"/>
          <w:sz w:val="24"/>
          <w:szCs w:val="24"/>
        </w:rPr>
        <w:t>северо-западной</w:t>
      </w:r>
      <w:r w:rsidR="004C3FC4" w:rsidRPr="004C3FC4">
        <w:rPr>
          <w:rFonts w:ascii="Times New Roman" w:hAnsi="Times New Roman"/>
          <w:sz w:val="24"/>
          <w:szCs w:val="24"/>
        </w:rPr>
        <w:t xml:space="preserve"> части кадастрового квартала 56:26:0000000</w:t>
      </w:r>
      <w:r w:rsidR="004C3FC4">
        <w:rPr>
          <w:rFonts w:ascii="Times New Roman" w:hAnsi="Times New Roman"/>
          <w:sz w:val="24"/>
          <w:szCs w:val="24"/>
        </w:rPr>
        <w:t>.</w:t>
      </w:r>
      <w:r w:rsidR="004C3FC4" w:rsidRPr="00606C65">
        <w:rPr>
          <w:sz w:val="24"/>
          <w:szCs w:val="24"/>
        </w:rPr>
        <w:t xml:space="preserve"> </w:t>
      </w:r>
      <w:r w:rsidRPr="008C1582">
        <w:rPr>
          <w:rFonts w:ascii="Times New Roman" w:hAnsi="Times New Roman"/>
          <w:sz w:val="24"/>
          <w:szCs w:val="24"/>
        </w:rPr>
        <w:t xml:space="preserve"> Граница земельного участка состоит из </w:t>
      </w:r>
      <w:r w:rsidR="00A878C5">
        <w:rPr>
          <w:rFonts w:ascii="Times New Roman" w:hAnsi="Times New Roman"/>
          <w:sz w:val="24"/>
          <w:szCs w:val="24"/>
        </w:rPr>
        <w:t>4</w:t>
      </w:r>
      <w:r w:rsidR="004C3FC4">
        <w:rPr>
          <w:rFonts w:ascii="Times New Roman" w:hAnsi="Times New Roman"/>
          <w:sz w:val="24"/>
          <w:szCs w:val="24"/>
        </w:rPr>
        <w:t xml:space="preserve"> контуров</w:t>
      </w:r>
      <w:r w:rsidR="00EE44EF">
        <w:rPr>
          <w:rFonts w:ascii="Times New Roman" w:hAnsi="Times New Roman"/>
          <w:sz w:val="24"/>
          <w:szCs w:val="24"/>
        </w:rPr>
        <w:t xml:space="preserve"> (далее – земельный участок)</w:t>
      </w:r>
      <w:r w:rsidR="004C3FC4">
        <w:rPr>
          <w:rFonts w:ascii="Times New Roman" w:hAnsi="Times New Roman"/>
          <w:sz w:val="24"/>
          <w:szCs w:val="24"/>
        </w:rPr>
        <w:t>.</w:t>
      </w:r>
    </w:p>
    <w:p w:rsidR="00A25F75" w:rsidRDefault="00A25F75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земельного участка установлены ограничения прав, предусмотренные  статьей 56 Земельного кодекса РФ</w:t>
      </w:r>
      <w:r w:rsidR="003D1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охранная зона Линия электропередач ВЛ-35 кВ «Никольская-Александровка 2» Саракташский район, Сакмарский район Оренбургской области</w:t>
      </w:r>
      <w:r w:rsidR="003D19E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территорий, № б/н, </w:t>
      </w:r>
      <w:r w:rsidR="003D19EC">
        <w:rPr>
          <w:rFonts w:ascii="Times New Roman" w:hAnsi="Times New Roman"/>
          <w:sz w:val="24"/>
          <w:szCs w:val="24"/>
        </w:rPr>
        <w:t>56.00.2.72 – площадью 69298 кв.м.; охранная зона объектов электросетевого комплекса ВЛ-10кВ 2А-3 ПС «2 Александровка» с. Александровка Саракташского района Оренбургской области, зона с особыми условиями использований территорий, № Особые условия, 56.26.2.156 – площадью 6514 кв.м.; ограничения, предусмотренные в водоохраной зоне -  площадью  301079 кв.м.; ограничения, предусмотренные в прибрежной защитной полосе – площадью 172720 кв.м.</w:t>
      </w:r>
    </w:p>
    <w:p w:rsidR="00912D20" w:rsidRPr="001D2FE5" w:rsidRDefault="004C3FC4" w:rsidP="0091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D20">
        <w:rPr>
          <w:rFonts w:ascii="Times New Roman" w:hAnsi="Times New Roman"/>
          <w:b/>
          <w:sz w:val="24"/>
          <w:szCs w:val="24"/>
        </w:rPr>
        <w:t>Уполномоченный орган: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а</w:t>
      </w:r>
      <w:r w:rsidRPr="0092202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Pr="0092202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Саракташского</w:t>
      </w:r>
      <w:r w:rsidRPr="004D658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B41D7C">
        <w:rPr>
          <w:rFonts w:ascii="Times New Roman" w:hAnsi="Times New Roman"/>
          <w:sz w:val="24"/>
          <w:szCs w:val="24"/>
        </w:rPr>
        <w:t>;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ю</w:t>
      </w:r>
      <w:r w:rsidR="00912D20">
        <w:rPr>
          <w:rFonts w:ascii="Times New Roman" w:hAnsi="Times New Roman"/>
          <w:sz w:val="24"/>
          <w:szCs w:val="24"/>
        </w:rPr>
        <w:t xml:space="preserve">ридический и почтовый адрес: </w:t>
      </w:r>
      <w:r w:rsidR="00912D20" w:rsidRPr="00912D20">
        <w:rPr>
          <w:rFonts w:ascii="Times New Roman" w:hAnsi="Times New Roman"/>
          <w:sz w:val="24"/>
          <w:szCs w:val="24"/>
        </w:rPr>
        <w:t>4621</w:t>
      </w:r>
      <w:r w:rsidR="00A878C5">
        <w:rPr>
          <w:rFonts w:ascii="Times New Roman" w:hAnsi="Times New Roman"/>
          <w:sz w:val="24"/>
          <w:szCs w:val="24"/>
        </w:rPr>
        <w:t>16</w:t>
      </w:r>
      <w:r w:rsidR="00912D20" w:rsidRPr="00912D20">
        <w:rPr>
          <w:rFonts w:ascii="Times New Roman" w:hAnsi="Times New Roman"/>
          <w:sz w:val="24"/>
          <w:szCs w:val="24"/>
        </w:rPr>
        <w:t>,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912D20" w:rsidRPr="00912D20">
        <w:rPr>
          <w:rFonts w:ascii="Times New Roman" w:hAnsi="Times New Roman"/>
          <w:sz w:val="24"/>
          <w:szCs w:val="24"/>
        </w:rPr>
        <w:t>Оренбургская область, Саракташский район, с.</w:t>
      </w:r>
      <w:r w:rsidR="00A878C5">
        <w:rPr>
          <w:rFonts w:ascii="Times New Roman" w:hAnsi="Times New Roman"/>
          <w:sz w:val="24"/>
          <w:szCs w:val="24"/>
        </w:rPr>
        <w:t>Вторая Александровка</w:t>
      </w:r>
      <w:r w:rsidR="00912D20" w:rsidRPr="00912D20">
        <w:rPr>
          <w:rFonts w:ascii="Times New Roman" w:hAnsi="Times New Roman"/>
          <w:sz w:val="24"/>
          <w:szCs w:val="24"/>
        </w:rPr>
        <w:t xml:space="preserve"> ул.</w:t>
      </w:r>
      <w:r w:rsidR="00A878C5">
        <w:rPr>
          <w:rFonts w:ascii="Times New Roman" w:hAnsi="Times New Roman"/>
          <w:sz w:val="24"/>
          <w:szCs w:val="24"/>
        </w:rPr>
        <w:t>Куйбышевская</w:t>
      </w:r>
      <w:r w:rsidR="00912D20" w:rsidRPr="00912D20">
        <w:rPr>
          <w:rFonts w:ascii="Times New Roman" w:hAnsi="Times New Roman"/>
          <w:sz w:val="24"/>
          <w:szCs w:val="24"/>
        </w:rPr>
        <w:t xml:space="preserve">, </w:t>
      </w:r>
      <w:r w:rsidR="00A878C5">
        <w:rPr>
          <w:rFonts w:ascii="Times New Roman" w:hAnsi="Times New Roman"/>
          <w:sz w:val="24"/>
          <w:szCs w:val="24"/>
        </w:rPr>
        <w:t>26</w:t>
      </w:r>
      <w:r w:rsidR="00912D20">
        <w:rPr>
          <w:rFonts w:ascii="Times New Roman" w:hAnsi="Times New Roman"/>
          <w:sz w:val="24"/>
          <w:szCs w:val="24"/>
        </w:rPr>
        <w:t xml:space="preserve">, тел. 8(35333) </w:t>
      </w:r>
      <w:r w:rsidR="00A878C5">
        <w:rPr>
          <w:rFonts w:ascii="Times New Roman" w:hAnsi="Times New Roman"/>
          <w:sz w:val="24"/>
          <w:szCs w:val="24"/>
        </w:rPr>
        <w:t>24-3-34</w:t>
      </w:r>
      <w:r w:rsidR="00912D20">
        <w:rPr>
          <w:rFonts w:ascii="Times New Roman" w:hAnsi="Times New Roman"/>
          <w:sz w:val="24"/>
          <w:szCs w:val="24"/>
        </w:rPr>
        <w:t xml:space="preserve">, </w:t>
      </w:r>
      <w:r w:rsidR="00912D20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912D20" w:rsidRPr="001D2FE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912D20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912D20" w:rsidRPr="001D2FE5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12D20" w:rsidRPr="001D2FE5">
        <w:rPr>
          <w:rFonts w:ascii="Times New Roman" w:hAnsi="Times New Roman"/>
        </w:rPr>
        <w:t xml:space="preserve"> </w:t>
      </w:r>
      <w:hyperlink r:id="rId8" w:history="1">
        <w:r w:rsidR="001D2FE5" w:rsidRPr="00733875">
          <w:rPr>
            <w:rStyle w:val="a4"/>
            <w:rFonts w:ascii="Times New Roman" w:hAnsi="Times New Roman"/>
            <w:sz w:val="24"/>
            <w:szCs w:val="24"/>
            <w:lang w:val="en-US"/>
          </w:rPr>
          <w:t>molnatm</w:t>
        </w:r>
        <w:r w:rsidR="001D2FE5" w:rsidRPr="00733875">
          <w:rPr>
            <w:rStyle w:val="a4"/>
            <w:rFonts w:ascii="Times New Roman" w:hAnsi="Times New Roman"/>
            <w:sz w:val="24"/>
            <w:szCs w:val="24"/>
          </w:rPr>
          <w:t>@</w:t>
        </w:r>
        <w:r w:rsidR="001D2FE5" w:rsidRPr="0073387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1D2FE5" w:rsidRPr="00733875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</w:p>
    <w:p w:rsidR="008C1582" w:rsidRPr="008C1582" w:rsidRDefault="00AF5C5A" w:rsidP="008C158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8C1582">
        <w:rPr>
          <w:rFonts w:ascii="Times New Roman" w:hAnsi="Times New Roman"/>
          <w:sz w:val="24"/>
          <w:szCs w:val="24"/>
        </w:rPr>
        <w:t>:</w:t>
      </w:r>
      <w:r w:rsidR="00912D20">
        <w:rPr>
          <w:rFonts w:ascii="Times New Roman" w:hAnsi="Times New Roman"/>
          <w:sz w:val="24"/>
          <w:szCs w:val="24"/>
        </w:rPr>
        <w:t xml:space="preserve"> Муниципальное унитарное предприятие «Перспектива»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Юридический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Депутатская, 25. Почтовый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 xml:space="preserve">, п. Саракташ, ул. Победы, 99, тел. 8 (35333) 6-31-27 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9" w:history="1">
        <w:r w:rsidR="00912D20" w:rsidRPr="00DE107E">
          <w:rPr>
            <w:rStyle w:val="a4"/>
            <w:rFonts w:ascii="Times New Roman" w:hAnsi="Times New Roman"/>
            <w:sz w:val="24"/>
            <w:szCs w:val="24"/>
            <w:lang w:val="en-US"/>
          </w:rPr>
          <w:t>sar</w:t>
        </w:r>
        <w:r w:rsidR="00912D20" w:rsidRPr="00912D20">
          <w:rPr>
            <w:rStyle w:val="a4"/>
            <w:rFonts w:ascii="Times New Roman" w:hAnsi="Times New Roman"/>
            <w:sz w:val="24"/>
            <w:szCs w:val="24"/>
          </w:rPr>
          <w:t>_</w:t>
        </w:r>
        <w:r w:rsidR="00912D20" w:rsidRPr="00DE107E">
          <w:rPr>
            <w:rStyle w:val="a4"/>
            <w:rFonts w:ascii="Times New Roman" w:hAnsi="Times New Roman"/>
            <w:sz w:val="24"/>
            <w:szCs w:val="24"/>
            <w:lang w:val="en-US"/>
          </w:rPr>
          <w:t>perspektiva</w:t>
        </w:r>
        <w:r w:rsidR="00912D20" w:rsidRPr="00DE107E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="008C1582" w:rsidRPr="008C1582">
        <w:rPr>
          <w:rFonts w:ascii="Times New Roman" w:hAnsi="Times New Roman"/>
          <w:color w:val="93969B"/>
          <w:sz w:val="24"/>
          <w:szCs w:val="24"/>
        </w:rPr>
        <w:t>.</w:t>
      </w:r>
    </w:p>
    <w:p w:rsidR="008C1582" w:rsidRPr="008C1582" w:rsidRDefault="00335F39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Основание проведения торгов</w:t>
      </w:r>
      <w:r w:rsidRPr="00E8726F">
        <w:rPr>
          <w:rFonts w:ascii="Times New Roman" w:hAnsi="Times New Roman"/>
          <w:sz w:val="24"/>
          <w:szCs w:val="24"/>
        </w:rPr>
        <w:t xml:space="preserve">. Аукцион проводится на </w:t>
      </w:r>
      <w:r w:rsidRPr="0066770F">
        <w:rPr>
          <w:rFonts w:ascii="Times New Roman" w:hAnsi="Times New Roman"/>
          <w:sz w:val="24"/>
          <w:szCs w:val="24"/>
        </w:rPr>
        <w:t xml:space="preserve">основании </w:t>
      </w:r>
      <w:r w:rsidR="00B41D7C">
        <w:rPr>
          <w:rFonts w:ascii="Times New Roman" w:hAnsi="Times New Roman"/>
          <w:sz w:val="24"/>
          <w:szCs w:val="24"/>
        </w:rPr>
        <w:t>п</w:t>
      </w:r>
      <w:r w:rsidR="00AF5C5A" w:rsidRPr="0066770F">
        <w:rPr>
          <w:rFonts w:ascii="Times New Roman" w:hAnsi="Times New Roman"/>
          <w:sz w:val="24"/>
          <w:szCs w:val="24"/>
        </w:rPr>
        <w:t xml:space="preserve">остановления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и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912D20" w:rsidRPr="0092202C">
        <w:rPr>
          <w:rFonts w:ascii="Times New Roman" w:hAnsi="Times New Roman"/>
          <w:sz w:val="24"/>
          <w:szCs w:val="24"/>
        </w:rPr>
        <w:t xml:space="preserve"> сельсовета</w:t>
      </w:r>
      <w:r w:rsidR="00912D20">
        <w:rPr>
          <w:rFonts w:ascii="Times New Roman" w:hAnsi="Times New Roman"/>
          <w:sz w:val="24"/>
          <w:szCs w:val="24"/>
        </w:rPr>
        <w:t xml:space="preserve"> 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3839AD" w:rsidRPr="0066770F">
        <w:rPr>
          <w:rFonts w:ascii="Times New Roman" w:hAnsi="Times New Roman"/>
          <w:sz w:val="24"/>
          <w:szCs w:val="24"/>
        </w:rPr>
        <w:t xml:space="preserve"> от </w:t>
      </w:r>
      <w:r w:rsidR="004617A6">
        <w:rPr>
          <w:rFonts w:ascii="Times New Roman" w:hAnsi="Times New Roman"/>
          <w:sz w:val="24"/>
          <w:szCs w:val="24"/>
        </w:rPr>
        <w:t>29.05.2020</w:t>
      </w:r>
      <w:r w:rsidR="000123BF" w:rsidRPr="0066770F">
        <w:rPr>
          <w:rFonts w:ascii="Times New Roman" w:hAnsi="Times New Roman"/>
          <w:sz w:val="24"/>
          <w:szCs w:val="24"/>
        </w:rPr>
        <w:t xml:space="preserve"> г. № </w:t>
      </w:r>
      <w:r w:rsidR="004617A6">
        <w:rPr>
          <w:rFonts w:ascii="Times New Roman" w:hAnsi="Times New Roman"/>
          <w:sz w:val="24"/>
          <w:szCs w:val="24"/>
        </w:rPr>
        <w:t>37-п</w:t>
      </w:r>
      <w:r w:rsidR="00EA6813" w:rsidRPr="0066770F">
        <w:rPr>
          <w:rFonts w:ascii="Times New Roman" w:hAnsi="Times New Roman"/>
          <w:sz w:val="24"/>
          <w:szCs w:val="24"/>
        </w:rPr>
        <w:t xml:space="preserve"> «О проведении аукциона на право заключения договор</w:t>
      </w:r>
      <w:r w:rsidR="00912D20">
        <w:rPr>
          <w:rFonts w:ascii="Times New Roman" w:hAnsi="Times New Roman"/>
          <w:sz w:val="24"/>
          <w:szCs w:val="24"/>
        </w:rPr>
        <w:t>а</w:t>
      </w:r>
      <w:r w:rsidR="00EA6813" w:rsidRPr="0066770F">
        <w:rPr>
          <w:rFonts w:ascii="Times New Roman" w:hAnsi="Times New Roman"/>
          <w:sz w:val="24"/>
          <w:szCs w:val="24"/>
        </w:rPr>
        <w:t xml:space="preserve"> аренды земельн</w:t>
      </w:r>
      <w:r w:rsidR="00912D20">
        <w:rPr>
          <w:rFonts w:ascii="Times New Roman" w:hAnsi="Times New Roman"/>
          <w:sz w:val="24"/>
          <w:szCs w:val="24"/>
        </w:rPr>
        <w:t>ого</w:t>
      </w:r>
      <w:r w:rsidR="00EA6813" w:rsidRPr="0066770F">
        <w:rPr>
          <w:rFonts w:ascii="Times New Roman" w:hAnsi="Times New Roman"/>
          <w:sz w:val="24"/>
          <w:szCs w:val="24"/>
        </w:rPr>
        <w:t xml:space="preserve"> участк</w:t>
      </w:r>
      <w:r w:rsidR="00912D20">
        <w:rPr>
          <w:rFonts w:ascii="Times New Roman" w:hAnsi="Times New Roman"/>
          <w:sz w:val="24"/>
          <w:szCs w:val="24"/>
        </w:rPr>
        <w:t>а</w:t>
      </w:r>
      <w:r w:rsidR="00EA6813" w:rsidRPr="0066770F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назначения». </w:t>
      </w:r>
      <w:r w:rsidR="00AF5C5A" w:rsidRPr="0066770F">
        <w:rPr>
          <w:rFonts w:ascii="Times New Roman" w:hAnsi="Times New Roman"/>
          <w:sz w:val="24"/>
          <w:szCs w:val="24"/>
        </w:rPr>
        <w:t>Распоряжение названным земельным участк</w:t>
      </w:r>
      <w:r w:rsidR="00912D20">
        <w:rPr>
          <w:rFonts w:ascii="Times New Roman" w:hAnsi="Times New Roman"/>
          <w:sz w:val="24"/>
          <w:szCs w:val="24"/>
        </w:rPr>
        <w:t>о</w:t>
      </w:r>
      <w:r w:rsidR="000123BF" w:rsidRPr="0066770F">
        <w:rPr>
          <w:rFonts w:ascii="Times New Roman" w:hAnsi="Times New Roman"/>
          <w:sz w:val="24"/>
          <w:szCs w:val="24"/>
        </w:rPr>
        <w:t>м</w:t>
      </w:r>
      <w:r w:rsidR="00AF5C5A" w:rsidRPr="0066770F">
        <w:rPr>
          <w:rFonts w:ascii="Times New Roman" w:hAnsi="Times New Roman"/>
          <w:sz w:val="24"/>
          <w:szCs w:val="24"/>
        </w:rPr>
        <w:t xml:space="preserve"> осуществляется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ей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912D20" w:rsidRPr="0092202C">
        <w:rPr>
          <w:rFonts w:ascii="Times New Roman" w:hAnsi="Times New Roman"/>
          <w:sz w:val="24"/>
          <w:szCs w:val="24"/>
        </w:rPr>
        <w:t xml:space="preserve"> сельсовета</w:t>
      </w:r>
      <w:r w:rsidR="00912D20">
        <w:rPr>
          <w:rFonts w:ascii="Times New Roman" w:hAnsi="Times New Roman"/>
          <w:sz w:val="24"/>
          <w:szCs w:val="24"/>
        </w:rPr>
        <w:t xml:space="preserve"> 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912D20" w:rsidRPr="008C1582">
        <w:rPr>
          <w:rFonts w:ascii="Times New Roman" w:hAnsi="Times New Roman"/>
          <w:sz w:val="24"/>
          <w:szCs w:val="24"/>
        </w:rPr>
        <w:t xml:space="preserve"> </w:t>
      </w:r>
      <w:r w:rsidR="008C1582" w:rsidRPr="008C1582">
        <w:rPr>
          <w:rFonts w:ascii="Times New Roman" w:hAnsi="Times New Roman"/>
          <w:sz w:val="24"/>
          <w:szCs w:val="24"/>
        </w:rPr>
        <w:t>на основании права собственности на земельные участки, что подтверждается выписк</w:t>
      </w:r>
      <w:r w:rsidR="00912D20">
        <w:rPr>
          <w:rFonts w:ascii="Times New Roman" w:hAnsi="Times New Roman"/>
          <w:sz w:val="24"/>
          <w:szCs w:val="24"/>
        </w:rPr>
        <w:t>ой</w:t>
      </w:r>
      <w:r w:rsidR="008C1582" w:rsidRPr="008C1582">
        <w:rPr>
          <w:rFonts w:ascii="Times New Roman" w:hAnsi="Times New Roman"/>
          <w:sz w:val="24"/>
          <w:szCs w:val="24"/>
        </w:rPr>
        <w:t xml:space="preserve"> из ЕГРН (собственность, </w:t>
      </w:r>
      <w:r w:rsidR="00202208">
        <w:rPr>
          <w:rFonts w:ascii="Times New Roman" w:hAnsi="Times New Roman"/>
          <w:sz w:val="24"/>
          <w:szCs w:val="24"/>
        </w:rPr>
        <w:t>56:26:0000000:5507-56/011/2020-1 от 18.02.2020 г.)</w:t>
      </w:r>
    </w:p>
    <w:p w:rsidR="00AF5C5A" w:rsidRDefault="00AF5C5A" w:rsidP="0088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Порядок проведения аукциона установлен в соответствии со статьями 39.11, 39.12 Земельного кодекса РФ.</w:t>
      </w:r>
    </w:p>
    <w:p w:rsidR="001D6763" w:rsidRDefault="005565A7" w:rsidP="0088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lastRenderedPageBreak/>
        <w:t xml:space="preserve">Аукцион назначен </w:t>
      </w:r>
      <w:r w:rsidRPr="00004795">
        <w:rPr>
          <w:rFonts w:ascii="Times New Roman" w:hAnsi="Times New Roman"/>
          <w:b/>
          <w:sz w:val="24"/>
          <w:szCs w:val="24"/>
        </w:rPr>
        <w:t xml:space="preserve">на </w:t>
      </w:r>
      <w:r w:rsidR="008C1582" w:rsidRPr="001E39A4">
        <w:rPr>
          <w:rFonts w:ascii="Times New Roman" w:hAnsi="Times New Roman"/>
          <w:b/>
          <w:sz w:val="24"/>
          <w:szCs w:val="24"/>
        </w:rPr>
        <w:t>«</w:t>
      </w:r>
      <w:r w:rsidR="00421483">
        <w:rPr>
          <w:rFonts w:ascii="Times New Roman" w:hAnsi="Times New Roman"/>
          <w:b/>
          <w:sz w:val="24"/>
          <w:szCs w:val="24"/>
        </w:rPr>
        <w:t>0</w:t>
      </w:r>
      <w:r w:rsidR="006C0D46">
        <w:rPr>
          <w:rFonts w:ascii="Times New Roman" w:hAnsi="Times New Roman"/>
          <w:b/>
          <w:sz w:val="24"/>
          <w:szCs w:val="24"/>
        </w:rPr>
        <w:t>3</w:t>
      </w:r>
      <w:r w:rsidR="00AF5C5A" w:rsidRPr="001E39A4">
        <w:rPr>
          <w:rFonts w:ascii="Times New Roman" w:hAnsi="Times New Roman"/>
          <w:b/>
          <w:sz w:val="24"/>
          <w:szCs w:val="24"/>
        </w:rPr>
        <w:t>»</w:t>
      </w:r>
      <w:r w:rsidR="001D6763" w:rsidRPr="001E39A4">
        <w:rPr>
          <w:rFonts w:ascii="Times New Roman" w:hAnsi="Times New Roman"/>
          <w:b/>
          <w:sz w:val="24"/>
          <w:szCs w:val="24"/>
        </w:rPr>
        <w:t xml:space="preserve"> </w:t>
      </w:r>
      <w:r w:rsidR="001E39A4" w:rsidRPr="001E39A4">
        <w:rPr>
          <w:rFonts w:ascii="Times New Roman" w:hAnsi="Times New Roman"/>
          <w:b/>
          <w:sz w:val="24"/>
          <w:szCs w:val="24"/>
        </w:rPr>
        <w:t>ию</w:t>
      </w:r>
      <w:r w:rsidR="00421483">
        <w:rPr>
          <w:rFonts w:ascii="Times New Roman" w:hAnsi="Times New Roman"/>
          <w:b/>
          <w:sz w:val="24"/>
          <w:szCs w:val="24"/>
        </w:rPr>
        <w:t>л</w:t>
      </w:r>
      <w:r w:rsidR="001E39A4" w:rsidRPr="001E39A4">
        <w:rPr>
          <w:rFonts w:ascii="Times New Roman" w:hAnsi="Times New Roman"/>
          <w:b/>
          <w:sz w:val="24"/>
          <w:szCs w:val="24"/>
        </w:rPr>
        <w:t>я</w:t>
      </w:r>
      <w:r w:rsidR="004545E0" w:rsidRPr="001E39A4">
        <w:rPr>
          <w:rFonts w:ascii="Times New Roman" w:hAnsi="Times New Roman"/>
          <w:b/>
          <w:sz w:val="24"/>
          <w:szCs w:val="24"/>
        </w:rPr>
        <w:t xml:space="preserve"> 2020</w:t>
      </w:r>
      <w:r w:rsidR="001D6763" w:rsidRPr="001E39A4">
        <w:rPr>
          <w:rFonts w:ascii="Times New Roman" w:hAnsi="Times New Roman"/>
          <w:b/>
          <w:sz w:val="24"/>
          <w:szCs w:val="24"/>
        </w:rPr>
        <w:t xml:space="preserve"> год</w:t>
      </w:r>
      <w:r w:rsidR="00880CF1" w:rsidRPr="001E39A4">
        <w:rPr>
          <w:rFonts w:ascii="Times New Roman" w:hAnsi="Times New Roman"/>
          <w:b/>
          <w:sz w:val="24"/>
          <w:szCs w:val="24"/>
        </w:rPr>
        <w:t>а</w:t>
      </w:r>
      <w:r w:rsidR="00880CF1" w:rsidRPr="00004795">
        <w:rPr>
          <w:rFonts w:ascii="Times New Roman" w:hAnsi="Times New Roman"/>
          <w:b/>
          <w:sz w:val="24"/>
          <w:szCs w:val="24"/>
        </w:rPr>
        <w:t xml:space="preserve"> на 1</w:t>
      </w:r>
      <w:r w:rsidR="00336A93">
        <w:rPr>
          <w:rFonts w:ascii="Times New Roman" w:hAnsi="Times New Roman"/>
          <w:b/>
          <w:sz w:val="24"/>
          <w:szCs w:val="24"/>
        </w:rPr>
        <w:t>1</w:t>
      </w:r>
      <w:r w:rsidR="00AF5C5A" w:rsidRPr="00004795">
        <w:rPr>
          <w:rFonts w:ascii="Times New Roman" w:hAnsi="Times New Roman"/>
          <w:b/>
          <w:sz w:val="24"/>
          <w:szCs w:val="24"/>
        </w:rPr>
        <w:t>-00 часов</w:t>
      </w:r>
      <w:r w:rsidR="00AF5C5A" w:rsidRPr="00004795">
        <w:rPr>
          <w:rFonts w:ascii="Times New Roman" w:hAnsi="Times New Roman"/>
          <w:sz w:val="24"/>
          <w:szCs w:val="24"/>
        </w:rPr>
        <w:t xml:space="preserve">; место проведения аукциона – по адресу </w:t>
      </w:r>
      <w:r w:rsidR="00F07F83">
        <w:rPr>
          <w:rFonts w:ascii="Times New Roman" w:hAnsi="Times New Roman"/>
          <w:sz w:val="24"/>
          <w:szCs w:val="24"/>
        </w:rPr>
        <w:t>Организатора аукциона</w:t>
      </w:r>
      <w:r w:rsidR="00336A93">
        <w:rPr>
          <w:rFonts w:ascii="Times New Roman" w:hAnsi="Times New Roman"/>
          <w:sz w:val="24"/>
          <w:szCs w:val="24"/>
        </w:rPr>
        <w:t>: 462100,</w:t>
      </w:r>
      <w:r w:rsidR="00336A93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336A93">
        <w:rPr>
          <w:rFonts w:ascii="Times New Roman" w:hAnsi="Times New Roman"/>
          <w:sz w:val="24"/>
          <w:szCs w:val="24"/>
        </w:rPr>
        <w:t>, п. Саракташ, ул. Победы, 99</w:t>
      </w:r>
    </w:p>
    <w:p w:rsidR="001D6763" w:rsidRDefault="001D6763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D6763" w:rsidRDefault="00335F39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726F">
        <w:rPr>
          <w:rFonts w:ascii="Times New Roman" w:hAnsi="Times New Roman"/>
          <w:b/>
          <w:sz w:val="24"/>
          <w:szCs w:val="24"/>
        </w:rPr>
        <w:t xml:space="preserve">. </w:t>
      </w:r>
      <w:r w:rsidR="009C0A9E" w:rsidRPr="00E8726F">
        <w:rPr>
          <w:rFonts w:ascii="Times New Roman" w:hAnsi="Times New Roman"/>
          <w:b/>
          <w:sz w:val="24"/>
          <w:szCs w:val="24"/>
        </w:rPr>
        <w:t>УСЛОВИЯ АУКЦИОНА И</w:t>
      </w:r>
      <w:r w:rsidRPr="00E8726F">
        <w:rPr>
          <w:rFonts w:ascii="Times New Roman" w:hAnsi="Times New Roman"/>
          <w:b/>
          <w:sz w:val="24"/>
          <w:szCs w:val="24"/>
        </w:rPr>
        <w:t xml:space="preserve"> УСЛОВИЯ АРЕНДЫ ЗЕМЕЛЬНОГО УЧАСТКА</w:t>
      </w:r>
    </w:p>
    <w:p w:rsidR="001D6763" w:rsidRDefault="001D6763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545E0" w:rsidRPr="001E39A4" w:rsidRDefault="00335F39" w:rsidP="004545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1.</w:t>
      </w:r>
      <w:r w:rsidRPr="00E8726F">
        <w:rPr>
          <w:rFonts w:ascii="Times New Roman" w:hAnsi="Times New Roman"/>
          <w:sz w:val="24"/>
          <w:szCs w:val="24"/>
        </w:rPr>
        <w:t xml:space="preserve"> </w:t>
      </w:r>
      <w:r w:rsidR="00C4168C" w:rsidRPr="00E8726F">
        <w:rPr>
          <w:rFonts w:ascii="Times New Roman" w:hAnsi="Times New Roman"/>
          <w:b/>
          <w:sz w:val="24"/>
          <w:szCs w:val="24"/>
        </w:rPr>
        <w:t>Прием заявок на участие в аукционе ведется</w:t>
      </w:r>
      <w:r w:rsidR="00C4168C" w:rsidRPr="00E8726F">
        <w:rPr>
          <w:rFonts w:ascii="Times New Roman" w:hAnsi="Times New Roman"/>
          <w:sz w:val="24"/>
          <w:szCs w:val="24"/>
        </w:rPr>
        <w:t xml:space="preserve"> </w:t>
      </w:r>
      <w:r w:rsidR="004545E0" w:rsidRPr="004545E0">
        <w:rPr>
          <w:rFonts w:ascii="Times New Roman" w:hAnsi="Times New Roman"/>
          <w:sz w:val="24"/>
          <w:szCs w:val="24"/>
        </w:rPr>
        <w:t xml:space="preserve">по адресу </w:t>
      </w:r>
      <w:r w:rsidR="00F07F83">
        <w:rPr>
          <w:rFonts w:ascii="Times New Roman" w:hAnsi="Times New Roman"/>
          <w:sz w:val="24"/>
          <w:szCs w:val="24"/>
        </w:rPr>
        <w:t>Организатора аукциона</w:t>
      </w:r>
      <w:r w:rsidR="004545E0" w:rsidRPr="004545E0">
        <w:rPr>
          <w:rFonts w:ascii="Times New Roman" w:hAnsi="Times New Roman"/>
          <w:sz w:val="24"/>
          <w:szCs w:val="24"/>
        </w:rPr>
        <w:t xml:space="preserve"> с 9:00 до 1</w:t>
      </w:r>
      <w:r w:rsidR="007939C6">
        <w:rPr>
          <w:rFonts w:ascii="Times New Roman" w:hAnsi="Times New Roman"/>
          <w:sz w:val="24"/>
          <w:szCs w:val="24"/>
        </w:rPr>
        <w:t>2</w:t>
      </w:r>
      <w:r w:rsidR="004545E0" w:rsidRPr="004545E0">
        <w:rPr>
          <w:rFonts w:ascii="Times New Roman" w:hAnsi="Times New Roman"/>
          <w:sz w:val="24"/>
          <w:szCs w:val="24"/>
        </w:rPr>
        <w:t xml:space="preserve">:00 </w:t>
      </w:r>
      <w:r w:rsidR="007939C6">
        <w:rPr>
          <w:rFonts w:ascii="Times New Roman" w:hAnsi="Times New Roman"/>
          <w:sz w:val="24"/>
          <w:szCs w:val="24"/>
        </w:rPr>
        <w:t>час</w:t>
      </w:r>
      <w:r w:rsidR="004545E0" w:rsidRPr="004545E0">
        <w:rPr>
          <w:rFonts w:ascii="Times New Roman" w:hAnsi="Times New Roman"/>
          <w:sz w:val="24"/>
          <w:szCs w:val="24"/>
        </w:rPr>
        <w:t>., с 14:</w:t>
      </w:r>
      <w:r w:rsidR="007939C6">
        <w:rPr>
          <w:rFonts w:ascii="Times New Roman" w:hAnsi="Times New Roman"/>
          <w:sz w:val="24"/>
          <w:szCs w:val="24"/>
        </w:rPr>
        <w:t>3</w:t>
      </w:r>
      <w:r w:rsidR="004545E0" w:rsidRPr="004545E0">
        <w:rPr>
          <w:rFonts w:ascii="Times New Roman" w:hAnsi="Times New Roman"/>
          <w:sz w:val="24"/>
          <w:szCs w:val="24"/>
        </w:rPr>
        <w:t>0 до 1</w:t>
      </w:r>
      <w:r w:rsidR="007939C6">
        <w:rPr>
          <w:rFonts w:ascii="Times New Roman" w:hAnsi="Times New Roman"/>
          <w:sz w:val="24"/>
          <w:szCs w:val="24"/>
        </w:rPr>
        <w:t>6</w:t>
      </w:r>
      <w:r w:rsidR="004545E0" w:rsidRPr="004545E0">
        <w:rPr>
          <w:rFonts w:ascii="Times New Roman" w:hAnsi="Times New Roman"/>
          <w:sz w:val="24"/>
          <w:szCs w:val="24"/>
        </w:rPr>
        <w:t xml:space="preserve">:00 </w:t>
      </w:r>
      <w:r w:rsidR="007939C6">
        <w:rPr>
          <w:rFonts w:ascii="Times New Roman" w:hAnsi="Times New Roman"/>
          <w:sz w:val="24"/>
          <w:szCs w:val="24"/>
        </w:rPr>
        <w:t>час</w:t>
      </w:r>
      <w:r w:rsidR="004545E0" w:rsidRPr="004545E0">
        <w:rPr>
          <w:rFonts w:ascii="Times New Roman" w:hAnsi="Times New Roman"/>
          <w:sz w:val="24"/>
          <w:szCs w:val="24"/>
        </w:rPr>
        <w:t xml:space="preserve">. ежедневно кроме выходных (суббота и воскресенье) и праздничных дней со дня опубликования настоящего извещения </w:t>
      </w:r>
      <w:r w:rsidR="004545E0" w:rsidRPr="001E39A4">
        <w:rPr>
          <w:rFonts w:ascii="Times New Roman" w:hAnsi="Times New Roman"/>
          <w:sz w:val="24"/>
          <w:szCs w:val="24"/>
        </w:rPr>
        <w:t xml:space="preserve">по </w:t>
      </w:r>
      <w:r w:rsidR="008C1582" w:rsidRPr="001E39A4">
        <w:rPr>
          <w:rFonts w:ascii="Times New Roman" w:hAnsi="Times New Roman"/>
          <w:b/>
          <w:sz w:val="24"/>
          <w:szCs w:val="24"/>
        </w:rPr>
        <w:t>«</w:t>
      </w:r>
      <w:r w:rsidR="001E39A4" w:rsidRPr="001E39A4">
        <w:rPr>
          <w:rFonts w:ascii="Times New Roman" w:hAnsi="Times New Roman"/>
          <w:sz w:val="24"/>
          <w:szCs w:val="24"/>
        </w:rPr>
        <w:t>2</w:t>
      </w:r>
      <w:r w:rsidR="006C0D46">
        <w:rPr>
          <w:rFonts w:ascii="Times New Roman" w:hAnsi="Times New Roman"/>
          <w:sz w:val="24"/>
          <w:szCs w:val="24"/>
        </w:rPr>
        <w:t>9</w:t>
      </w:r>
      <w:r w:rsidR="004545E0" w:rsidRPr="001E39A4">
        <w:rPr>
          <w:rFonts w:ascii="Times New Roman" w:hAnsi="Times New Roman"/>
          <w:sz w:val="24"/>
          <w:szCs w:val="24"/>
        </w:rPr>
        <w:t xml:space="preserve">» </w:t>
      </w:r>
      <w:r w:rsidR="001E39A4" w:rsidRPr="001E39A4">
        <w:rPr>
          <w:rFonts w:ascii="Times New Roman" w:hAnsi="Times New Roman"/>
          <w:sz w:val="24"/>
          <w:szCs w:val="24"/>
        </w:rPr>
        <w:t>июня</w:t>
      </w:r>
      <w:r w:rsidR="004545E0" w:rsidRPr="001E39A4">
        <w:rPr>
          <w:rFonts w:ascii="Times New Roman" w:hAnsi="Times New Roman"/>
          <w:sz w:val="24"/>
          <w:szCs w:val="24"/>
        </w:rPr>
        <w:t xml:space="preserve"> 2020 г. включительно.</w:t>
      </w:r>
    </w:p>
    <w:p w:rsidR="001D6763" w:rsidRPr="00EE44EF" w:rsidRDefault="00335F39" w:rsidP="001D6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9A4">
        <w:rPr>
          <w:rFonts w:ascii="Times New Roman" w:hAnsi="Times New Roman"/>
          <w:b/>
          <w:sz w:val="24"/>
          <w:szCs w:val="24"/>
        </w:rPr>
        <w:t>2.</w:t>
      </w:r>
      <w:r w:rsidRPr="001E39A4">
        <w:rPr>
          <w:rFonts w:ascii="Times New Roman" w:hAnsi="Times New Roman"/>
          <w:sz w:val="24"/>
          <w:szCs w:val="24"/>
        </w:rPr>
        <w:t xml:space="preserve"> </w:t>
      </w:r>
      <w:r w:rsidRPr="001E39A4">
        <w:rPr>
          <w:rFonts w:ascii="Times New Roman" w:hAnsi="Times New Roman"/>
          <w:b/>
          <w:sz w:val="24"/>
          <w:szCs w:val="24"/>
        </w:rPr>
        <w:t>Определение</w:t>
      </w:r>
      <w:r w:rsidR="00AF5C5A" w:rsidRPr="001E39A4">
        <w:rPr>
          <w:rFonts w:ascii="Times New Roman" w:hAnsi="Times New Roman"/>
          <w:b/>
          <w:sz w:val="24"/>
          <w:szCs w:val="24"/>
        </w:rPr>
        <w:t xml:space="preserve">  </w:t>
      </w:r>
      <w:r w:rsidRPr="001E39A4">
        <w:rPr>
          <w:rFonts w:ascii="Times New Roman" w:hAnsi="Times New Roman"/>
          <w:b/>
          <w:sz w:val="24"/>
          <w:szCs w:val="24"/>
        </w:rPr>
        <w:t xml:space="preserve"> участников аукциона </w:t>
      </w:r>
      <w:r w:rsidRPr="001E39A4">
        <w:rPr>
          <w:rFonts w:ascii="Times New Roman" w:hAnsi="Times New Roman"/>
          <w:sz w:val="24"/>
          <w:szCs w:val="24"/>
        </w:rPr>
        <w:t>состоится по месту при</w:t>
      </w:r>
      <w:r w:rsidR="000F7279" w:rsidRPr="001E39A4">
        <w:rPr>
          <w:rFonts w:ascii="Times New Roman" w:hAnsi="Times New Roman"/>
          <w:sz w:val="24"/>
          <w:szCs w:val="24"/>
        </w:rPr>
        <w:t>ема з</w:t>
      </w:r>
      <w:r w:rsidR="000F7279" w:rsidRPr="00EE44EF">
        <w:rPr>
          <w:rFonts w:ascii="Times New Roman" w:hAnsi="Times New Roman"/>
          <w:sz w:val="24"/>
          <w:szCs w:val="24"/>
        </w:rPr>
        <w:t xml:space="preserve">аявок в </w:t>
      </w:r>
      <w:r w:rsidR="00F00FCD" w:rsidRPr="00EE44EF">
        <w:rPr>
          <w:rFonts w:ascii="Times New Roman" w:hAnsi="Times New Roman"/>
          <w:sz w:val="24"/>
          <w:szCs w:val="24"/>
        </w:rPr>
        <w:t xml:space="preserve"> </w:t>
      </w:r>
      <w:r w:rsidR="00AE08F4" w:rsidRPr="00EE44EF">
        <w:rPr>
          <w:rFonts w:ascii="Times New Roman" w:hAnsi="Times New Roman"/>
          <w:sz w:val="24"/>
          <w:szCs w:val="24"/>
        </w:rPr>
        <w:t>1</w:t>
      </w:r>
      <w:r w:rsidR="00B41D7C" w:rsidRPr="00EE44EF">
        <w:rPr>
          <w:rFonts w:ascii="Times New Roman" w:hAnsi="Times New Roman"/>
          <w:sz w:val="24"/>
          <w:szCs w:val="24"/>
        </w:rPr>
        <w:t>1</w:t>
      </w:r>
      <w:r w:rsidR="00AE08F4" w:rsidRPr="00EE44EF">
        <w:rPr>
          <w:rFonts w:ascii="Times New Roman" w:hAnsi="Times New Roman"/>
          <w:sz w:val="24"/>
          <w:szCs w:val="24"/>
        </w:rPr>
        <w:t xml:space="preserve"> час. 0</w:t>
      </w:r>
      <w:r w:rsidR="000F7279" w:rsidRPr="00EE44EF">
        <w:rPr>
          <w:rFonts w:ascii="Times New Roman" w:hAnsi="Times New Roman"/>
          <w:sz w:val="24"/>
          <w:szCs w:val="24"/>
        </w:rPr>
        <w:t>0 мин</w:t>
      </w:r>
      <w:r w:rsidR="005565A7" w:rsidRPr="00EE44EF">
        <w:rPr>
          <w:rFonts w:ascii="Times New Roman" w:hAnsi="Times New Roman"/>
          <w:sz w:val="24"/>
          <w:szCs w:val="24"/>
        </w:rPr>
        <w:t>. «</w:t>
      </w:r>
      <w:r w:rsidR="006C0D46">
        <w:rPr>
          <w:rFonts w:ascii="Times New Roman" w:hAnsi="Times New Roman"/>
          <w:sz w:val="24"/>
          <w:szCs w:val="24"/>
        </w:rPr>
        <w:t>30</w:t>
      </w:r>
      <w:r w:rsidRPr="001E39A4">
        <w:rPr>
          <w:rFonts w:ascii="Times New Roman" w:hAnsi="Times New Roman"/>
          <w:sz w:val="24"/>
          <w:szCs w:val="24"/>
        </w:rPr>
        <w:t xml:space="preserve">» </w:t>
      </w:r>
      <w:r w:rsidR="001E39A4">
        <w:rPr>
          <w:rFonts w:ascii="Times New Roman" w:hAnsi="Times New Roman"/>
          <w:sz w:val="24"/>
          <w:szCs w:val="24"/>
        </w:rPr>
        <w:t>июня</w:t>
      </w:r>
      <w:r w:rsidR="001D6763" w:rsidRPr="001E39A4">
        <w:rPr>
          <w:rFonts w:ascii="Times New Roman" w:hAnsi="Times New Roman"/>
          <w:sz w:val="24"/>
          <w:szCs w:val="24"/>
        </w:rPr>
        <w:t xml:space="preserve"> </w:t>
      </w:r>
      <w:r w:rsidR="004545E0" w:rsidRPr="001E39A4">
        <w:rPr>
          <w:rFonts w:ascii="Times New Roman" w:hAnsi="Times New Roman"/>
          <w:sz w:val="24"/>
          <w:szCs w:val="24"/>
        </w:rPr>
        <w:t>2020</w:t>
      </w:r>
      <w:r w:rsidRPr="001E39A4">
        <w:rPr>
          <w:rFonts w:ascii="Times New Roman" w:hAnsi="Times New Roman"/>
          <w:sz w:val="24"/>
          <w:szCs w:val="24"/>
        </w:rPr>
        <w:t xml:space="preserve"> года.</w:t>
      </w:r>
    </w:p>
    <w:p w:rsidR="008C1582" w:rsidRPr="0066770F" w:rsidRDefault="00335F39" w:rsidP="006677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70F">
        <w:rPr>
          <w:rFonts w:ascii="Times New Roman" w:hAnsi="Times New Roman"/>
          <w:b/>
          <w:sz w:val="24"/>
          <w:szCs w:val="24"/>
        </w:rPr>
        <w:t>3.</w:t>
      </w:r>
      <w:r w:rsidRPr="0066770F">
        <w:rPr>
          <w:rFonts w:ascii="Times New Roman" w:hAnsi="Times New Roman"/>
          <w:sz w:val="24"/>
          <w:szCs w:val="24"/>
        </w:rPr>
        <w:t xml:space="preserve"> </w:t>
      </w:r>
      <w:r w:rsidR="0036544D" w:rsidRPr="0066770F">
        <w:rPr>
          <w:rFonts w:ascii="Times New Roman" w:hAnsi="Times New Roman"/>
          <w:b/>
          <w:sz w:val="24"/>
          <w:szCs w:val="24"/>
        </w:rPr>
        <w:t xml:space="preserve">Начальный </w:t>
      </w:r>
      <w:r w:rsidR="00554AC7" w:rsidRPr="0066770F">
        <w:rPr>
          <w:rFonts w:ascii="Times New Roman" w:hAnsi="Times New Roman"/>
          <w:b/>
          <w:sz w:val="24"/>
          <w:szCs w:val="24"/>
        </w:rPr>
        <w:t xml:space="preserve">(минимальный) </w:t>
      </w:r>
      <w:r w:rsidR="0036544D" w:rsidRPr="0066770F">
        <w:rPr>
          <w:rFonts w:ascii="Times New Roman" w:hAnsi="Times New Roman"/>
          <w:b/>
          <w:sz w:val="24"/>
          <w:szCs w:val="24"/>
        </w:rPr>
        <w:t>размер</w:t>
      </w:r>
      <w:r w:rsidR="00AF5C5A" w:rsidRPr="0066770F">
        <w:rPr>
          <w:rFonts w:ascii="Times New Roman" w:hAnsi="Times New Roman"/>
          <w:b/>
          <w:sz w:val="24"/>
          <w:szCs w:val="24"/>
        </w:rPr>
        <w:t xml:space="preserve"> годовой арендн</w:t>
      </w:r>
      <w:r w:rsidR="002547E2" w:rsidRPr="0066770F">
        <w:rPr>
          <w:rFonts w:ascii="Times New Roman" w:hAnsi="Times New Roman"/>
          <w:b/>
          <w:sz w:val="24"/>
          <w:szCs w:val="24"/>
        </w:rPr>
        <w:t>ой платы за земельный</w:t>
      </w:r>
      <w:r w:rsidR="00AF5C5A" w:rsidRPr="0066770F">
        <w:rPr>
          <w:rFonts w:ascii="Times New Roman" w:hAnsi="Times New Roman"/>
          <w:b/>
          <w:sz w:val="24"/>
          <w:szCs w:val="24"/>
        </w:rPr>
        <w:t xml:space="preserve"> участ</w:t>
      </w:r>
      <w:r w:rsidR="002547E2" w:rsidRPr="0066770F">
        <w:rPr>
          <w:rFonts w:ascii="Times New Roman" w:hAnsi="Times New Roman"/>
          <w:b/>
          <w:sz w:val="24"/>
          <w:szCs w:val="24"/>
        </w:rPr>
        <w:t>ок</w:t>
      </w:r>
      <w:r w:rsidR="00AF5C5A" w:rsidRPr="0066770F">
        <w:rPr>
          <w:rFonts w:ascii="Times New Roman" w:hAnsi="Times New Roman"/>
          <w:sz w:val="24"/>
          <w:szCs w:val="24"/>
        </w:rPr>
        <w:t xml:space="preserve"> </w:t>
      </w:r>
      <w:r w:rsidR="004545E0" w:rsidRPr="0066770F">
        <w:rPr>
          <w:rFonts w:ascii="Times New Roman" w:hAnsi="Times New Roman"/>
          <w:sz w:val="24"/>
          <w:szCs w:val="24"/>
        </w:rPr>
        <w:t xml:space="preserve">установлен на основании    пункта 14 ст. 39.11 Земельного кодекса Российской Федерации по результатам рыночной оценки согласно </w:t>
      </w:r>
      <w:r w:rsidR="0066770F" w:rsidRPr="0066770F">
        <w:rPr>
          <w:rFonts w:ascii="Times New Roman" w:hAnsi="Times New Roman"/>
          <w:sz w:val="24"/>
          <w:szCs w:val="24"/>
        </w:rPr>
        <w:t xml:space="preserve">Отчету об оценке № </w:t>
      </w:r>
      <w:r w:rsidR="001E39A4">
        <w:rPr>
          <w:rFonts w:ascii="Times New Roman" w:hAnsi="Times New Roman"/>
          <w:sz w:val="24"/>
          <w:szCs w:val="24"/>
        </w:rPr>
        <w:t>129-56-20ф</w:t>
      </w:r>
      <w:r w:rsidR="0066770F" w:rsidRPr="0066770F">
        <w:rPr>
          <w:rFonts w:ascii="Times New Roman" w:hAnsi="Times New Roman"/>
          <w:sz w:val="24"/>
          <w:szCs w:val="24"/>
        </w:rPr>
        <w:t xml:space="preserve"> от </w:t>
      </w:r>
      <w:r w:rsidR="001E39A4">
        <w:rPr>
          <w:rFonts w:ascii="Times New Roman" w:hAnsi="Times New Roman"/>
          <w:sz w:val="24"/>
          <w:szCs w:val="24"/>
        </w:rPr>
        <w:t>19</w:t>
      </w:r>
      <w:r w:rsidR="0066770F" w:rsidRPr="0066770F">
        <w:rPr>
          <w:rFonts w:ascii="Times New Roman" w:hAnsi="Times New Roman"/>
          <w:sz w:val="24"/>
          <w:szCs w:val="24"/>
        </w:rPr>
        <w:t>.0</w:t>
      </w:r>
      <w:r w:rsidR="001E39A4">
        <w:rPr>
          <w:rFonts w:ascii="Times New Roman" w:hAnsi="Times New Roman"/>
          <w:sz w:val="24"/>
          <w:szCs w:val="24"/>
        </w:rPr>
        <w:t>5</w:t>
      </w:r>
      <w:r w:rsidR="0066770F" w:rsidRPr="0066770F">
        <w:rPr>
          <w:rFonts w:ascii="Times New Roman" w:hAnsi="Times New Roman"/>
          <w:sz w:val="24"/>
          <w:szCs w:val="24"/>
        </w:rPr>
        <w:t xml:space="preserve">.2020 г. рыночной стоимости </w:t>
      </w:r>
      <w:r w:rsidR="007939C6">
        <w:rPr>
          <w:rFonts w:ascii="Times New Roman" w:hAnsi="Times New Roman"/>
          <w:sz w:val="24"/>
          <w:szCs w:val="24"/>
        </w:rPr>
        <w:t>размера</w:t>
      </w:r>
      <w:r w:rsidR="0066770F" w:rsidRPr="0066770F">
        <w:rPr>
          <w:rFonts w:ascii="Times New Roman" w:hAnsi="Times New Roman"/>
          <w:sz w:val="24"/>
          <w:szCs w:val="24"/>
        </w:rPr>
        <w:t xml:space="preserve"> годовой арендной платы объект</w:t>
      </w:r>
      <w:r w:rsidR="007939C6">
        <w:rPr>
          <w:rFonts w:ascii="Times New Roman" w:hAnsi="Times New Roman"/>
          <w:sz w:val="24"/>
          <w:szCs w:val="24"/>
        </w:rPr>
        <w:t>а</w:t>
      </w:r>
      <w:r w:rsidR="0066770F" w:rsidRPr="0066770F">
        <w:rPr>
          <w:rFonts w:ascii="Times New Roman" w:hAnsi="Times New Roman"/>
          <w:sz w:val="24"/>
          <w:szCs w:val="24"/>
        </w:rPr>
        <w:t xml:space="preserve"> </w:t>
      </w:r>
      <w:r w:rsidR="007939C6">
        <w:rPr>
          <w:rFonts w:ascii="Times New Roman" w:hAnsi="Times New Roman"/>
          <w:sz w:val="24"/>
          <w:szCs w:val="24"/>
        </w:rPr>
        <w:t>недвижимости</w:t>
      </w:r>
      <w:r w:rsidR="0066770F" w:rsidRPr="0066770F">
        <w:rPr>
          <w:rFonts w:ascii="Times New Roman" w:hAnsi="Times New Roman"/>
          <w:sz w:val="24"/>
          <w:szCs w:val="24"/>
        </w:rPr>
        <w:t xml:space="preserve">, выполненному </w:t>
      </w:r>
      <w:r w:rsidR="007939C6">
        <w:rPr>
          <w:rFonts w:ascii="Times New Roman" w:hAnsi="Times New Roman"/>
          <w:sz w:val="24"/>
          <w:szCs w:val="24"/>
        </w:rPr>
        <w:t>ООО «Центр оценки и экспертиз»</w:t>
      </w:r>
      <w:r w:rsidR="0066770F" w:rsidRPr="0066770F">
        <w:rPr>
          <w:rFonts w:ascii="Times New Roman" w:hAnsi="Times New Roman"/>
          <w:sz w:val="24"/>
          <w:szCs w:val="24"/>
        </w:rPr>
        <w:t xml:space="preserve">, </w:t>
      </w:r>
      <w:r w:rsidR="004545E0" w:rsidRPr="0066770F">
        <w:rPr>
          <w:rFonts w:ascii="Times New Roman" w:hAnsi="Times New Roman"/>
          <w:sz w:val="24"/>
          <w:szCs w:val="24"/>
        </w:rPr>
        <w:t>и составляет:</w:t>
      </w:r>
    </w:p>
    <w:p w:rsidR="00B27385" w:rsidRPr="00B27385" w:rsidRDefault="008C1582" w:rsidP="002547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7385">
        <w:rPr>
          <w:rFonts w:ascii="Times New Roman" w:hAnsi="Times New Roman"/>
          <w:b/>
          <w:sz w:val="24"/>
          <w:szCs w:val="24"/>
        </w:rPr>
        <w:t>по лоту № 1</w:t>
      </w:r>
      <w:r w:rsidRPr="00B27385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sz w:val="24"/>
          <w:szCs w:val="24"/>
        </w:rPr>
        <w:t xml:space="preserve">96560,00 (девяносто шесть тысяч пятьсот шестьдесят) рублей </w:t>
      </w:r>
    </w:p>
    <w:p w:rsidR="00D61FC0" w:rsidRPr="00880CF1" w:rsidRDefault="005565A7" w:rsidP="002547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CF1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7939C6"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 xml:space="preserve"> аренды земельн</w:t>
      </w:r>
      <w:r w:rsidR="00B41D7C">
        <w:rPr>
          <w:rFonts w:ascii="Times New Roman" w:hAnsi="Times New Roman"/>
          <w:sz w:val="24"/>
          <w:szCs w:val="24"/>
        </w:rPr>
        <w:t>ого</w:t>
      </w:r>
      <w:r w:rsidRPr="00880CF1">
        <w:rPr>
          <w:rFonts w:ascii="Times New Roman" w:hAnsi="Times New Roman"/>
          <w:sz w:val="24"/>
          <w:szCs w:val="24"/>
        </w:rPr>
        <w:t xml:space="preserve"> участк</w:t>
      </w:r>
      <w:r w:rsidR="00B41D7C"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 xml:space="preserve"> определяется ежегодный размер арендной платы.</w:t>
      </w:r>
    </w:p>
    <w:p w:rsidR="00880CF1" w:rsidRPr="00880CF1" w:rsidRDefault="00554AC7" w:rsidP="00880CF1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CF1">
        <w:rPr>
          <w:rFonts w:ascii="Times New Roman" w:hAnsi="Times New Roman"/>
          <w:b/>
          <w:sz w:val="24"/>
          <w:szCs w:val="24"/>
        </w:rPr>
        <w:t>4. Срок аренды земельн</w:t>
      </w:r>
      <w:r w:rsidR="008A71BC">
        <w:rPr>
          <w:rFonts w:ascii="Times New Roman" w:hAnsi="Times New Roman"/>
          <w:b/>
          <w:sz w:val="24"/>
          <w:szCs w:val="24"/>
        </w:rPr>
        <w:t>ых</w:t>
      </w:r>
      <w:r w:rsidR="005565A7" w:rsidRPr="00880CF1">
        <w:rPr>
          <w:rFonts w:ascii="Times New Roman" w:hAnsi="Times New Roman"/>
          <w:b/>
          <w:sz w:val="24"/>
          <w:szCs w:val="24"/>
        </w:rPr>
        <w:t xml:space="preserve"> </w:t>
      </w:r>
      <w:r w:rsidRPr="00880CF1">
        <w:rPr>
          <w:rFonts w:ascii="Times New Roman" w:hAnsi="Times New Roman"/>
          <w:b/>
          <w:sz w:val="24"/>
          <w:szCs w:val="24"/>
        </w:rPr>
        <w:t>участк</w:t>
      </w:r>
      <w:r w:rsidR="008A71BC">
        <w:rPr>
          <w:rFonts w:ascii="Times New Roman" w:hAnsi="Times New Roman"/>
          <w:b/>
          <w:sz w:val="24"/>
          <w:szCs w:val="24"/>
        </w:rPr>
        <w:t>ов</w:t>
      </w:r>
      <w:r w:rsidR="000F7279" w:rsidRPr="00880CF1">
        <w:rPr>
          <w:rFonts w:ascii="Times New Roman" w:hAnsi="Times New Roman"/>
          <w:b/>
          <w:sz w:val="24"/>
          <w:szCs w:val="24"/>
        </w:rPr>
        <w:t xml:space="preserve">: </w:t>
      </w:r>
      <w:r w:rsidR="007C695F">
        <w:rPr>
          <w:rFonts w:ascii="Times New Roman" w:hAnsi="Times New Roman"/>
          <w:sz w:val="24"/>
          <w:szCs w:val="24"/>
        </w:rPr>
        <w:t>5</w:t>
      </w:r>
      <w:r w:rsidR="00AF5C5A" w:rsidRPr="00EE44EF">
        <w:rPr>
          <w:rFonts w:ascii="Times New Roman" w:hAnsi="Times New Roman"/>
          <w:sz w:val="24"/>
          <w:szCs w:val="24"/>
        </w:rPr>
        <w:t xml:space="preserve"> </w:t>
      </w:r>
      <w:r w:rsidR="000F7279" w:rsidRPr="00EE44EF">
        <w:rPr>
          <w:rFonts w:ascii="Times New Roman" w:hAnsi="Times New Roman"/>
          <w:sz w:val="24"/>
          <w:szCs w:val="24"/>
        </w:rPr>
        <w:t>(</w:t>
      </w:r>
      <w:r w:rsidR="007C695F">
        <w:rPr>
          <w:rFonts w:ascii="Times New Roman" w:hAnsi="Times New Roman"/>
          <w:sz w:val="24"/>
          <w:szCs w:val="24"/>
        </w:rPr>
        <w:t>пять</w:t>
      </w:r>
      <w:r w:rsidR="000F7279" w:rsidRPr="00EE44EF">
        <w:rPr>
          <w:rFonts w:ascii="Times New Roman" w:hAnsi="Times New Roman"/>
          <w:sz w:val="24"/>
          <w:szCs w:val="24"/>
        </w:rPr>
        <w:t xml:space="preserve">) </w:t>
      </w:r>
      <w:r w:rsidRPr="00EE44EF">
        <w:rPr>
          <w:rFonts w:ascii="Times New Roman" w:hAnsi="Times New Roman"/>
          <w:sz w:val="24"/>
          <w:szCs w:val="24"/>
        </w:rPr>
        <w:t>лет</w:t>
      </w:r>
      <w:r w:rsidR="005565A7" w:rsidRPr="00880CF1">
        <w:rPr>
          <w:rFonts w:ascii="Times New Roman" w:hAnsi="Times New Roman"/>
          <w:sz w:val="24"/>
          <w:szCs w:val="24"/>
        </w:rPr>
        <w:t xml:space="preserve"> с даты заключения договор</w:t>
      </w:r>
      <w:r w:rsidR="00805165">
        <w:rPr>
          <w:rFonts w:ascii="Times New Roman" w:hAnsi="Times New Roman"/>
          <w:sz w:val="24"/>
          <w:szCs w:val="24"/>
        </w:rPr>
        <w:t>а</w:t>
      </w:r>
      <w:r w:rsidR="002547E2" w:rsidRPr="00880CF1">
        <w:rPr>
          <w:rFonts w:ascii="Times New Roman" w:hAnsi="Times New Roman"/>
          <w:sz w:val="24"/>
          <w:szCs w:val="24"/>
        </w:rPr>
        <w:t xml:space="preserve"> </w:t>
      </w:r>
      <w:r w:rsidR="005565A7" w:rsidRPr="00880CF1">
        <w:rPr>
          <w:rFonts w:ascii="Times New Roman" w:hAnsi="Times New Roman"/>
          <w:sz w:val="24"/>
          <w:szCs w:val="24"/>
        </w:rPr>
        <w:t>аренды земельн</w:t>
      </w:r>
      <w:r w:rsidR="00805165">
        <w:rPr>
          <w:rFonts w:ascii="Times New Roman" w:hAnsi="Times New Roman"/>
          <w:sz w:val="24"/>
          <w:szCs w:val="24"/>
        </w:rPr>
        <w:t>ого</w:t>
      </w:r>
      <w:r w:rsidR="005565A7" w:rsidRPr="00880CF1">
        <w:rPr>
          <w:rFonts w:ascii="Times New Roman" w:hAnsi="Times New Roman"/>
          <w:sz w:val="24"/>
          <w:szCs w:val="24"/>
        </w:rPr>
        <w:t xml:space="preserve"> участк</w:t>
      </w:r>
      <w:r w:rsidR="00805165">
        <w:rPr>
          <w:rFonts w:ascii="Times New Roman" w:hAnsi="Times New Roman"/>
          <w:sz w:val="24"/>
          <w:szCs w:val="24"/>
        </w:rPr>
        <w:t>а</w:t>
      </w:r>
      <w:r w:rsidR="005565A7" w:rsidRPr="00880CF1">
        <w:rPr>
          <w:rFonts w:ascii="Times New Roman" w:hAnsi="Times New Roman"/>
          <w:sz w:val="24"/>
          <w:szCs w:val="24"/>
        </w:rPr>
        <w:t>.</w:t>
      </w:r>
    </w:p>
    <w:p w:rsidR="004545E0" w:rsidRPr="008C1582" w:rsidRDefault="009C0A9E" w:rsidP="008C1582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5. Шаг аукциона</w:t>
      </w:r>
      <w:r w:rsidRPr="008C1582">
        <w:rPr>
          <w:rFonts w:ascii="Times New Roman" w:hAnsi="Times New Roman"/>
          <w:sz w:val="24"/>
          <w:szCs w:val="24"/>
        </w:rPr>
        <w:t xml:space="preserve"> установлен в пределах </w:t>
      </w:r>
      <w:r w:rsidR="00B27385">
        <w:rPr>
          <w:rFonts w:ascii="Times New Roman" w:hAnsi="Times New Roman"/>
          <w:sz w:val="24"/>
          <w:szCs w:val="24"/>
        </w:rPr>
        <w:t>3</w:t>
      </w:r>
      <w:r w:rsidRPr="00EE44EF">
        <w:rPr>
          <w:rFonts w:ascii="Times New Roman" w:hAnsi="Times New Roman"/>
          <w:sz w:val="24"/>
          <w:szCs w:val="24"/>
        </w:rPr>
        <w:t>%</w:t>
      </w:r>
      <w:r w:rsidRPr="008C1582">
        <w:rPr>
          <w:rFonts w:ascii="Times New Roman" w:hAnsi="Times New Roman"/>
          <w:sz w:val="24"/>
          <w:szCs w:val="24"/>
        </w:rPr>
        <w:t xml:space="preserve"> начального размера </w:t>
      </w:r>
      <w:r w:rsidR="004545E0" w:rsidRPr="008C1582">
        <w:rPr>
          <w:rFonts w:ascii="Times New Roman" w:hAnsi="Times New Roman"/>
          <w:sz w:val="24"/>
          <w:szCs w:val="24"/>
        </w:rPr>
        <w:t>ежегодной</w:t>
      </w:r>
      <w:r w:rsidRPr="008C1582">
        <w:rPr>
          <w:rFonts w:ascii="Times New Roman" w:hAnsi="Times New Roman"/>
          <w:sz w:val="24"/>
          <w:szCs w:val="24"/>
        </w:rPr>
        <w:t xml:space="preserve"> </w:t>
      </w:r>
      <w:r w:rsidR="007926D9" w:rsidRPr="008C1582">
        <w:rPr>
          <w:rFonts w:ascii="Times New Roman" w:hAnsi="Times New Roman"/>
          <w:sz w:val="24"/>
          <w:szCs w:val="24"/>
        </w:rPr>
        <w:t>арендной платы, что составляет:</w:t>
      </w:r>
    </w:p>
    <w:p w:rsidR="00B27385" w:rsidRDefault="008C1582" w:rsidP="002903D1">
      <w:pPr>
        <w:spacing w:after="0" w:line="240" w:lineRule="auto"/>
        <w:ind w:firstLine="851"/>
        <w:jc w:val="both"/>
        <w:rPr>
          <w:color w:val="000000"/>
        </w:rPr>
      </w:pPr>
      <w:r w:rsidRPr="008C1582">
        <w:rPr>
          <w:rFonts w:ascii="Times New Roman" w:hAnsi="Times New Roman"/>
          <w:b/>
          <w:sz w:val="24"/>
          <w:szCs w:val="24"/>
        </w:rPr>
        <w:t xml:space="preserve">по </w:t>
      </w:r>
      <w:r w:rsidRPr="00B27385">
        <w:rPr>
          <w:rFonts w:ascii="Times New Roman" w:hAnsi="Times New Roman"/>
          <w:b/>
          <w:sz w:val="24"/>
          <w:szCs w:val="24"/>
        </w:rPr>
        <w:t>лоту № 1</w:t>
      </w:r>
      <w:r w:rsidRPr="00B27385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color w:val="000000"/>
          <w:sz w:val="24"/>
          <w:szCs w:val="24"/>
        </w:rPr>
        <w:t>2897,00 (две тысячи восемьсот девяносто семь) рублей</w:t>
      </w:r>
      <w:r w:rsidR="00B27385" w:rsidRPr="000B610E">
        <w:rPr>
          <w:color w:val="000000"/>
        </w:rPr>
        <w:t xml:space="preserve"> </w:t>
      </w:r>
    </w:p>
    <w:p w:rsidR="004545E0" w:rsidRPr="008C1582" w:rsidRDefault="009C0A9E" w:rsidP="002903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 xml:space="preserve">6. Задаток в размере </w:t>
      </w:r>
      <w:r w:rsidR="002903D1">
        <w:rPr>
          <w:rFonts w:ascii="Times New Roman" w:hAnsi="Times New Roman"/>
          <w:b/>
          <w:sz w:val="24"/>
          <w:szCs w:val="24"/>
        </w:rPr>
        <w:t>2</w:t>
      </w:r>
      <w:r w:rsidRPr="008C1582">
        <w:rPr>
          <w:rFonts w:ascii="Times New Roman" w:hAnsi="Times New Roman"/>
          <w:b/>
          <w:sz w:val="24"/>
          <w:szCs w:val="24"/>
        </w:rPr>
        <w:t>0%</w:t>
      </w:r>
      <w:r w:rsidRPr="008C1582">
        <w:rPr>
          <w:rFonts w:ascii="Times New Roman" w:hAnsi="Times New Roman"/>
          <w:sz w:val="24"/>
          <w:szCs w:val="24"/>
        </w:rPr>
        <w:t xml:space="preserve"> начального размера ежего</w:t>
      </w:r>
      <w:r w:rsidR="00F00FCD" w:rsidRPr="008C1582">
        <w:rPr>
          <w:rFonts w:ascii="Times New Roman" w:hAnsi="Times New Roman"/>
          <w:sz w:val="24"/>
          <w:szCs w:val="24"/>
        </w:rPr>
        <w:t>дной арендной платы составляет:</w:t>
      </w:r>
    </w:p>
    <w:p w:rsidR="00B27385" w:rsidRDefault="008C1582" w:rsidP="00B273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по лоту № 1</w:t>
      </w:r>
      <w:r w:rsidRPr="008C1582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sz w:val="24"/>
          <w:szCs w:val="24"/>
        </w:rPr>
        <w:t>19312,00 (девятнадцать тысяч триста двенадцать) рублей</w:t>
      </w:r>
      <w:r w:rsidR="00B27385" w:rsidRPr="00B41D7C">
        <w:rPr>
          <w:rFonts w:ascii="Times New Roman" w:hAnsi="Times New Roman"/>
          <w:b/>
          <w:sz w:val="24"/>
          <w:szCs w:val="24"/>
        </w:rPr>
        <w:t xml:space="preserve"> </w:t>
      </w:r>
    </w:p>
    <w:p w:rsidR="002903D1" w:rsidRPr="00B41D7C" w:rsidRDefault="009C0A9E" w:rsidP="00B27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D7C">
        <w:rPr>
          <w:rFonts w:ascii="Times New Roman" w:hAnsi="Times New Roman"/>
          <w:b/>
          <w:sz w:val="24"/>
          <w:szCs w:val="24"/>
        </w:rPr>
        <w:t>Задаток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Pr="00EE44EF">
        <w:rPr>
          <w:rFonts w:ascii="Times New Roman" w:hAnsi="Times New Roman"/>
          <w:b/>
          <w:sz w:val="24"/>
          <w:szCs w:val="24"/>
        </w:rPr>
        <w:t>вносится</w:t>
      </w:r>
      <w:r w:rsidRPr="00B41D7C">
        <w:rPr>
          <w:rFonts w:ascii="Times New Roman" w:hAnsi="Times New Roman"/>
          <w:sz w:val="24"/>
          <w:szCs w:val="24"/>
        </w:rPr>
        <w:t xml:space="preserve"> до подачи заявки путем перечисления на рас</w:t>
      </w:r>
      <w:r w:rsidR="00EA7116" w:rsidRPr="00B41D7C">
        <w:rPr>
          <w:rFonts w:ascii="Times New Roman" w:hAnsi="Times New Roman"/>
          <w:sz w:val="24"/>
          <w:szCs w:val="24"/>
        </w:rPr>
        <w:t>четный сче</w:t>
      </w:r>
      <w:r w:rsidRPr="00B41D7C">
        <w:rPr>
          <w:rFonts w:ascii="Times New Roman" w:hAnsi="Times New Roman"/>
          <w:sz w:val="24"/>
          <w:szCs w:val="24"/>
        </w:rPr>
        <w:t xml:space="preserve">т </w:t>
      </w:r>
      <w:r w:rsidR="00F07F83" w:rsidRPr="00B41D7C">
        <w:rPr>
          <w:rFonts w:ascii="Times New Roman" w:hAnsi="Times New Roman"/>
          <w:sz w:val="24"/>
          <w:szCs w:val="24"/>
        </w:rPr>
        <w:t>Организатора аукциона</w:t>
      </w:r>
      <w:r w:rsidRPr="00B41D7C">
        <w:rPr>
          <w:rFonts w:ascii="Times New Roman" w:hAnsi="Times New Roman"/>
          <w:sz w:val="24"/>
          <w:szCs w:val="24"/>
        </w:rPr>
        <w:t xml:space="preserve"> по следующим реквизитам: получатель – </w:t>
      </w:r>
      <w:r w:rsidR="002903D1" w:rsidRPr="00B41D7C">
        <w:rPr>
          <w:rFonts w:ascii="Times New Roman" w:hAnsi="Times New Roman"/>
          <w:sz w:val="24"/>
          <w:szCs w:val="24"/>
        </w:rPr>
        <w:t>Муниципальное унитарное предприятие «Перспектива»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2903D1" w:rsidRPr="00B41D7C">
        <w:rPr>
          <w:rFonts w:ascii="Times New Roman" w:hAnsi="Times New Roman"/>
          <w:sz w:val="24"/>
          <w:szCs w:val="24"/>
        </w:rPr>
        <w:t>р/с 40702810800030002675  кор/счет 30101810400000000814  БИК 045354814 ОАО «НИКО-БАНК»  г.Оренбург</w:t>
      </w:r>
    </w:p>
    <w:p w:rsidR="002903D1" w:rsidRPr="00B41D7C" w:rsidRDefault="002903D1" w:rsidP="002903D1">
      <w:pPr>
        <w:pStyle w:val="af3"/>
        <w:ind w:left="435"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B41D7C">
        <w:rPr>
          <w:rFonts w:ascii="Times New Roman" w:hAnsi="Times New Roman"/>
          <w:color w:val="auto"/>
          <w:sz w:val="24"/>
          <w:szCs w:val="24"/>
        </w:rPr>
        <w:t>ИНН/КПП 5643008485/564301001</w:t>
      </w:r>
    </w:p>
    <w:p w:rsidR="009C0A9E" w:rsidRPr="00B41D7C" w:rsidRDefault="009C0A9E" w:rsidP="002903D1">
      <w:pPr>
        <w:pStyle w:val="af3"/>
        <w:ind w:left="435" w:right="-1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41D7C">
        <w:rPr>
          <w:rFonts w:ascii="Times New Roman" w:hAnsi="Times New Roman"/>
          <w:b/>
          <w:color w:val="auto"/>
          <w:sz w:val="24"/>
          <w:szCs w:val="24"/>
        </w:rPr>
        <w:t>В графе «назначение платежа» платежного поручения (квитанции</w:t>
      </w:r>
      <w:r w:rsidRPr="00B41D7C">
        <w:rPr>
          <w:rFonts w:ascii="Times New Roman" w:hAnsi="Times New Roman"/>
          <w:color w:val="auto"/>
          <w:sz w:val="24"/>
          <w:szCs w:val="24"/>
        </w:rPr>
        <w:t>) следует указать: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 xml:space="preserve"> задаток для участия в аукционе по аренде зем</w:t>
      </w:r>
      <w:r w:rsidR="008C6F42" w:rsidRPr="00B41D7C">
        <w:rPr>
          <w:rFonts w:ascii="Times New Roman" w:hAnsi="Times New Roman"/>
          <w:i/>
          <w:color w:val="auto"/>
          <w:sz w:val="24"/>
          <w:szCs w:val="24"/>
        </w:rPr>
        <w:t>.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 xml:space="preserve"> уч</w:t>
      </w:r>
      <w:r w:rsidR="008C6F42" w:rsidRPr="00B41D7C">
        <w:rPr>
          <w:rFonts w:ascii="Times New Roman" w:hAnsi="Times New Roman"/>
          <w:i/>
          <w:color w:val="auto"/>
          <w:sz w:val="24"/>
          <w:szCs w:val="24"/>
        </w:rPr>
        <w:t>.</w:t>
      </w:r>
      <w:r w:rsidR="00566EC0" w:rsidRPr="00B41D7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>согласно инф. сообщению от «___» __________ №___).</w:t>
      </w:r>
    </w:p>
    <w:p w:rsidR="009C0A9E" w:rsidRPr="008C1582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8C1582">
        <w:rPr>
          <w:rFonts w:ascii="Times New Roman" w:hAnsi="Times New Roman"/>
          <w:sz w:val="24"/>
          <w:szCs w:val="24"/>
        </w:rPr>
        <w:t>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Заявитель вправе до перечисления задатка заключить с </w:t>
      </w:r>
      <w:r w:rsidR="00F07F83">
        <w:rPr>
          <w:rFonts w:ascii="Times New Roman" w:hAnsi="Times New Roman"/>
          <w:sz w:val="24"/>
          <w:szCs w:val="24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</w:rPr>
        <w:t xml:space="preserve"> договор о задатке в письменной форме.</w:t>
      </w:r>
    </w:p>
    <w:p w:rsidR="003500E8" w:rsidRDefault="008A71BC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26B4">
        <w:rPr>
          <w:rFonts w:ascii="Times New Roman" w:hAnsi="Times New Roman"/>
          <w:sz w:val="24"/>
          <w:szCs w:val="24"/>
        </w:rPr>
        <w:t xml:space="preserve">Заявители, </w:t>
      </w:r>
      <w:r w:rsidR="009C0A9E" w:rsidRPr="00BE26B4">
        <w:rPr>
          <w:rFonts w:ascii="Times New Roman" w:hAnsi="Times New Roman"/>
          <w:sz w:val="24"/>
          <w:szCs w:val="24"/>
        </w:rPr>
        <w:t xml:space="preserve">задатки   которых     не    поступили    на    указанный    счет    </w:t>
      </w:r>
      <w:r w:rsidR="004617A6">
        <w:rPr>
          <w:rFonts w:ascii="Times New Roman" w:hAnsi="Times New Roman"/>
          <w:sz w:val="24"/>
          <w:szCs w:val="24"/>
        </w:rPr>
        <w:t>п</w:t>
      </w:r>
      <w:r w:rsidR="009C0A9E" w:rsidRPr="00BE26B4">
        <w:rPr>
          <w:rFonts w:ascii="Times New Roman" w:hAnsi="Times New Roman"/>
          <w:sz w:val="24"/>
          <w:szCs w:val="24"/>
        </w:rPr>
        <w:t xml:space="preserve">о    </w:t>
      </w:r>
      <w:r w:rsidR="00AF5C5A" w:rsidRPr="00B27385">
        <w:rPr>
          <w:rFonts w:ascii="Times New Roman" w:hAnsi="Times New Roman"/>
          <w:sz w:val="24"/>
          <w:szCs w:val="24"/>
        </w:rPr>
        <w:t>«</w:t>
      </w:r>
      <w:r w:rsidR="00B27385" w:rsidRPr="00B27385">
        <w:rPr>
          <w:rFonts w:ascii="Times New Roman" w:hAnsi="Times New Roman"/>
          <w:sz w:val="24"/>
          <w:szCs w:val="24"/>
        </w:rPr>
        <w:t>2</w:t>
      </w:r>
      <w:r w:rsidR="007D6D71">
        <w:rPr>
          <w:rFonts w:ascii="Times New Roman" w:hAnsi="Times New Roman"/>
          <w:sz w:val="24"/>
          <w:szCs w:val="24"/>
        </w:rPr>
        <w:t>9</w:t>
      </w:r>
      <w:r w:rsidR="009C0A9E" w:rsidRPr="00B27385">
        <w:rPr>
          <w:rFonts w:ascii="Times New Roman" w:hAnsi="Times New Roman"/>
          <w:sz w:val="24"/>
          <w:szCs w:val="24"/>
        </w:rPr>
        <w:t xml:space="preserve">» </w:t>
      </w:r>
      <w:r w:rsidR="00B27385" w:rsidRPr="00B27385">
        <w:rPr>
          <w:rFonts w:ascii="Times New Roman" w:hAnsi="Times New Roman"/>
          <w:sz w:val="24"/>
          <w:szCs w:val="24"/>
        </w:rPr>
        <w:t>июня</w:t>
      </w:r>
      <w:r w:rsidR="00C84CFC" w:rsidRPr="00B27385">
        <w:rPr>
          <w:rFonts w:ascii="Times New Roman" w:hAnsi="Times New Roman"/>
          <w:sz w:val="24"/>
          <w:szCs w:val="24"/>
        </w:rPr>
        <w:t xml:space="preserve"> </w:t>
      </w:r>
      <w:r w:rsidRPr="00B27385">
        <w:rPr>
          <w:rFonts w:ascii="Times New Roman" w:hAnsi="Times New Roman"/>
          <w:sz w:val="24"/>
          <w:szCs w:val="24"/>
        </w:rPr>
        <w:t>2020</w:t>
      </w:r>
      <w:r w:rsidR="009C0A9E" w:rsidRPr="00B27385">
        <w:rPr>
          <w:rFonts w:ascii="Times New Roman" w:hAnsi="Times New Roman"/>
          <w:sz w:val="24"/>
          <w:szCs w:val="24"/>
        </w:rPr>
        <w:t xml:space="preserve"> г.</w:t>
      </w:r>
      <w:r w:rsidR="009C0A9E" w:rsidRPr="00B27385">
        <w:rPr>
          <w:rFonts w:ascii="Times New Roman" w:hAnsi="Times New Roman"/>
          <w:b/>
          <w:sz w:val="24"/>
          <w:szCs w:val="24"/>
        </w:rPr>
        <w:t xml:space="preserve"> </w:t>
      </w:r>
      <w:r w:rsidR="009C0A9E" w:rsidRPr="00B27385">
        <w:rPr>
          <w:rFonts w:ascii="Times New Roman" w:hAnsi="Times New Roman"/>
          <w:sz w:val="24"/>
          <w:szCs w:val="24"/>
        </w:rPr>
        <w:t>включительно к уча</w:t>
      </w:r>
      <w:r w:rsidR="003500E8" w:rsidRPr="00B27385">
        <w:rPr>
          <w:rFonts w:ascii="Times New Roman" w:hAnsi="Times New Roman"/>
          <w:sz w:val="24"/>
          <w:szCs w:val="24"/>
        </w:rPr>
        <w:t>стию в аукционе не допускаются.</w:t>
      </w:r>
    </w:p>
    <w:p w:rsidR="003500E8" w:rsidRDefault="009C0A9E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Внесенный победителем аукциона задаток в течение трех дней со дня подписания </w:t>
      </w:r>
      <w:r w:rsidR="00F07F83">
        <w:rPr>
          <w:rFonts w:ascii="Times New Roman" w:hAnsi="Times New Roman"/>
          <w:sz w:val="24"/>
          <w:szCs w:val="24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</w:rPr>
        <w:t xml:space="preserve"> протокола о результатах аукциона перечисляется </w:t>
      </w:r>
      <w:r w:rsidR="00F07F83">
        <w:rPr>
          <w:rFonts w:ascii="Times New Roman" w:hAnsi="Times New Roman"/>
          <w:sz w:val="24"/>
          <w:szCs w:val="24"/>
        </w:rPr>
        <w:t xml:space="preserve">Организатором </w:t>
      </w:r>
      <w:r w:rsidR="00F07F83">
        <w:rPr>
          <w:rFonts w:ascii="Times New Roman" w:hAnsi="Times New Roman"/>
          <w:sz w:val="24"/>
          <w:szCs w:val="24"/>
        </w:rPr>
        <w:lastRenderedPageBreak/>
        <w:t>аукциона</w:t>
      </w:r>
      <w:r w:rsidRPr="00E8726F">
        <w:rPr>
          <w:rFonts w:ascii="Times New Roman" w:hAnsi="Times New Roman"/>
          <w:sz w:val="24"/>
          <w:szCs w:val="24"/>
        </w:rPr>
        <w:t xml:space="preserve"> </w:t>
      </w:r>
      <w:r w:rsidR="00912345">
        <w:rPr>
          <w:rFonts w:ascii="Times New Roman" w:hAnsi="Times New Roman"/>
          <w:sz w:val="24"/>
          <w:szCs w:val="24"/>
        </w:rPr>
        <w:t>Уполномоченному органу</w:t>
      </w:r>
      <w:r w:rsidRPr="00E8726F">
        <w:rPr>
          <w:rFonts w:ascii="Times New Roman" w:hAnsi="Times New Roman"/>
          <w:sz w:val="24"/>
          <w:szCs w:val="24"/>
        </w:rPr>
        <w:t xml:space="preserve"> и засчитывается в счет арендной платы за земельный участок.</w:t>
      </w:r>
    </w:p>
    <w:p w:rsidR="009C0A9E" w:rsidRPr="00E8726F" w:rsidRDefault="00F07F83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443DE5" w:rsidRPr="00E8726F" w:rsidRDefault="00443DE5" w:rsidP="0044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AF5C5A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7</w:t>
      </w:r>
      <w:r w:rsidR="009C0A9E" w:rsidRPr="00E8726F">
        <w:rPr>
          <w:rFonts w:ascii="Times New Roman" w:hAnsi="Times New Roman"/>
          <w:b/>
          <w:sz w:val="24"/>
          <w:szCs w:val="24"/>
        </w:rPr>
        <w:t>. Условия использования земельн</w:t>
      </w:r>
      <w:r w:rsidR="008A71BC">
        <w:rPr>
          <w:rFonts w:ascii="Times New Roman" w:hAnsi="Times New Roman"/>
          <w:b/>
          <w:sz w:val="24"/>
          <w:szCs w:val="24"/>
        </w:rPr>
        <w:t>ых</w:t>
      </w:r>
      <w:r w:rsidR="009735DA">
        <w:rPr>
          <w:rFonts w:ascii="Times New Roman" w:hAnsi="Times New Roman"/>
          <w:b/>
          <w:sz w:val="24"/>
          <w:szCs w:val="24"/>
        </w:rPr>
        <w:t xml:space="preserve"> </w:t>
      </w:r>
      <w:r w:rsidR="007926D9" w:rsidRPr="00E8726F">
        <w:rPr>
          <w:rFonts w:ascii="Times New Roman" w:hAnsi="Times New Roman"/>
          <w:b/>
          <w:sz w:val="24"/>
          <w:szCs w:val="24"/>
        </w:rPr>
        <w:t>участк</w:t>
      </w:r>
      <w:r w:rsidR="008A71BC">
        <w:rPr>
          <w:rFonts w:ascii="Times New Roman" w:hAnsi="Times New Roman"/>
          <w:b/>
          <w:sz w:val="24"/>
          <w:szCs w:val="24"/>
        </w:rPr>
        <w:t>ов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Использование земельн</w:t>
      </w:r>
      <w:r w:rsidR="008A71BC">
        <w:rPr>
          <w:rFonts w:ascii="Times New Roman" w:hAnsi="Times New Roman"/>
          <w:sz w:val="24"/>
          <w:szCs w:val="24"/>
        </w:rPr>
        <w:t>ых</w:t>
      </w:r>
      <w:r w:rsidR="00FB37B0" w:rsidRPr="00E8726F">
        <w:rPr>
          <w:rFonts w:ascii="Times New Roman" w:hAnsi="Times New Roman"/>
          <w:sz w:val="24"/>
          <w:szCs w:val="24"/>
        </w:rPr>
        <w:t xml:space="preserve"> </w:t>
      </w:r>
      <w:r w:rsidRPr="00E8726F">
        <w:rPr>
          <w:rFonts w:ascii="Times New Roman" w:hAnsi="Times New Roman"/>
          <w:sz w:val="24"/>
          <w:szCs w:val="24"/>
        </w:rPr>
        <w:t>участк</w:t>
      </w:r>
      <w:r w:rsidR="008A71BC">
        <w:rPr>
          <w:rFonts w:ascii="Times New Roman" w:hAnsi="Times New Roman"/>
          <w:sz w:val="24"/>
          <w:szCs w:val="24"/>
        </w:rPr>
        <w:t>ов</w:t>
      </w:r>
      <w:r w:rsidR="009735DA">
        <w:rPr>
          <w:rFonts w:ascii="Times New Roman" w:hAnsi="Times New Roman"/>
          <w:sz w:val="24"/>
          <w:szCs w:val="24"/>
        </w:rPr>
        <w:t xml:space="preserve"> </w:t>
      </w:r>
      <w:r w:rsidRPr="00E8726F">
        <w:rPr>
          <w:rFonts w:ascii="Times New Roman" w:hAnsi="Times New Roman"/>
          <w:sz w:val="24"/>
          <w:szCs w:val="24"/>
        </w:rPr>
        <w:t>необходимо осуществлять с учетом</w:t>
      </w:r>
      <w:r w:rsidR="001A65C6" w:rsidRPr="00E8726F">
        <w:rPr>
          <w:rFonts w:ascii="Times New Roman" w:hAnsi="Times New Roman"/>
          <w:sz w:val="24"/>
          <w:szCs w:val="24"/>
        </w:rPr>
        <w:t xml:space="preserve"> </w:t>
      </w:r>
      <w:r w:rsidR="003610C4" w:rsidRPr="00E8726F">
        <w:rPr>
          <w:rFonts w:ascii="Times New Roman" w:hAnsi="Times New Roman"/>
          <w:sz w:val="24"/>
          <w:szCs w:val="24"/>
        </w:rPr>
        <w:t>установленных ограничений,</w:t>
      </w:r>
      <w:r w:rsidRPr="00E8726F">
        <w:rPr>
          <w:rFonts w:ascii="Times New Roman" w:hAnsi="Times New Roman"/>
          <w:sz w:val="24"/>
          <w:szCs w:val="24"/>
        </w:rPr>
        <w:t xml:space="preserve"> соблюдения требований </w:t>
      </w:r>
      <w:r w:rsidR="00785C61" w:rsidRPr="00E8726F">
        <w:rPr>
          <w:rFonts w:ascii="Times New Roman" w:hAnsi="Times New Roman"/>
          <w:sz w:val="24"/>
          <w:szCs w:val="24"/>
        </w:rPr>
        <w:t>экологических</w:t>
      </w:r>
      <w:r w:rsidR="001A65C6" w:rsidRPr="00E8726F">
        <w:rPr>
          <w:rFonts w:ascii="Times New Roman" w:hAnsi="Times New Roman"/>
          <w:sz w:val="24"/>
          <w:szCs w:val="24"/>
        </w:rPr>
        <w:t>, противопожарных</w:t>
      </w:r>
      <w:r w:rsidR="00785C61" w:rsidRPr="00E8726F">
        <w:rPr>
          <w:rFonts w:ascii="Times New Roman" w:hAnsi="Times New Roman"/>
          <w:sz w:val="24"/>
          <w:szCs w:val="24"/>
        </w:rPr>
        <w:t xml:space="preserve"> и </w:t>
      </w:r>
      <w:r w:rsidR="008A71BC" w:rsidRPr="00E8726F">
        <w:rPr>
          <w:rFonts w:ascii="Times New Roman" w:hAnsi="Times New Roman"/>
          <w:sz w:val="24"/>
          <w:szCs w:val="24"/>
        </w:rPr>
        <w:t>других действующих норм,</w:t>
      </w:r>
      <w:r w:rsidRPr="00E8726F">
        <w:rPr>
          <w:rFonts w:ascii="Times New Roman" w:hAnsi="Times New Roman"/>
          <w:sz w:val="24"/>
          <w:szCs w:val="24"/>
        </w:rPr>
        <w:t xml:space="preserve"> и правил.</w:t>
      </w:r>
    </w:p>
    <w:p w:rsidR="009C0A9E" w:rsidRPr="00E8726F" w:rsidRDefault="001A65C6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Работы по освоению земельн</w:t>
      </w:r>
      <w:r w:rsidR="008A71BC">
        <w:rPr>
          <w:rFonts w:ascii="Times New Roman" w:hAnsi="Times New Roman"/>
          <w:sz w:val="24"/>
          <w:szCs w:val="24"/>
        </w:rPr>
        <w:t>ых</w:t>
      </w:r>
      <w:r w:rsidR="007926D9" w:rsidRPr="00E8726F">
        <w:rPr>
          <w:rFonts w:ascii="Times New Roman" w:hAnsi="Times New Roman"/>
          <w:sz w:val="24"/>
          <w:szCs w:val="24"/>
        </w:rPr>
        <w:t xml:space="preserve"> участк</w:t>
      </w:r>
      <w:r w:rsidR="008A71BC">
        <w:rPr>
          <w:rFonts w:ascii="Times New Roman" w:hAnsi="Times New Roman"/>
          <w:sz w:val="24"/>
          <w:szCs w:val="24"/>
        </w:rPr>
        <w:t>ов</w:t>
      </w:r>
      <w:r w:rsidR="009C0A9E" w:rsidRPr="00E8726F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земельных участков, находящихся в непосредственной близости.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В силу части 17 статьи 39.8. Земельного кодекса РФ </w:t>
      </w:r>
      <w:r w:rsidR="007926D9" w:rsidRPr="00E8726F">
        <w:rPr>
          <w:rFonts w:ascii="Times New Roman" w:hAnsi="Times New Roman"/>
          <w:sz w:val="24"/>
          <w:szCs w:val="24"/>
        </w:rPr>
        <w:t>внесение изменений в заключенные</w:t>
      </w:r>
      <w:r w:rsidRPr="00E8726F">
        <w:rPr>
          <w:rFonts w:ascii="Times New Roman" w:hAnsi="Times New Roman"/>
          <w:sz w:val="24"/>
          <w:szCs w:val="24"/>
        </w:rPr>
        <w:t xml:space="preserve">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</w:t>
      </w:r>
      <w:r w:rsidR="007926D9" w:rsidRPr="00E8726F">
        <w:rPr>
          <w:rFonts w:ascii="Times New Roman" w:hAnsi="Times New Roman"/>
          <w:sz w:val="24"/>
          <w:szCs w:val="24"/>
        </w:rPr>
        <w:t>ы</w:t>
      </w:r>
      <w:r w:rsidRPr="00E8726F">
        <w:rPr>
          <w:rFonts w:ascii="Times New Roman" w:hAnsi="Times New Roman"/>
          <w:sz w:val="24"/>
          <w:szCs w:val="24"/>
        </w:rPr>
        <w:t xml:space="preserve"> аренды земельн</w:t>
      </w:r>
      <w:r w:rsidR="007926D9" w:rsidRPr="00E8726F">
        <w:rPr>
          <w:rFonts w:ascii="Times New Roman" w:hAnsi="Times New Roman"/>
          <w:sz w:val="24"/>
          <w:szCs w:val="24"/>
        </w:rPr>
        <w:t>ых участков</w:t>
      </w:r>
      <w:r w:rsidRPr="00E8726F">
        <w:rPr>
          <w:rFonts w:ascii="Times New Roman" w:hAnsi="Times New Roman"/>
          <w:sz w:val="24"/>
          <w:szCs w:val="24"/>
        </w:rPr>
        <w:t>, находящ</w:t>
      </w:r>
      <w:r w:rsidR="007926D9" w:rsidRPr="00E8726F">
        <w:rPr>
          <w:rFonts w:ascii="Times New Roman" w:hAnsi="Times New Roman"/>
          <w:sz w:val="24"/>
          <w:szCs w:val="24"/>
        </w:rPr>
        <w:t>ихся</w:t>
      </w:r>
      <w:r w:rsidRPr="00E8726F">
        <w:rPr>
          <w:rFonts w:ascii="Times New Roman" w:hAnsi="Times New Roman"/>
          <w:sz w:val="24"/>
          <w:szCs w:val="24"/>
        </w:rPr>
        <w:t xml:space="preserve"> в государственной или муниципальной собственности,</w:t>
      </w:r>
      <w:r w:rsidR="00EA7116">
        <w:rPr>
          <w:rFonts w:ascii="Times New Roman" w:hAnsi="Times New Roman"/>
          <w:sz w:val="24"/>
          <w:szCs w:val="24"/>
        </w:rPr>
        <w:t xml:space="preserve"> в части изменения видов разреше</w:t>
      </w:r>
      <w:r w:rsidRPr="00E8726F">
        <w:rPr>
          <w:rFonts w:ascii="Times New Roman" w:hAnsi="Times New Roman"/>
          <w:sz w:val="24"/>
          <w:szCs w:val="24"/>
        </w:rPr>
        <w:t>нного использования так</w:t>
      </w:r>
      <w:r w:rsidR="007926D9" w:rsidRPr="00E8726F">
        <w:rPr>
          <w:rFonts w:ascii="Times New Roman" w:hAnsi="Times New Roman"/>
          <w:sz w:val="24"/>
          <w:szCs w:val="24"/>
        </w:rPr>
        <w:t>их</w:t>
      </w:r>
      <w:r w:rsidRPr="00E8726F">
        <w:rPr>
          <w:rFonts w:ascii="Times New Roman" w:hAnsi="Times New Roman"/>
          <w:sz w:val="24"/>
          <w:szCs w:val="24"/>
        </w:rPr>
        <w:t xml:space="preserve"> земельн</w:t>
      </w:r>
      <w:r w:rsidR="007926D9" w:rsidRPr="00E8726F">
        <w:rPr>
          <w:rFonts w:ascii="Times New Roman" w:hAnsi="Times New Roman"/>
          <w:sz w:val="24"/>
          <w:szCs w:val="24"/>
        </w:rPr>
        <w:t>ых участков</w:t>
      </w:r>
      <w:r w:rsidRPr="00E8726F">
        <w:rPr>
          <w:rFonts w:ascii="Times New Roman" w:hAnsi="Times New Roman"/>
          <w:sz w:val="24"/>
          <w:szCs w:val="24"/>
        </w:rPr>
        <w:t>, не допускается.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8</w:t>
      </w:r>
      <w:r w:rsidR="009C0A9E" w:rsidRPr="00E8726F">
        <w:rPr>
          <w:rFonts w:ascii="Times New Roman" w:hAnsi="Times New Roman"/>
          <w:b/>
          <w:sz w:val="24"/>
          <w:szCs w:val="24"/>
        </w:rPr>
        <w:t>. Порядок подачи заявок на участие в аукционе.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Pr="00E8726F">
        <w:rPr>
          <w:rFonts w:ascii="Times New Roman" w:hAnsi="Times New Roman"/>
          <w:sz w:val="24"/>
          <w:szCs w:val="24"/>
        </w:rPr>
        <w:t>заявитель,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либо его представитель представляет </w:t>
      </w:r>
      <w:r w:rsidR="00546138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 срок, установленный в извещении о проведении аукциона:</w:t>
      </w:r>
    </w:p>
    <w:p w:rsidR="009C0A9E" w:rsidRPr="00E8726F" w:rsidRDefault="00EA7116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заявку по </w:t>
      </w:r>
      <w:r w:rsidR="00912345">
        <w:rPr>
          <w:rFonts w:ascii="Times New Roman" w:hAnsi="Times New Roman"/>
          <w:sz w:val="24"/>
          <w:szCs w:val="24"/>
          <w:lang w:eastAsia="ar-SA"/>
        </w:rPr>
        <w:t>установленной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форме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D5203E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риложение №1 к документации);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заявители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B90EE2">
        <w:rPr>
          <w:rFonts w:ascii="Times New Roman" w:hAnsi="Times New Roman"/>
          <w:sz w:val="24"/>
          <w:szCs w:val="24"/>
          <w:lang w:eastAsia="ar-SA"/>
        </w:rPr>
        <w:t>– физические лица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представляют вместе с заявкой согласие на обработку персональных данных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D5203E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риложение №2 к документации);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платежный документ с отметкой банка плательщика об исполнении, подтверждающий перечисление </w:t>
      </w:r>
      <w:r w:rsidRPr="00E8726F">
        <w:rPr>
          <w:rFonts w:ascii="Times New Roman" w:hAnsi="Times New Roman"/>
          <w:sz w:val="24"/>
          <w:szCs w:val="24"/>
        </w:rPr>
        <w:t>заявителем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установленного в извещении о проведении торгов задатка;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</w:t>
      </w:r>
      <w:r w:rsidRPr="00B90EE2">
        <w:rPr>
          <w:rFonts w:ascii="Times New Roman" w:hAnsi="Times New Roman"/>
          <w:sz w:val="24"/>
          <w:szCs w:val="24"/>
        </w:rPr>
        <w:t>(для граждан);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Заявка пода</w:t>
      </w:r>
      <w:r w:rsidR="00EA7116">
        <w:rPr>
          <w:rFonts w:ascii="Times New Roman" w:hAnsi="Times New Roman"/>
          <w:sz w:val="24"/>
          <w:szCs w:val="24"/>
          <w:lang w:eastAsia="ar-SA"/>
        </w:rPr>
        <w:t>е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тся в двух экземплярах, один из которых остается у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, другой – у </w:t>
      </w:r>
      <w:r w:rsidRPr="00E8726F">
        <w:rPr>
          <w:rFonts w:ascii="Times New Roman" w:hAnsi="Times New Roman"/>
          <w:sz w:val="24"/>
          <w:szCs w:val="24"/>
        </w:rPr>
        <w:t>заявителя</w:t>
      </w:r>
      <w:r w:rsidRPr="00E8726F">
        <w:rPr>
          <w:rFonts w:ascii="Times New Roman" w:hAnsi="Times New Roman"/>
          <w:sz w:val="24"/>
          <w:szCs w:val="24"/>
          <w:lang w:eastAsia="ar-SA"/>
        </w:rPr>
        <w:t>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На одном экземпляре заявки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 Экземпляр заявки с отметкой возвращается заявителю.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Заявка, поступившая по истечении срока ее приема, вместе с документами возвращается в день ее поступления </w:t>
      </w:r>
      <w:r w:rsidRPr="00E8726F">
        <w:rPr>
          <w:rFonts w:ascii="Times New Roman" w:hAnsi="Times New Roman"/>
          <w:sz w:val="24"/>
          <w:szCs w:val="24"/>
        </w:rPr>
        <w:t>заявителю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 На заявке делается отметка об отказе в принятии документов с указанием причины отказа.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имеет право отозвать принятую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заявку до дня окончания срока приема заявок, уведомив об этом в письменной форме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обязан возвратить </w:t>
      </w:r>
      <w:r w:rsidRPr="00E8726F">
        <w:rPr>
          <w:rFonts w:ascii="Times New Roman" w:hAnsi="Times New Roman"/>
          <w:sz w:val="24"/>
          <w:szCs w:val="24"/>
        </w:rPr>
        <w:t>заявителю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внесенный им задаток в течение 3 дней со дня поступления уведомления об отзыве заявки. В случае отзыва заявки </w:t>
      </w:r>
      <w:r w:rsidRPr="00E8726F">
        <w:rPr>
          <w:rFonts w:ascii="Times New Roman" w:hAnsi="Times New Roman"/>
          <w:sz w:val="24"/>
          <w:szCs w:val="24"/>
        </w:rPr>
        <w:t>заявителем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позднее дня окончания срока приема заявок задаток возвращается в порядке, установленном для участников аукциона.</w:t>
      </w:r>
    </w:p>
    <w:p w:rsidR="009C0A9E" w:rsidRPr="00E8726F" w:rsidRDefault="00EA7116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м документов прекращается не ранее чем за пять дней до дня проведения аукциона.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9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792A17">
        <w:rPr>
          <w:rFonts w:ascii="Times New Roman" w:hAnsi="Times New Roman"/>
          <w:b/>
          <w:sz w:val="24"/>
          <w:szCs w:val="24"/>
        </w:rPr>
        <w:t>Уполномоченный орган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</w:t>
      </w:r>
      <w:r w:rsidR="00792A17">
        <w:rPr>
          <w:rFonts w:ascii="Times New Roman" w:hAnsi="Times New Roman"/>
          <w:b/>
          <w:sz w:val="24"/>
          <w:szCs w:val="24"/>
        </w:rPr>
        <w:t>вправе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принять решение об отказе в проведении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случае выявления обстоятельств, предусмотренных пунктом 8 статьи 39.11. Земельного кодекса РФ. </w:t>
      </w:r>
      <w:r w:rsidR="00792A17" w:rsidRPr="00792A1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Извещение об отказе в проведении аукциона размещается на </w:t>
      </w:r>
      <w:hyperlink r:id="rId10" w:tgtFrame="_blank" w:history="1">
        <w:r w:rsidR="00792A17" w:rsidRPr="00D520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="00792A17" w:rsidRPr="00D5203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5203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r w:rsidR="00792A17" w:rsidRPr="00792A1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 w:rsidR="009C0A9E" w:rsidRPr="00792A17">
        <w:rPr>
          <w:rFonts w:ascii="Times New Roman" w:hAnsi="Times New Roman"/>
          <w:sz w:val="24"/>
          <w:szCs w:val="24"/>
        </w:rPr>
        <w:t>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10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Ознакомиться с документацией об аукционе</w:t>
      </w:r>
      <w:r w:rsidR="009C0A9E" w:rsidRPr="00E8726F">
        <w:rPr>
          <w:rFonts w:ascii="Times New Roman" w:hAnsi="Times New Roman"/>
          <w:sz w:val="24"/>
          <w:szCs w:val="24"/>
        </w:rPr>
        <w:t>, получить форму заявки, проект договора аренды, иные документы и сведения, заключить договор о задатке можно   по адресу</w:t>
      </w:r>
      <w:r w:rsidR="00792A17">
        <w:rPr>
          <w:rFonts w:ascii="Times New Roman" w:hAnsi="Times New Roman"/>
          <w:sz w:val="24"/>
          <w:szCs w:val="24"/>
        </w:rPr>
        <w:t>: Оренбургская область, Саракташский район, п. Саракташ, ул. Победы, 99</w:t>
      </w:r>
      <w:r w:rsidR="00D5203E">
        <w:rPr>
          <w:rFonts w:ascii="Times New Roman" w:hAnsi="Times New Roman"/>
          <w:sz w:val="24"/>
          <w:szCs w:val="24"/>
        </w:rPr>
        <w:t>,</w:t>
      </w:r>
      <w:r w:rsidR="00792A17">
        <w:rPr>
          <w:rFonts w:ascii="Times New Roman" w:hAnsi="Times New Roman"/>
          <w:sz w:val="24"/>
          <w:szCs w:val="24"/>
        </w:rPr>
        <w:t xml:space="preserve"> МУП «Перспектива» тел. 8 (35333) 6-31-27</w:t>
      </w:r>
      <w:r w:rsidR="009C0A9E" w:rsidRPr="00E8726F">
        <w:rPr>
          <w:rFonts w:ascii="Times New Roman" w:hAnsi="Times New Roman"/>
          <w:sz w:val="24"/>
          <w:szCs w:val="24"/>
        </w:rPr>
        <w:t>.</w:t>
      </w:r>
    </w:p>
    <w:p w:rsidR="00943117" w:rsidRPr="00943117" w:rsidRDefault="00943117" w:rsidP="00007C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48D8" w:rsidRPr="00E8726F" w:rsidRDefault="008A71BC" w:rsidP="005348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Осмотр участков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на местности</w:t>
      </w:r>
      <w:r w:rsidR="009C0A9E" w:rsidRPr="00E8726F">
        <w:rPr>
          <w:rFonts w:ascii="Times New Roman" w:hAnsi="Times New Roman"/>
          <w:sz w:val="24"/>
          <w:szCs w:val="24"/>
        </w:rPr>
        <w:t xml:space="preserve"> состоится по средам с 14.00 до 17.00 мин. по предварительной договоренности, проезд для осмотра земельн</w:t>
      </w:r>
      <w:r w:rsidR="00B90EE2">
        <w:rPr>
          <w:rFonts w:ascii="Times New Roman" w:hAnsi="Times New Roman"/>
          <w:sz w:val="24"/>
          <w:szCs w:val="24"/>
        </w:rPr>
        <w:t>ых</w:t>
      </w:r>
      <w:r w:rsidR="00D61FC0">
        <w:rPr>
          <w:rFonts w:ascii="Times New Roman" w:hAnsi="Times New Roman"/>
          <w:sz w:val="24"/>
          <w:szCs w:val="24"/>
        </w:rPr>
        <w:t xml:space="preserve"> участк</w:t>
      </w:r>
      <w:r w:rsidR="00B90EE2">
        <w:rPr>
          <w:rFonts w:ascii="Times New Roman" w:hAnsi="Times New Roman"/>
          <w:sz w:val="24"/>
          <w:szCs w:val="24"/>
        </w:rPr>
        <w:t>ов</w:t>
      </w:r>
      <w:r w:rsidR="003500E8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на местности осуществляется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на транспорте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5348D8">
        <w:rPr>
          <w:rFonts w:ascii="Times New Roman" w:hAnsi="Times New Roman"/>
          <w:sz w:val="24"/>
          <w:szCs w:val="24"/>
        </w:rPr>
        <w:t xml:space="preserve">заявителя.  </w:t>
      </w:r>
      <w:r w:rsidR="006C0D46">
        <w:rPr>
          <w:rFonts w:ascii="Times New Roman" w:hAnsi="Times New Roman"/>
          <w:sz w:val="24"/>
          <w:szCs w:val="24"/>
        </w:rPr>
        <w:t>Контактное лицо:</w:t>
      </w:r>
      <w:r w:rsidR="005348D8">
        <w:rPr>
          <w:rFonts w:ascii="Times New Roman" w:hAnsi="Times New Roman"/>
          <w:sz w:val="24"/>
          <w:szCs w:val="24"/>
        </w:rPr>
        <w:t xml:space="preserve">  </w:t>
      </w:r>
      <w:r w:rsidR="001E39A4">
        <w:rPr>
          <w:rFonts w:ascii="Times New Roman" w:hAnsi="Times New Roman"/>
          <w:sz w:val="24"/>
          <w:szCs w:val="24"/>
        </w:rPr>
        <w:t>Рябенко Евгений Дмитриевич</w:t>
      </w:r>
      <w:r w:rsidR="005348D8" w:rsidRPr="00E8726F">
        <w:rPr>
          <w:rFonts w:ascii="Times New Roman" w:hAnsi="Times New Roman"/>
          <w:sz w:val="24"/>
          <w:szCs w:val="24"/>
        </w:rPr>
        <w:t xml:space="preserve">, </w:t>
      </w:r>
      <w:r w:rsidR="005348D8">
        <w:rPr>
          <w:rFonts w:ascii="Times New Roman" w:hAnsi="Times New Roman"/>
          <w:sz w:val="24"/>
          <w:szCs w:val="24"/>
        </w:rPr>
        <w:t xml:space="preserve">   </w:t>
      </w:r>
      <w:r w:rsidR="005348D8" w:rsidRPr="00E8726F">
        <w:rPr>
          <w:rFonts w:ascii="Times New Roman" w:hAnsi="Times New Roman"/>
          <w:sz w:val="24"/>
          <w:szCs w:val="24"/>
        </w:rPr>
        <w:t>телефон</w:t>
      </w:r>
      <w:r w:rsidR="005348D8">
        <w:rPr>
          <w:rFonts w:ascii="Times New Roman" w:hAnsi="Times New Roman"/>
          <w:sz w:val="24"/>
          <w:szCs w:val="24"/>
        </w:rPr>
        <w:t xml:space="preserve">  </w:t>
      </w:r>
      <w:r w:rsidR="005348D8" w:rsidRPr="00E8726F">
        <w:rPr>
          <w:rFonts w:ascii="Times New Roman" w:hAnsi="Times New Roman"/>
          <w:sz w:val="24"/>
          <w:szCs w:val="24"/>
        </w:rPr>
        <w:t xml:space="preserve"> </w:t>
      </w:r>
      <w:r w:rsidR="001E39A4">
        <w:rPr>
          <w:rFonts w:ascii="Times New Roman" w:hAnsi="Times New Roman"/>
          <w:sz w:val="24"/>
          <w:szCs w:val="24"/>
        </w:rPr>
        <w:t>89872046979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11</w:t>
      </w:r>
      <w:r w:rsidR="009C0A9E" w:rsidRPr="00E8726F">
        <w:rPr>
          <w:rFonts w:ascii="Times New Roman" w:hAnsi="Times New Roman"/>
          <w:b/>
          <w:sz w:val="24"/>
          <w:szCs w:val="24"/>
        </w:rPr>
        <w:t>. Победителем аукциона признается</w:t>
      </w:r>
      <w:r w:rsidR="009C0A9E" w:rsidRPr="00E8726F">
        <w:rPr>
          <w:rFonts w:ascii="Times New Roman" w:hAnsi="Times New Roman"/>
          <w:sz w:val="24"/>
          <w:szCs w:val="24"/>
        </w:rPr>
        <w:t xml:space="preserve"> участник, предложивший наиболее высокую цену годовой арендной платы за земельный участок. Подведение итогов аукциона состоится в день проведения аукциона в месте его проведения.</w:t>
      </w:r>
    </w:p>
    <w:p w:rsidR="00D61FC0" w:rsidRPr="00E8726F" w:rsidRDefault="00D61FC0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C5462E" w:rsidP="00C5462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12</w:t>
      </w:r>
      <w:r w:rsidR="009C0A9E" w:rsidRPr="00E8726F">
        <w:rPr>
          <w:rFonts w:ascii="Times New Roman" w:hAnsi="Times New Roman"/>
          <w:b/>
          <w:sz w:val="24"/>
          <w:szCs w:val="24"/>
        </w:rPr>
        <w:t>. Договор</w:t>
      </w:r>
      <w:r w:rsidR="00B90EE2">
        <w:rPr>
          <w:rFonts w:ascii="Times New Roman" w:hAnsi="Times New Roman"/>
          <w:b/>
          <w:sz w:val="24"/>
          <w:szCs w:val="24"/>
        </w:rPr>
        <w:t>ы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B90EE2">
        <w:rPr>
          <w:rFonts w:ascii="Times New Roman" w:hAnsi="Times New Roman"/>
          <w:b/>
          <w:sz w:val="24"/>
          <w:szCs w:val="24"/>
        </w:rPr>
        <w:t>ых</w:t>
      </w:r>
      <w:r w:rsidR="007926D9" w:rsidRPr="00E8726F">
        <w:rPr>
          <w:rFonts w:ascii="Times New Roman" w:hAnsi="Times New Roman"/>
          <w:b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участк</w:t>
      </w:r>
      <w:r w:rsidR="00B90EE2">
        <w:rPr>
          <w:rFonts w:ascii="Times New Roman" w:hAnsi="Times New Roman"/>
          <w:b/>
          <w:sz w:val="24"/>
          <w:szCs w:val="24"/>
        </w:rPr>
        <w:t>ов</w:t>
      </w:r>
      <w:r w:rsidR="00264BF2">
        <w:rPr>
          <w:rFonts w:ascii="Times New Roman" w:hAnsi="Times New Roman"/>
          <w:b/>
          <w:sz w:val="24"/>
          <w:szCs w:val="24"/>
        </w:rPr>
        <w:t xml:space="preserve"> заключаю</w:t>
      </w:r>
      <w:r w:rsidR="009C0A9E" w:rsidRPr="00E8726F">
        <w:rPr>
          <w:rFonts w:ascii="Times New Roman" w:hAnsi="Times New Roman"/>
          <w:b/>
          <w:sz w:val="24"/>
          <w:szCs w:val="24"/>
        </w:rPr>
        <w:t>тся</w:t>
      </w:r>
      <w:r w:rsidR="009C0A9E" w:rsidRPr="00E8726F">
        <w:rPr>
          <w:rFonts w:ascii="Times New Roman" w:hAnsi="Times New Roman"/>
          <w:sz w:val="24"/>
          <w:szCs w:val="24"/>
        </w:rPr>
        <w:t xml:space="preserve"> между </w:t>
      </w:r>
      <w:r w:rsidR="00792A17">
        <w:rPr>
          <w:rFonts w:ascii="Times New Roman" w:hAnsi="Times New Roman"/>
          <w:sz w:val="24"/>
          <w:szCs w:val="24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</w:rPr>
        <w:t xml:space="preserve"> – </w:t>
      </w:r>
      <w:r w:rsidR="00D5203E">
        <w:rPr>
          <w:rFonts w:ascii="Times New Roman" w:hAnsi="Times New Roman"/>
          <w:sz w:val="24"/>
          <w:szCs w:val="24"/>
        </w:rPr>
        <w:t>а</w:t>
      </w:r>
      <w:r w:rsidR="009C0A9E" w:rsidRPr="00E8726F">
        <w:rPr>
          <w:rFonts w:ascii="Times New Roman" w:hAnsi="Times New Roman"/>
          <w:sz w:val="24"/>
          <w:szCs w:val="24"/>
        </w:rPr>
        <w:t xml:space="preserve">дминистрацией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5348D8">
        <w:rPr>
          <w:rFonts w:ascii="Times New Roman" w:hAnsi="Times New Roman"/>
          <w:sz w:val="24"/>
          <w:szCs w:val="24"/>
        </w:rPr>
        <w:t xml:space="preserve"> сельсовета </w:t>
      </w:r>
      <w:r w:rsidR="00792A17">
        <w:rPr>
          <w:rFonts w:ascii="Times New Roman" w:hAnsi="Times New Roman"/>
          <w:sz w:val="24"/>
          <w:szCs w:val="24"/>
        </w:rPr>
        <w:t xml:space="preserve">Саракташского </w:t>
      </w:r>
      <w:r w:rsidR="00007CA7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района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792A17">
        <w:rPr>
          <w:rFonts w:ascii="Times New Roman" w:hAnsi="Times New Roman"/>
          <w:sz w:val="24"/>
          <w:szCs w:val="24"/>
        </w:rPr>
        <w:t>Оренбургской</w:t>
      </w:r>
      <w:r w:rsidR="00D61FC0">
        <w:rPr>
          <w:rFonts w:ascii="Times New Roman" w:hAnsi="Times New Roman"/>
          <w:sz w:val="24"/>
          <w:szCs w:val="24"/>
        </w:rPr>
        <w:t xml:space="preserve"> области </w:t>
      </w:r>
      <w:r w:rsidR="009C0A9E" w:rsidRPr="00E8726F">
        <w:rPr>
          <w:rFonts w:ascii="Times New Roman" w:hAnsi="Times New Roman"/>
          <w:sz w:val="24"/>
          <w:szCs w:val="24"/>
        </w:rPr>
        <w:t>– и победителем</w:t>
      </w:r>
      <w:r w:rsidR="00B90EE2">
        <w:rPr>
          <w:rFonts w:ascii="Times New Roman" w:hAnsi="Times New Roman"/>
          <w:sz w:val="24"/>
          <w:szCs w:val="24"/>
        </w:rPr>
        <w:t>(ями)</w:t>
      </w:r>
      <w:r w:rsidR="009C0A9E" w:rsidRPr="00E8726F">
        <w:rPr>
          <w:rFonts w:ascii="Times New Roman" w:hAnsi="Times New Roman"/>
          <w:sz w:val="24"/>
          <w:szCs w:val="24"/>
        </w:rPr>
        <w:t xml:space="preserve"> аукциона в установленном законодательством порядке в срок не ранее 10 (десяти) дней со дня размещения информации о результатах аукциона на официальном сайте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торгов в сети «Интернет» </w:t>
      </w:r>
      <w:r w:rsidR="009C0A9E" w:rsidRPr="00E8726F">
        <w:rPr>
          <w:rFonts w:ascii="Times New Roman" w:hAnsi="Times New Roman"/>
          <w:sz w:val="24"/>
          <w:szCs w:val="24"/>
        </w:rPr>
        <w:t xml:space="preserve">и не позднее 30 (тридцати) дней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со дня направления </w:t>
      </w:r>
      <w:r w:rsidR="00792A17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проект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договор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аренды земельн</w:t>
      </w:r>
      <w:r w:rsidR="00264BF2">
        <w:rPr>
          <w:rFonts w:ascii="Times New Roman" w:hAnsi="Times New Roman"/>
          <w:sz w:val="24"/>
          <w:szCs w:val="24"/>
          <w:lang w:eastAsia="ar-SA"/>
        </w:rPr>
        <w:t>ых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FB37B0" w:rsidRPr="00E8726F">
        <w:rPr>
          <w:rFonts w:ascii="Times New Roman" w:hAnsi="Times New Roman"/>
          <w:sz w:val="24"/>
          <w:szCs w:val="24"/>
          <w:lang w:eastAsia="ar-SA"/>
        </w:rPr>
        <w:t xml:space="preserve"> победителю</w:t>
      </w:r>
      <w:r w:rsidR="00264BF2">
        <w:rPr>
          <w:rFonts w:ascii="Times New Roman" w:hAnsi="Times New Roman"/>
          <w:sz w:val="24"/>
          <w:szCs w:val="24"/>
          <w:lang w:eastAsia="ar-SA"/>
        </w:rPr>
        <w:t>(ям)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либо иным лицам в соответствии </w:t>
      </w:r>
      <w:r w:rsidR="009C0A9E" w:rsidRPr="00E8726F">
        <w:rPr>
          <w:rFonts w:ascii="Times New Roman" w:hAnsi="Times New Roman"/>
          <w:color w:val="0D0D0D"/>
          <w:sz w:val="24"/>
          <w:szCs w:val="24"/>
          <w:lang w:eastAsia="ar-SA"/>
        </w:rPr>
        <w:t xml:space="preserve">с 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 xml:space="preserve">ч. </w:t>
      </w:r>
      <w:r w:rsidRPr="00D5203E">
        <w:rPr>
          <w:rFonts w:ascii="Times New Roman" w:hAnsi="Times New Roman"/>
          <w:color w:val="0D0D0D"/>
          <w:sz w:val="24"/>
          <w:szCs w:val="24"/>
          <w:lang w:eastAsia="ar-SA"/>
        </w:rPr>
        <w:t>17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.2.</w:t>
      </w:r>
      <w:r w:rsidRPr="00D5203E">
        <w:rPr>
          <w:rFonts w:ascii="Times New Roman" w:hAnsi="Times New Roman"/>
          <w:color w:val="0D0D0D"/>
          <w:sz w:val="24"/>
          <w:szCs w:val="24"/>
          <w:lang w:eastAsia="ar-SA"/>
        </w:rPr>
        <w:t>, 17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.3.</w:t>
      </w:r>
      <w:r w:rsidR="00C367C0" w:rsidRPr="00D5203E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и 19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настоящей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документации.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48D8" w:rsidRPr="00B27385" w:rsidRDefault="00C5462E" w:rsidP="00B273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13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Документация об аукционе</w:t>
      </w:r>
      <w:r w:rsidR="00DB1BC4">
        <w:rPr>
          <w:rFonts w:ascii="Times New Roman" w:hAnsi="Times New Roman"/>
          <w:sz w:val="24"/>
          <w:szCs w:val="24"/>
        </w:rPr>
        <w:t>, содержащая формы заявок</w:t>
      </w:r>
      <w:r w:rsidR="009C0A9E" w:rsidRPr="00E8726F">
        <w:rPr>
          <w:rFonts w:ascii="Times New Roman" w:hAnsi="Times New Roman"/>
          <w:sz w:val="24"/>
          <w:szCs w:val="24"/>
        </w:rPr>
        <w:t>, проек</w:t>
      </w:r>
      <w:r w:rsidR="00FB37B0" w:rsidRPr="00E8726F">
        <w:rPr>
          <w:rFonts w:ascii="Times New Roman" w:hAnsi="Times New Roman"/>
          <w:sz w:val="24"/>
          <w:szCs w:val="24"/>
        </w:rPr>
        <w:t>т</w:t>
      </w:r>
      <w:r w:rsidR="009C0A9E" w:rsidRPr="00E8726F">
        <w:rPr>
          <w:rFonts w:ascii="Times New Roman" w:hAnsi="Times New Roman"/>
          <w:sz w:val="24"/>
          <w:szCs w:val="24"/>
        </w:rPr>
        <w:t xml:space="preserve"> договор</w:t>
      </w:r>
      <w:r w:rsidR="005710AB">
        <w:rPr>
          <w:rFonts w:ascii="Times New Roman" w:hAnsi="Times New Roman"/>
          <w:sz w:val="24"/>
          <w:szCs w:val="24"/>
        </w:rPr>
        <w:t>а</w:t>
      </w:r>
      <w:r w:rsidR="009C0A9E" w:rsidRPr="00E8726F">
        <w:rPr>
          <w:rFonts w:ascii="Times New Roman" w:hAnsi="Times New Roman"/>
          <w:sz w:val="24"/>
          <w:szCs w:val="24"/>
        </w:rPr>
        <w:t xml:space="preserve"> о задатке, </w:t>
      </w:r>
      <w:r w:rsidR="005710AB">
        <w:rPr>
          <w:rFonts w:ascii="Times New Roman" w:hAnsi="Times New Roman"/>
          <w:sz w:val="24"/>
          <w:szCs w:val="24"/>
        </w:rPr>
        <w:t xml:space="preserve">проекты </w:t>
      </w:r>
      <w:r w:rsidR="009C0A9E" w:rsidRPr="00E8726F">
        <w:rPr>
          <w:rFonts w:ascii="Times New Roman" w:hAnsi="Times New Roman"/>
          <w:sz w:val="24"/>
          <w:szCs w:val="24"/>
        </w:rPr>
        <w:t>договор</w:t>
      </w:r>
      <w:r w:rsidR="00B90EE2">
        <w:rPr>
          <w:rFonts w:ascii="Times New Roman" w:hAnsi="Times New Roman"/>
          <w:sz w:val="24"/>
          <w:szCs w:val="24"/>
        </w:rPr>
        <w:t>ов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C84CFC">
        <w:rPr>
          <w:rFonts w:ascii="Times New Roman" w:hAnsi="Times New Roman"/>
          <w:sz w:val="24"/>
          <w:szCs w:val="24"/>
        </w:rPr>
        <w:t>аренды земельн</w:t>
      </w:r>
      <w:r w:rsidR="00B90EE2">
        <w:rPr>
          <w:rFonts w:ascii="Times New Roman" w:hAnsi="Times New Roman"/>
          <w:sz w:val="24"/>
          <w:szCs w:val="24"/>
        </w:rPr>
        <w:t>ых</w:t>
      </w:r>
      <w:r w:rsidR="009C0A9E" w:rsidRPr="00C84CFC">
        <w:rPr>
          <w:rFonts w:ascii="Times New Roman" w:hAnsi="Times New Roman"/>
          <w:sz w:val="24"/>
          <w:szCs w:val="24"/>
        </w:rPr>
        <w:t xml:space="preserve"> участк</w:t>
      </w:r>
      <w:r w:rsidR="00B90EE2">
        <w:rPr>
          <w:rFonts w:ascii="Times New Roman" w:hAnsi="Times New Roman"/>
          <w:sz w:val="24"/>
          <w:szCs w:val="24"/>
        </w:rPr>
        <w:t>ов</w:t>
      </w:r>
      <w:r w:rsidR="00D425F9" w:rsidRPr="00C84CFC">
        <w:rPr>
          <w:rFonts w:ascii="Times New Roman" w:hAnsi="Times New Roman"/>
          <w:sz w:val="24"/>
          <w:szCs w:val="24"/>
        </w:rPr>
        <w:t xml:space="preserve"> </w:t>
      </w:r>
      <w:r w:rsidR="009C0A9E" w:rsidRPr="00D5203E">
        <w:rPr>
          <w:rFonts w:ascii="Times New Roman" w:hAnsi="Times New Roman"/>
          <w:sz w:val="24"/>
          <w:szCs w:val="24"/>
        </w:rPr>
        <w:t>доступна бесплатно для ознакомления и скачивания</w:t>
      </w:r>
      <w:r w:rsidR="009C0A9E" w:rsidRPr="00C84CFC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11" w:history="1">
        <w:r w:rsidR="009C0A9E" w:rsidRPr="00C84CFC">
          <w:rPr>
            <w:rStyle w:val="a4"/>
            <w:rFonts w:ascii="Times New Roman" w:hAnsi="Times New Roman"/>
            <w:sz w:val="24"/>
            <w:szCs w:val="24"/>
          </w:rPr>
          <w:t>http://www.torgi.gov.ru/</w:t>
        </w:r>
      </w:hyperlink>
      <w:r w:rsidR="009C0A9E" w:rsidRPr="00C84CFC">
        <w:rPr>
          <w:rFonts w:ascii="Times New Roman" w:hAnsi="Times New Roman"/>
          <w:sz w:val="24"/>
          <w:szCs w:val="24"/>
        </w:rPr>
        <w:t xml:space="preserve"> и официальном сайте Администрации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D54D5A">
        <w:rPr>
          <w:rFonts w:ascii="Times New Roman" w:hAnsi="Times New Roman"/>
          <w:sz w:val="24"/>
          <w:szCs w:val="24"/>
        </w:rPr>
        <w:t xml:space="preserve"> сельсовета Саракташского  </w:t>
      </w:r>
      <w:r w:rsidR="00D54D5A" w:rsidRPr="00E8726F">
        <w:rPr>
          <w:rFonts w:ascii="Times New Roman" w:hAnsi="Times New Roman"/>
          <w:sz w:val="24"/>
          <w:szCs w:val="24"/>
        </w:rPr>
        <w:t xml:space="preserve">района </w:t>
      </w:r>
      <w:r w:rsidR="00D54D5A">
        <w:rPr>
          <w:rFonts w:ascii="Times New Roman" w:hAnsi="Times New Roman"/>
          <w:sz w:val="24"/>
          <w:szCs w:val="24"/>
        </w:rPr>
        <w:t>Оренбургской области</w:t>
      </w:r>
      <w:r w:rsidR="009C0A9E" w:rsidRPr="005348D8">
        <w:rPr>
          <w:rFonts w:ascii="Times New Roman" w:hAnsi="Times New Roman"/>
          <w:sz w:val="24"/>
          <w:szCs w:val="24"/>
        </w:rPr>
        <w:t xml:space="preserve"> в сети «Интернет»</w:t>
      </w:r>
      <w:r w:rsidR="005348D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27385" w:rsidRPr="00B27385">
          <w:rPr>
            <w:rStyle w:val="a4"/>
            <w:rFonts w:ascii="Times New Roman" w:hAnsi="Times New Roman"/>
            <w:sz w:val="24"/>
            <w:szCs w:val="24"/>
          </w:rPr>
          <w:t>http://admaleksandrovka.ru/</w:t>
        </w:r>
      </w:hyperlink>
    </w:p>
    <w:p w:rsidR="00B27385" w:rsidRPr="005348D8" w:rsidRDefault="00B27385" w:rsidP="00B273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9E" w:rsidRPr="00E8726F" w:rsidRDefault="00C5462E" w:rsidP="009C0A9E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.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D54D5A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Задаток вносится Заявителем в качестве обеспечения исполнения обязательства заключить договор аренды земельного участка в случае, если Заявитель будет признан победителем аукциона, либо лицом, с которым согласно у</w:t>
      </w:r>
      <w:r w:rsidR="000D3CE8" w:rsidRPr="00E8726F">
        <w:rPr>
          <w:rFonts w:ascii="Times New Roman" w:hAnsi="Times New Roman"/>
          <w:sz w:val="24"/>
          <w:szCs w:val="24"/>
          <w:lang w:eastAsia="ar-SA"/>
        </w:rPr>
        <w:t>словиям аукционной документации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должен быть заключен договор аренды земельного участка.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Оплата задатка осуществляется в безналичном порядке путем перечислен</w:t>
      </w:r>
      <w:r w:rsidR="00F00FCD" w:rsidRPr="00E8726F">
        <w:rPr>
          <w:rFonts w:ascii="Times New Roman" w:hAnsi="Times New Roman"/>
          <w:sz w:val="24"/>
          <w:szCs w:val="24"/>
          <w:lang w:eastAsia="ar-SA"/>
        </w:rPr>
        <w:t>ия денежных средств на основании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Извещения о проведении аукциона, являющегося публичной офертой для заключения договора о задатке в соответствии со статьей 437 Гражданского кодекса РФ, </w:t>
      </w:r>
      <w:r w:rsidR="00D54D5A">
        <w:rPr>
          <w:rFonts w:ascii="Times New Roman" w:hAnsi="Times New Roman"/>
          <w:sz w:val="24"/>
          <w:szCs w:val="24"/>
          <w:lang w:eastAsia="ar-SA"/>
        </w:rPr>
        <w:t>либо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на основании договора о задатке. З</w:t>
      </w:r>
      <w:r w:rsidR="009C0A9E" w:rsidRPr="00E8726F">
        <w:rPr>
          <w:rFonts w:ascii="Times New Roman" w:hAnsi="Times New Roman"/>
          <w:sz w:val="24"/>
          <w:szCs w:val="24"/>
        </w:rPr>
        <w:t>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вправе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заключить договор о задатке с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 месту приема заявок. Проект договора о задатке представлен в </w:t>
      </w:r>
      <w:r w:rsidR="00D5203E" w:rsidRPr="00D5203E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риложение №3 к документации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Допускается перечисление суммы задатка третьими лицами. В этом случае обязательно указание плательщиком сум</w:t>
      </w:r>
      <w:r w:rsidR="00EA7116">
        <w:rPr>
          <w:rFonts w:ascii="Times New Roman" w:hAnsi="Times New Roman"/>
          <w:sz w:val="24"/>
          <w:szCs w:val="24"/>
          <w:lang w:eastAsia="ar-SA"/>
        </w:rPr>
        <w:t>мы задатка в плате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жном поручении имени (наименования) заявителя, за которого вносится задаток.</w:t>
      </w:r>
      <w:r w:rsidR="00B90EE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.4.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Документом, подтверждающим поступление задатка на счет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является выписка со счета. В случае не поступления в установленный срок суммы задатка на счет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обязательства </w:t>
      </w:r>
      <w:r w:rsidR="009C0A9E" w:rsidRPr="00E8726F">
        <w:rPr>
          <w:rFonts w:ascii="Times New Roman" w:hAnsi="Times New Roman"/>
          <w:sz w:val="24"/>
          <w:szCs w:val="24"/>
        </w:rPr>
        <w:t>заявителя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считаются неисполненными,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D54D5A"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Возврат денежных средств осуществляется на счет, указанный заявителем в заявке на участие в аукционе.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обязан незамедлительно информировать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задатка в случае, если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ее об изменении своих реквизитов.</w:t>
      </w:r>
    </w:p>
    <w:p w:rsidR="009C0A9E" w:rsidRPr="00D5203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.7.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Случаи возврата, а также основания для невозврата задатка заявителям (участникам аукциона)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предусмотрены в проекте Договора о задатке 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(</w:t>
      </w:r>
      <w:r w:rsidR="00D5203E" w:rsidRPr="00D5203E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риложение № 3 к документации).</w:t>
      </w:r>
    </w:p>
    <w:p w:rsidR="00C92D91" w:rsidRPr="00C92D91" w:rsidRDefault="00C92D91" w:rsidP="009C0A9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 по основаниям, предусмотренным в п. 3.1. настоящего Договора о задатке, задаток перечисляется </w:t>
      </w:r>
      <w:r w:rsidR="00D54D5A">
        <w:rPr>
          <w:rFonts w:ascii="Times New Roman" w:hAnsi="Times New Roman"/>
          <w:i/>
          <w:sz w:val="24"/>
          <w:szCs w:val="24"/>
          <w:lang w:eastAsia="ar-SA"/>
        </w:rPr>
        <w:t>Организатором торгов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 физическим лицам в сумме за вычетом </w:t>
      </w:r>
      <w:r w:rsidR="00A545A4" w:rsidRPr="00A545A4">
        <w:rPr>
          <w:rFonts w:ascii="Times New Roman" w:hAnsi="Times New Roman"/>
          <w:i/>
          <w:sz w:val="24"/>
          <w:szCs w:val="24"/>
          <w:lang w:eastAsia="ar-SA"/>
        </w:rPr>
        <w:t>1,5</w:t>
      </w:r>
      <w:r w:rsidRPr="00A545A4">
        <w:rPr>
          <w:rFonts w:ascii="Times New Roman" w:hAnsi="Times New Roman"/>
          <w:i/>
          <w:sz w:val="24"/>
          <w:szCs w:val="24"/>
          <w:lang w:eastAsia="ar-SA"/>
        </w:rPr>
        <w:t xml:space="preserve"> % от поступившей суммы задатка, но не менее </w:t>
      </w:r>
      <w:r w:rsidR="00A545A4" w:rsidRPr="00A545A4">
        <w:rPr>
          <w:rFonts w:ascii="Times New Roman" w:hAnsi="Times New Roman"/>
          <w:i/>
          <w:sz w:val="24"/>
          <w:szCs w:val="24"/>
          <w:lang w:eastAsia="ar-SA"/>
        </w:rPr>
        <w:t>25</w:t>
      </w:r>
      <w:r w:rsidRPr="00A545A4">
        <w:rPr>
          <w:rFonts w:ascii="Times New Roman" w:hAnsi="Times New Roman"/>
          <w:i/>
          <w:sz w:val="24"/>
          <w:szCs w:val="24"/>
          <w:lang w:eastAsia="ar-SA"/>
        </w:rPr>
        <w:t xml:space="preserve"> руб.,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 в связи с взиманием комиссии банком </w:t>
      </w:r>
      <w:r w:rsidR="005474E8" w:rsidRPr="005474E8">
        <w:rPr>
          <w:rFonts w:ascii="Times New Roman" w:hAnsi="Times New Roman"/>
          <w:i/>
          <w:sz w:val="24"/>
          <w:szCs w:val="24"/>
        </w:rPr>
        <w:t>ОАО «НИКО-БАНК»</w:t>
      </w:r>
      <w:r w:rsidR="005474E8" w:rsidRPr="002903D1">
        <w:rPr>
          <w:rFonts w:ascii="Times New Roman" w:hAnsi="Times New Roman"/>
          <w:sz w:val="24"/>
          <w:szCs w:val="24"/>
        </w:rPr>
        <w:t xml:space="preserve">  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>за перечисление денежных средств физическим лицам.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15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Порядок рассмотрения заявок.</w:t>
      </w:r>
    </w:p>
    <w:p w:rsidR="009C0A9E" w:rsidRPr="00E8726F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.1.</w:t>
      </w:r>
      <w:r w:rsidR="009C0A9E" w:rsidRPr="00E8726F">
        <w:rPr>
          <w:rFonts w:ascii="Times New Roman" w:hAnsi="Times New Roman"/>
          <w:sz w:val="24"/>
          <w:szCs w:val="18"/>
        </w:rPr>
        <w:t xml:space="preserve"> В день определения участников аукциона, установленный в Извещении о проведении аукциона, Комиссия рассматривает заявки и документы </w:t>
      </w:r>
      <w:r w:rsidR="009C0A9E" w:rsidRPr="00E8726F">
        <w:rPr>
          <w:rFonts w:ascii="Times New Roman" w:hAnsi="Times New Roman"/>
          <w:sz w:val="24"/>
          <w:szCs w:val="24"/>
        </w:rPr>
        <w:t>заявителей</w:t>
      </w:r>
      <w:r w:rsidR="009C0A9E" w:rsidRPr="00E8726F">
        <w:rPr>
          <w:rFonts w:ascii="Times New Roman" w:hAnsi="Times New Roman"/>
          <w:sz w:val="24"/>
          <w:szCs w:val="18"/>
        </w:rPr>
        <w:t xml:space="preserve">, устанавливает факт поступления от </w:t>
      </w:r>
      <w:r w:rsidR="009C0A9E" w:rsidRPr="00E8726F">
        <w:rPr>
          <w:rFonts w:ascii="Times New Roman" w:hAnsi="Times New Roman"/>
          <w:sz w:val="24"/>
          <w:szCs w:val="24"/>
        </w:rPr>
        <w:t>заявителей</w:t>
      </w:r>
      <w:r w:rsidR="009C0A9E" w:rsidRPr="00E8726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 соответствующего счета.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документов, в соответствии с извещением о проведении аукциона, или представление недостоверных сведений;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2) непоступление задатка на дату рассмотрения заявок на участие в аукционе;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C0A9E" w:rsidRPr="00E8726F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.2.</w:t>
      </w:r>
      <w:r w:rsidR="009C0A9E" w:rsidRPr="009D0321">
        <w:rPr>
          <w:rFonts w:ascii="Times New Roman" w:hAnsi="Times New Roman"/>
          <w:sz w:val="24"/>
          <w:szCs w:val="18"/>
        </w:rPr>
        <w:t xml:space="preserve"> </w:t>
      </w:r>
      <w:r w:rsidR="005474E8">
        <w:rPr>
          <w:rFonts w:ascii="Times New Roman" w:hAnsi="Times New Roman"/>
          <w:sz w:val="24"/>
          <w:szCs w:val="18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Комиссией и </w:t>
      </w:r>
      <w:r w:rsidR="005474E8">
        <w:rPr>
          <w:rFonts w:ascii="Times New Roman" w:hAnsi="Times New Roman"/>
          <w:sz w:val="24"/>
          <w:szCs w:val="18"/>
        </w:rPr>
        <w:t>Организатором аукциона</w:t>
      </w:r>
      <w:r w:rsidR="009C0A9E" w:rsidRPr="00E8726F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подписывается пр</w:t>
      </w:r>
      <w:r w:rsidR="005474E8">
        <w:rPr>
          <w:rFonts w:ascii="Times New Roman" w:hAnsi="Times New Roman"/>
          <w:sz w:val="24"/>
          <w:szCs w:val="18"/>
        </w:rPr>
        <w:t xml:space="preserve">исутствующими членами Комиссии </w:t>
      </w:r>
      <w:r w:rsidR="009C0A9E" w:rsidRPr="00E8726F">
        <w:rPr>
          <w:rFonts w:ascii="Times New Roman" w:hAnsi="Times New Roman"/>
          <w:sz w:val="24"/>
          <w:szCs w:val="18"/>
        </w:rPr>
        <w:t xml:space="preserve">и Организатором </w:t>
      </w:r>
      <w:r w:rsidR="009C0A9E" w:rsidRPr="00E8726F">
        <w:rPr>
          <w:rFonts w:ascii="Times New Roman" w:hAnsi="Times New Roman"/>
          <w:sz w:val="24"/>
          <w:szCs w:val="18"/>
        </w:rPr>
        <w:lastRenderedPageBreak/>
        <w:t>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C0A9E" w:rsidRPr="00E8726F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.3.</w:t>
      </w:r>
      <w:r w:rsidR="009C0A9E" w:rsidRPr="00E8726F">
        <w:rPr>
          <w:rFonts w:ascii="Times New Roman" w:hAnsi="Times New Roman"/>
          <w:sz w:val="24"/>
          <w:szCs w:val="18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5474E8"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Аукцион проводится в месте и по времени, указанным в Извещении о проведении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Аукцион, открытый по форме подачи предложений, проводится в следующем порядке:</w:t>
      </w:r>
    </w:p>
    <w:p w:rsidR="009C0A9E" w:rsidRPr="00E8726F" w:rsidRDefault="00EA7116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 аукционист в присутствии Комиссии;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«Шаг аукциона» устанавливается в пределах 3 процентов начального размера арендной платы и не изменяется в течение всего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в) участникам аукциона выдаются пронумерованные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>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г)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участника аукциона, который первым поднял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карточку</w:t>
      </w:r>
      <w:r w:rsidRPr="00E8726F">
        <w:rPr>
          <w:rFonts w:ascii="Times New Roman" w:hAnsi="Times New Roman"/>
          <w:sz w:val="24"/>
          <w:szCs w:val="24"/>
          <w:lang w:eastAsia="ar-SA"/>
        </w:rPr>
        <w:t>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</w:t>
      </w:r>
      <w:r w:rsidR="00D5203E">
        <w:rPr>
          <w:rFonts w:ascii="Times New Roman" w:hAnsi="Times New Roman"/>
          <w:sz w:val="24"/>
          <w:szCs w:val="24"/>
          <w:lang w:eastAsia="ar-SA"/>
        </w:rPr>
        <w:t>три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раза.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Если после троекратного объявления размера арендной платы ни один из участников аукциона не поднял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карточку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, аукцион завершается. Победителем аукциона признается тот участник аукциона, номер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которого был назван аукционистом последним;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о продаже права на заключение договора аренды земельного участка, называет размер арендной платы и номер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победителя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EA7116">
        <w:rPr>
          <w:rFonts w:ascii="Times New Roman" w:hAnsi="Times New Roman"/>
          <w:sz w:val="24"/>
          <w:szCs w:val="24"/>
          <w:lang w:eastAsia="ar-SA"/>
        </w:rPr>
        <w:t xml:space="preserve"> Победителем аукциона признае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тся участник аукциона, предложивший наибольший размер годовой арендной платы за земельный участок.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17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Признание аукциона несостоявшимся.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17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Аукцион признается несостоявшимся в случае, если: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0A9E" w:rsidRPr="003C1B99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1B99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3C1B99" w:rsidRPr="003C1B99">
        <w:rPr>
          <w:rFonts w:ascii="Times New Roman" w:hAnsi="Times New Roman"/>
          <w:sz w:val="24"/>
          <w:szCs w:val="24"/>
          <w:shd w:val="clear" w:color="auto" w:fill="FFFFFF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3C1B9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C1B99" w:rsidRPr="003C1B99" w:rsidRDefault="009C0A9E" w:rsidP="003C1B9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1B99"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3C1B99" w:rsidRPr="003C1B99">
        <w:rPr>
          <w:rFonts w:ascii="Times New Roman" w:hAnsi="Times New Roman"/>
          <w:sz w:val="24"/>
          <w:szCs w:val="24"/>
          <w:shd w:val="clear" w:color="auto" w:fill="FFFFFF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</w:r>
      <w:r w:rsidR="003C1B99" w:rsidRPr="003C1B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3C1B9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C1B99" w:rsidRDefault="003C1B99" w:rsidP="009C0A9E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. Оформление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результатов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</w:rPr>
        <w:t>.1.</w:t>
      </w:r>
      <w:r w:rsidR="009C0A9E" w:rsidRPr="00E8726F">
        <w:rPr>
          <w:rFonts w:ascii="Times New Roman" w:hAnsi="Times New Roman"/>
          <w:sz w:val="24"/>
          <w:szCs w:val="24"/>
        </w:rPr>
        <w:t xml:space="preserve"> Результаты аукциона оформляются протоколом, который подписывается всеми присутствующими членами Комиссии,  Организатором аукциона и победителем аукциона. Протокол о результ</w:t>
      </w:r>
      <w:r w:rsidR="00EA7116">
        <w:rPr>
          <w:rFonts w:ascii="Times New Roman" w:hAnsi="Times New Roman"/>
          <w:sz w:val="24"/>
          <w:szCs w:val="24"/>
        </w:rPr>
        <w:t>атах аукциона составляется в тре</w:t>
      </w:r>
      <w:r w:rsidR="009C0A9E" w:rsidRPr="00E8726F">
        <w:rPr>
          <w:rFonts w:ascii="Times New Roman" w:hAnsi="Times New Roman"/>
          <w:sz w:val="24"/>
          <w:szCs w:val="24"/>
        </w:rPr>
        <w:t xml:space="preserve">х экземплярах, один из которых передается победителю аукциона, второй – </w:t>
      </w:r>
      <w:r w:rsidR="005474E8">
        <w:rPr>
          <w:rFonts w:ascii="Times New Roman" w:hAnsi="Times New Roman"/>
          <w:sz w:val="24"/>
          <w:szCs w:val="24"/>
        </w:rPr>
        <w:t>Уполномоченному органу</w:t>
      </w:r>
      <w:r w:rsidR="009C0A9E" w:rsidRPr="00E8726F">
        <w:rPr>
          <w:rFonts w:ascii="Times New Roman" w:hAnsi="Times New Roman"/>
          <w:sz w:val="24"/>
          <w:szCs w:val="24"/>
        </w:rPr>
        <w:t>, а третий остается у Организатора аукциона.</w:t>
      </w:r>
    </w:p>
    <w:p w:rsidR="009C0A9E" w:rsidRPr="00E8726F" w:rsidRDefault="009C0A9E" w:rsidP="009C0A9E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9C0A9E" w:rsidRPr="00E8726F" w:rsidRDefault="009C0A9E" w:rsidP="009C0A9E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9C0A9E" w:rsidRPr="00E8726F" w:rsidRDefault="009C0A9E" w:rsidP="009C0A9E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предмет аукциона, в том числе сведения о местоположении и площади земельного участка;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</w:p>
    <w:p w:rsidR="009C0A9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EA7116">
        <w:rPr>
          <w:rFonts w:ascii="Times New Roman" w:hAnsi="Times New Roman"/>
          <w:sz w:val="24"/>
          <w:szCs w:val="24"/>
          <w:lang w:eastAsia="ar-SA"/>
        </w:rPr>
        <w:t xml:space="preserve"> Победителем аукциона признае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тся участник аукциона, предложивший наибольший размер ежегодной арендной платы за земельный участок.</w:t>
      </w:r>
    </w:p>
    <w:p w:rsidR="00E664C9" w:rsidRDefault="00E664C9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264BF2">
        <w:rPr>
          <w:rFonts w:ascii="Times New Roman" w:hAnsi="Times New Roman"/>
          <w:b/>
          <w:sz w:val="24"/>
          <w:szCs w:val="24"/>
          <w:lang w:eastAsia="ar-SA"/>
        </w:rPr>
        <w:t>. Заключение договоров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 аренды по результатам аукциона.</w:t>
      </w:r>
    </w:p>
    <w:p w:rsidR="009C0A9E" w:rsidRPr="00946DB9" w:rsidRDefault="00C5462E" w:rsidP="00946D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</w:t>
      </w:r>
      <w:r w:rsidR="00A545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 </w:t>
      </w:r>
      <w:hyperlink r:id="rId13" w:tgtFrame="_blank" w:history="1">
        <w:r w:rsidR="00946DB9" w:rsidRPr="00946DB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64BF2">
        <w:rPr>
          <w:rFonts w:ascii="Times New Roman" w:hAnsi="Times New Roman"/>
          <w:sz w:val="24"/>
          <w:szCs w:val="24"/>
          <w:lang w:eastAsia="ar-SA"/>
        </w:rPr>
        <w:t>Проект договор</w:t>
      </w:r>
      <w:r w:rsidR="00946DB9">
        <w:rPr>
          <w:rFonts w:ascii="Times New Roman" w:hAnsi="Times New Roman"/>
          <w:sz w:val="24"/>
          <w:szCs w:val="24"/>
          <w:lang w:eastAsia="ar-SA"/>
        </w:rPr>
        <w:t>а</w:t>
      </w:r>
      <w:r w:rsidR="00264BF2">
        <w:rPr>
          <w:rFonts w:ascii="Times New Roman" w:hAnsi="Times New Roman"/>
          <w:sz w:val="24"/>
          <w:szCs w:val="24"/>
          <w:lang w:eastAsia="ar-SA"/>
        </w:rPr>
        <w:t xml:space="preserve"> аренды земельн</w:t>
      </w:r>
      <w:r w:rsidR="00946DB9">
        <w:rPr>
          <w:rFonts w:ascii="Times New Roman" w:hAnsi="Times New Roman"/>
          <w:sz w:val="24"/>
          <w:szCs w:val="24"/>
          <w:lang w:eastAsia="ar-SA"/>
        </w:rPr>
        <w:t>ого</w:t>
      </w:r>
      <w:r w:rsidR="00264BF2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946DB9">
        <w:rPr>
          <w:rFonts w:ascii="Times New Roman" w:hAnsi="Times New Roman"/>
          <w:sz w:val="24"/>
          <w:szCs w:val="24"/>
          <w:lang w:eastAsia="ar-SA"/>
        </w:rPr>
        <w:t>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представлен</w:t>
      </w:r>
      <w:r w:rsidR="00264BF2">
        <w:rPr>
          <w:rFonts w:ascii="Times New Roman" w:hAnsi="Times New Roman"/>
          <w:sz w:val="24"/>
          <w:szCs w:val="24"/>
          <w:lang w:eastAsia="ar-SA"/>
        </w:rPr>
        <w:t>ы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946DB9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946DB9">
        <w:rPr>
          <w:rFonts w:ascii="Times New Roman" w:hAnsi="Times New Roman"/>
          <w:sz w:val="24"/>
          <w:szCs w:val="24"/>
          <w:lang w:eastAsia="ar-SA"/>
        </w:rPr>
        <w:t xml:space="preserve">риложении </w:t>
      </w:r>
      <w:r w:rsidR="00264BF2" w:rsidRPr="00946DB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9C0A9E" w:rsidRPr="00946DB9">
        <w:rPr>
          <w:rFonts w:ascii="Times New Roman" w:hAnsi="Times New Roman"/>
          <w:sz w:val="24"/>
          <w:szCs w:val="24"/>
          <w:lang w:eastAsia="ar-SA"/>
        </w:rPr>
        <w:t>№ 4 к документации.</w:t>
      </w:r>
    </w:p>
    <w:p w:rsidR="00C5462E" w:rsidRPr="00E8726F" w:rsidRDefault="00C5462E" w:rsidP="00C5462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46DB9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указанный договор аренды земельного участка. При этом условия повторног</w:t>
      </w:r>
      <w:r w:rsidRPr="00E8726F">
        <w:rPr>
          <w:rFonts w:ascii="Times New Roman" w:hAnsi="Times New Roman"/>
          <w:sz w:val="24"/>
          <w:szCs w:val="24"/>
          <w:lang w:eastAsia="ar-SA"/>
        </w:rPr>
        <w:t>о аукциона могут быть изменены.</w:t>
      </w:r>
    </w:p>
    <w:p w:rsidR="009C0A9E" w:rsidRPr="00E8726F" w:rsidRDefault="00C5462E" w:rsidP="00C5462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46DB9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</w:t>
      </w:r>
      <w:r w:rsidR="00946DB9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представлен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Организатор аукциона предлагает заключить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lastRenderedPageBreak/>
        <w:t>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C0A9E" w:rsidRPr="00E8726F" w:rsidRDefault="00C5462E" w:rsidP="009C0A9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.5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</w:t>
      </w:r>
      <w:r w:rsidR="00946DB9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9C0A9E" w:rsidRPr="00E8726F" w:rsidRDefault="009C0A9E" w:rsidP="009C0A9E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Реестр недобросовестных участников аукционов.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Сведения о победителях аукционов,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</w:t>
      </w:r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/document/12124624/entry/391213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 13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5" w:anchor="/document/12124624/entry/391214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16" w:anchor="/document/12124624/entry/391220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 статьи</w:t>
      </w:r>
      <w:r w:rsidR="00A545A4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4EC6">
        <w:rPr>
          <w:rFonts w:ascii="Times New Roman" w:hAnsi="Times New Roman"/>
          <w:sz w:val="24"/>
          <w:szCs w:val="24"/>
          <w:lang w:eastAsia="ar-SA"/>
        </w:rPr>
        <w:t>39.12 Земельного кодекса РФ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случае, если победитель аукциона или иное лицо, с которым договор аренды земельного участка заключается в соответствии </w:t>
      </w:r>
      <w:r w:rsidR="005A4EC6" w:rsidRPr="00E8726F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anchor="/document/12124624/entry/391213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 13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/document/12124624/entry/391214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19" w:anchor="/document/12124624/entry/391220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 статьи</w:t>
      </w:r>
      <w:r w:rsidR="005A4EC6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4EC6">
        <w:rPr>
          <w:rFonts w:ascii="Times New Roman" w:hAnsi="Times New Roman"/>
          <w:sz w:val="24"/>
          <w:szCs w:val="24"/>
          <w:lang w:eastAsia="ar-SA"/>
        </w:rPr>
        <w:t>39.12 Земельного кодекса РФ,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течение тридцати дней со дня направления им </w:t>
      </w:r>
      <w:r w:rsidR="005474E8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проекта указанного договора не подписали и не представили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указанные договоры, </w:t>
      </w:r>
      <w:r w:rsidR="005474E8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направляет сведения о таком лице, предусмотренные частью 29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C0A9E" w:rsidRPr="00AD7B16" w:rsidRDefault="00AD7B16" w:rsidP="00AD7B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C5462E" w:rsidRPr="00E8726F">
        <w:rPr>
          <w:rFonts w:ascii="Times New Roman" w:hAnsi="Times New Roman"/>
          <w:b/>
          <w:sz w:val="24"/>
          <w:szCs w:val="24"/>
          <w:lang w:eastAsia="ar-SA"/>
        </w:rPr>
        <w:t>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.4.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Порядок ведения реестра недобросовестных участников аукциона, в том числе требования к технологическим, программным, лингвистическим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sectPr w:rsidR="009C0A9E" w:rsidRPr="00AD7B16" w:rsidSect="008052EB">
      <w:headerReference w:type="default" r:id="rId2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DE" w:rsidRDefault="009861DE" w:rsidP="008E5B88">
      <w:pPr>
        <w:spacing w:after="0" w:line="240" w:lineRule="auto"/>
      </w:pPr>
      <w:r>
        <w:separator/>
      </w:r>
    </w:p>
  </w:endnote>
  <w:endnote w:type="continuationSeparator" w:id="0">
    <w:p w:rsidR="009861DE" w:rsidRDefault="009861DE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DE" w:rsidRDefault="009861DE" w:rsidP="008E5B88">
      <w:pPr>
        <w:spacing w:after="0" w:line="240" w:lineRule="auto"/>
      </w:pPr>
      <w:r>
        <w:separator/>
      </w:r>
    </w:p>
  </w:footnote>
  <w:footnote w:type="continuationSeparator" w:id="0">
    <w:p w:rsidR="009861DE" w:rsidRDefault="009861DE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75" w:rsidRDefault="00A25F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7DB6">
      <w:rPr>
        <w:noProof/>
      </w:rPr>
      <w:t>8</w:t>
    </w:r>
    <w:r>
      <w:fldChar w:fldCharType="end"/>
    </w:r>
  </w:p>
  <w:p w:rsidR="00A25F75" w:rsidRDefault="00A25F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A3"/>
    <w:multiLevelType w:val="hybridMultilevel"/>
    <w:tmpl w:val="969A2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B0F95"/>
    <w:multiLevelType w:val="multilevel"/>
    <w:tmpl w:val="0A5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25FB"/>
    <w:multiLevelType w:val="multilevel"/>
    <w:tmpl w:val="B5E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950E3"/>
    <w:multiLevelType w:val="multilevel"/>
    <w:tmpl w:val="B4049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F81590E"/>
    <w:multiLevelType w:val="multilevel"/>
    <w:tmpl w:val="7BE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B02805"/>
    <w:multiLevelType w:val="multilevel"/>
    <w:tmpl w:val="227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187594"/>
    <w:multiLevelType w:val="multilevel"/>
    <w:tmpl w:val="084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06DDF"/>
    <w:multiLevelType w:val="hybridMultilevel"/>
    <w:tmpl w:val="191CC70A"/>
    <w:lvl w:ilvl="0" w:tplc="700263B0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992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86313E3"/>
    <w:multiLevelType w:val="multilevel"/>
    <w:tmpl w:val="604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133A3"/>
    <w:multiLevelType w:val="hybridMultilevel"/>
    <w:tmpl w:val="64FEC23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EC4E65"/>
    <w:multiLevelType w:val="multilevel"/>
    <w:tmpl w:val="9D4CD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E0D3A"/>
    <w:multiLevelType w:val="hybridMultilevel"/>
    <w:tmpl w:val="477A8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833AA1"/>
    <w:multiLevelType w:val="hybridMultilevel"/>
    <w:tmpl w:val="D87C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4471D5"/>
    <w:multiLevelType w:val="multilevel"/>
    <w:tmpl w:val="863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7D7D90"/>
    <w:multiLevelType w:val="multilevel"/>
    <w:tmpl w:val="887C7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26"/>
  </w:num>
  <w:num w:numId="8">
    <w:abstractNumId w:val="21"/>
  </w:num>
  <w:num w:numId="9">
    <w:abstractNumId w:val="13"/>
  </w:num>
  <w:num w:numId="10">
    <w:abstractNumId w:val="19"/>
  </w:num>
  <w:num w:numId="11">
    <w:abstractNumId w:val="33"/>
  </w:num>
  <w:num w:numId="12">
    <w:abstractNumId w:val="12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8"/>
  </w:num>
  <w:num w:numId="17">
    <w:abstractNumId w:val="25"/>
  </w:num>
  <w:num w:numId="18">
    <w:abstractNumId w:val="6"/>
  </w:num>
  <w:num w:numId="19">
    <w:abstractNumId w:val="5"/>
  </w:num>
  <w:num w:numId="20">
    <w:abstractNumId w:val="16"/>
  </w:num>
  <w:num w:numId="21">
    <w:abstractNumId w:val="22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28"/>
  </w:num>
  <w:num w:numId="25">
    <w:abstractNumId w:val="9"/>
  </w:num>
  <w:num w:numId="26">
    <w:abstractNumId w:val="17"/>
  </w:num>
  <w:num w:numId="27">
    <w:abstractNumId w:val="1"/>
  </w:num>
  <w:num w:numId="28">
    <w:abstractNumId w:val="24"/>
  </w:num>
  <w:num w:numId="29">
    <w:abstractNumId w:val="4"/>
  </w:num>
  <w:num w:numId="30">
    <w:abstractNumId w:val="31"/>
  </w:num>
  <w:num w:numId="31">
    <w:abstractNumId w:val="15"/>
  </w:num>
  <w:num w:numId="32">
    <w:abstractNumId w:val="23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795"/>
    <w:rsid w:val="0000495D"/>
    <w:rsid w:val="000049E1"/>
    <w:rsid w:val="000058D2"/>
    <w:rsid w:val="00006238"/>
    <w:rsid w:val="000066CF"/>
    <w:rsid w:val="00007150"/>
    <w:rsid w:val="0000776B"/>
    <w:rsid w:val="00007CA7"/>
    <w:rsid w:val="00010195"/>
    <w:rsid w:val="0001084B"/>
    <w:rsid w:val="00010FF7"/>
    <w:rsid w:val="00011A00"/>
    <w:rsid w:val="000123BF"/>
    <w:rsid w:val="00013388"/>
    <w:rsid w:val="00013580"/>
    <w:rsid w:val="000136E6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10C"/>
    <w:rsid w:val="00021763"/>
    <w:rsid w:val="00021FCA"/>
    <w:rsid w:val="00023555"/>
    <w:rsid w:val="0002359E"/>
    <w:rsid w:val="0002420F"/>
    <w:rsid w:val="000244BC"/>
    <w:rsid w:val="00025C7D"/>
    <w:rsid w:val="00026267"/>
    <w:rsid w:val="00026D0F"/>
    <w:rsid w:val="0002740A"/>
    <w:rsid w:val="0003039E"/>
    <w:rsid w:val="00030F6C"/>
    <w:rsid w:val="00035F82"/>
    <w:rsid w:val="000361AF"/>
    <w:rsid w:val="000370F1"/>
    <w:rsid w:val="0003733C"/>
    <w:rsid w:val="00037458"/>
    <w:rsid w:val="00037D5A"/>
    <w:rsid w:val="000401C2"/>
    <w:rsid w:val="00040A5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4791"/>
    <w:rsid w:val="00055386"/>
    <w:rsid w:val="00055FD4"/>
    <w:rsid w:val="00060083"/>
    <w:rsid w:val="000610AA"/>
    <w:rsid w:val="00062F40"/>
    <w:rsid w:val="000641B5"/>
    <w:rsid w:val="000647E2"/>
    <w:rsid w:val="00065678"/>
    <w:rsid w:val="000659A1"/>
    <w:rsid w:val="00066C90"/>
    <w:rsid w:val="00066F19"/>
    <w:rsid w:val="00070287"/>
    <w:rsid w:val="00071609"/>
    <w:rsid w:val="00073993"/>
    <w:rsid w:val="000757E1"/>
    <w:rsid w:val="000758F0"/>
    <w:rsid w:val="00076A30"/>
    <w:rsid w:val="00076E6B"/>
    <w:rsid w:val="00077A0F"/>
    <w:rsid w:val="0008164A"/>
    <w:rsid w:val="00081E9D"/>
    <w:rsid w:val="00082C10"/>
    <w:rsid w:val="00082CEB"/>
    <w:rsid w:val="0008556F"/>
    <w:rsid w:val="00090216"/>
    <w:rsid w:val="00091556"/>
    <w:rsid w:val="00091624"/>
    <w:rsid w:val="00092366"/>
    <w:rsid w:val="000948B6"/>
    <w:rsid w:val="00096120"/>
    <w:rsid w:val="000967F8"/>
    <w:rsid w:val="00096987"/>
    <w:rsid w:val="000969F7"/>
    <w:rsid w:val="000A2703"/>
    <w:rsid w:val="000A3A4A"/>
    <w:rsid w:val="000A3A53"/>
    <w:rsid w:val="000A42CA"/>
    <w:rsid w:val="000A60E7"/>
    <w:rsid w:val="000A63CB"/>
    <w:rsid w:val="000A6C75"/>
    <w:rsid w:val="000A6F70"/>
    <w:rsid w:val="000B025C"/>
    <w:rsid w:val="000B0E38"/>
    <w:rsid w:val="000B12FE"/>
    <w:rsid w:val="000B346E"/>
    <w:rsid w:val="000B4821"/>
    <w:rsid w:val="000B4AA1"/>
    <w:rsid w:val="000B5436"/>
    <w:rsid w:val="000B64B2"/>
    <w:rsid w:val="000B6AC9"/>
    <w:rsid w:val="000B6BA4"/>
    <w:rsid w:val="000B751F"/>
    <w:rsid w:val="000B7570"/>
    <w:rsid w:val="000B7601"/>
    <w:rsid w:val="000C1973"/>
    <w:rsid w:val="000C21B8"/>
    <w:rsid w:val="000C39F3"/>
    <w:rsid w:val="000C3FD5"/>
    <w:rsid w:val="000C4BB6"/>
    <w:rsid w:val="000C504C"/>
    <w:rsid w:val="000C605D"/>
    <w:rsid w:val="000C6E03"/>
    <w:rsid w:val="000C7900"/>
    <w:rsid w:val="000D0B70"/>
    <w:rsid w:val="000D0D68"/>
    <w:rsid w:val="000D2318"/>
    <w:rsid w:val="000D3CE8"/>
    <w:rsid w:val="000D4C71"/>
    <w:rsid w:val="000D5D32"/>
    <w:rsid w:val="000D646C"/>
    <w:rsid w:val="000D6AEC"/>
    <w:rsid w:val="000D7320"/>
    <w:rsid w:val="000D7CF4"/>
    <w:rsid w:val="000E0FCC"/>
    <w:rsid w:val="000E2594"/>
    <w:rsid w:val="000E2E89"/>
    <w:rsid w:val="000E43FF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B88"/>
    <w:rsid w:val="000F7279"/>
    <w:rsid w:val="000F7B60"/>
    <w:rsid w:val="00100AF1"/>
    <w:rsid w:val="001013F2"/>
    <w:rsid w:val="00101432"/>
    <w:rsid w:val="00101E07"/>
    <w:rsid w:val="00102000"/>
    <w:rsid w:val="00105446"/>
    <w:rsid w:val="001058BE"/>
    <w:rsid w:val="001067F7"/>
    <w:rsid w:val="001068EB"/>
    <w:rsid w:val="00106FF7"/>
    <w:rsid w:val="00110F74"/>
    <w:rsid w:val="00113BB1"/>
    <w:rsid w:val="001141A8"/>
    <w:rsid w:val="00114345"/>
    <w:rsid w:val="0011453A"/>
    <w:rsid w:val="001146D2"/>
    <w:rsid w:val="0011560C"/>
    <w:rsid w:val="001159C1"/>
    <w:rsid w:val="00115D0F"/>
    <w:rsid w:val="0011719B"/>
    <w:rsid w:val="0011759B"/>
    <w:rsid w:val="00117ABD"/>
    <w:rsid w:val="001205A7"/>
    <w:rsid w:val="001207AB"/>
    <w:rsid w:val="00121E1A"/>
    <w:rsid w:val="00121F34"/>
    <w:rsid w:val="0012518A"/>
    <w:rsid w:val="00127093"/>
    <w:rsid w:val="001278D7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E71"/>
    <w:rsid w:val="00147FB4"/>
    <w:rsid w:val="00150B1F"/>
    <w:rsid w:val="00151AA2"/>
    <w:rsid w:val="00151F19"/>
    <w:rsid w:val="00152C05"/>
    <w:rsid w:val="00156CC2"/>
    <w:rsid w:val="001575D3"/>
    <w:rsid w:val="001610BA"/>
    <w:rsid w:val="001620B3"/>
    <w:rsid w:val="00162746"/>
    <w:rsid w:val="0016286F"/>
    <w:rsid w:val="001628DE"/>
    <w:rsid w:val="001636D7"/>
    <w:rsid w:val="001637EF"/>
    <w:rsid w:val="00164CBE"/>
    <w:rsid w:val="0016635F"/>
    <w:rsid w:val="001676B2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6E35"/>
    <w:rsid w:val="00177479"/>
    <w:rsid w:val="00177927"/>
    <w:rsid w:val="001811F1"/>
    <w:rsid w:val="001835B9"/>
    <w:rsid w:val="001848D8"/>
    <w:rsid w:val="00184A04"/>
    <w:rsid w:val="00187236"/>
    <w:rsid w:val="00187467"/>
    <w:rsid w:val="00187AAA"/>
    <w:rsid w:val="00187BBA"/>
    <w:rsid w:val="001924B8"/>
    <w:rsid w:val="00194127"/>
    <w:rsid w:val="001965C7"/>
    <w:rsid w:val="001A02CA"/>
    <w:rsid w:val="001A1EB0"/>
    <w:rsid w:val="001A362A"/>
    <w:rsid w:val="001A473B"/>
    <w:rsid w:val="001A5759"/>
    <w:rsid w:val="001A62C2"/>
    <w:rsid w:val="001A65C6"/>
    <w:rsid w:val="001A6DCF"/>
    <w:rsid w:val="001B0BCB"/>
    <w:rsid w:val="001B294C"/>
    <w:rsid w:val="001B2B9B"/>
    <w:rsid w:val="001B31D0"/>
    <w:rsid w:val="001B39F8"/>
    <w:rsid w:val="001B4888"/>
    <w:rsid w:val="001B4D2A"/>
    <w:rsid w:val="001B5244"/>
    <w:rsid w:val="001B560A"/>
    <w:rsid w:val="001B5855"/>
    <w:rsid w:val="001B6363"/>
    <w:rsid w:val="001B6403"/>
    <w:rsid w:val="001B7083"/>
    <w:rsid w:val="001B7CF3"/>
    <w:rsid w:val="001C088D"/>
    <w:rsid w:val="001C0D5A"/>
    <w:rsid w:val="001C1897"/>
    <w:rsid w:val="001C20CB"/>
    <w:rsid w:val="001C4400"/>
    <w:rsid w:val="001C4557"/>
    <w:rsid w:val="001C49DA"/>
    <w:rsid w:val="001C5337"/>
    <w:rsid w:val="001D0AE7"/>
    <w:rsid w:val="001D190A"/>
    <w:rsid w:val="001D2FE5"/>
    <w:rsid w:val="001D30E3"/>
    <w:rsid w:val="001D38E0"/>
    <w:rsid w:val="001D414F"/>
    <w:rsid w:val="001D6763"/>
    <w:rsid w:val="001D6D5F"/>
    <w:rsid w:val="001D7E3D"/>
    <w:rsid w:val="001D7FCA"/>
    <w:rsid w:val="001E10D1"/>
    <w:rsid w:val="001E1249"/>
    <w:rsid w:val="001E1758"/>
    <w:rsid w:val="001E2174"/>
    <w:rsid w:val="001E22CB"/>
    <w:rsid w:val="001E291E"/>
    <w:rsid w:val="001E2943"/>
    <w:rsid w:val="001E35AF"/>
    <w:rsid w:val="001E39A4"/>
    <w:rsid w:val="001E561C"/>
    <w:rsid w:val="001E5946"/>
    <w:rsid w:val="001E5978"/>
    <w:rsid w:val="001E5DC3"/>
    <w:rsid w:val="001E7256"/>
    <w:rsid w:val="001F11F5"/>
    <w:rsid w:val="001F1902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2208"/>
    <w:rsid w:val="00202495"/>
    <w:rsid w:val="00203BCB"/>
    <w:rsid w:val="002046D4"/>
    <w:rsid w:val="00204B02"/>
    <w:rsid w:val="002051C1"/>
    <w:rsid w:val="00205945"/>
    <w:rsid w:val="00205B1B"/>
    <w:rsid w:val="00205BE0"/>
    <w:rsid w:val="002103EB"/>
    <w:rsid w:val="002127FC"/>
    <w:rsid w:val="00212F5B"/>
    <w:rsid w:val="002153D5"/>
    <w:rsid w:val="002159F1"/>
    <w:rsid w:val="00216516"/>
    <w:rsid w:val="002177BE"/>
    <w:rsid w:val="002177F4"/>
    <w:rsid w:val="00221ADD"/>
    <w:rsid w:val="002225E0"/>
    <w:rsid w:val="00223DEC"/>
    <w:rsid w:val="0022711D"/>
    <w:rsid w:val="0022746F"/>
    <w:rsid w:val="00227759"/>
    <w:rsid w:val="00230DA3"/>
    <w:rsid w:val="0023108A"/>
    <w:rsid w:val="002320CF"/>
    <w:rsid w:val="00233B6C"/>
    <w:rsid w:val="00234BA2"/>
    <w:rsid w:val="002352C8"/>
    <w:rsid w:val="0023533A"/>
    <w:rsid w:val="00235C52"/>
    <w:rsid w:val="00236F90"/>
    <w:rsid w:val="00237330"/>
    <w:rsid w:val="00237444"/>
    <w:rsid w:val="00237823"/>
    <w:rsid w:val="0024099B"/>
    <w:rsid w:val="00240C98"/>
    <w:rsid w:val="00240FA6"/>
    <w:rsid w:val="00241A2C"/>
    <w:rsid w:val="00241BB3"/>
    <w:rsid w:val="00241DC3"/>
    <w:rsid w:val="002425BA"/>
    <w:rsid w:val="00243473"/>
    <w:rsid w:val="00244009"/>
    <w:rsid w:val="002440FE"/>
    <w:rsid w:val="002446BA"/>
    <w:rsid w:val="0024491B"/>
    <w:rsid w:val="00244A51"/>
    <w:rsid w:val="00244B79"/>
    <w:rsid w:val="00245FA9"/>
    <w:rsid w:val="0024638E"/>
    <w:rsid w:val="0024747E"/>
    <w:rsid w:val="00247622"/>
    <w:rsid w:val="00247624"/>
    <w:rsid w:val="00247C1F"/>
    <w:rsid w:val="002501A7"/>
    <w:rsid w:val="00250773"/>
    <w:rsid w:val="002508B9"/>
    <w:rsid w:val="0025163D"/>
    <w:rsid w:val="002520FE"/>
    <w:rsid w:val="0025215F"/>
    <w:rsid w:val="0025228F"/>
    <w:rsid w:val="00252322"/>
    <w:rsid w:val="0025289A"/>
    <w:rsid w:val="00253125"/>
    <w:rsid w:val="00254027"/>
    <w:rsid w:val="002547E2"/>
    <w:rsid w:val="00255F47"/>
    <w:rsid w:val="00256555"/>
    <w:rsid w:val="00256ED2"/>
    <w:rsid w:val="002601B1"/>
    <w:rsid w:val="00260682"/>
    <w:rsid w:val="00260D8F"/>
    <w:rsid w:val="00263F79"/>
    <w:rsid w:val="00264BF2"/>
    <w:rsid w:val="0026679C"/>
    <w:rsid w:val="00267E56"/>
    <w:rsid w:val="002720FC"/>
    <w:rsid w:val="0027340D"/>
    <w:rsid w:val="00273A28"/>
    <w:rsid w:val="00274060"/>
    <w:rsid w:val="00274061"/>
    <w:rsid w:val="002746E3"/>
    <w:rsid w:val="0027483C"/>
    <w:rsid w:val="00276390"/>
    <w:rsid w:val="0027694B"/>
    <w:rsid w:val="002775B7"/>
    <w:rsid w:val="00280656"/>
    <w:rsid w:val="00282FA9"/>
    <w:rsid w:val="00283886"/>
    <w:rsid w:val="00284F5C"/>
    <w:rsid w:val="0028550C"/>
    <w:rsid w:val="00287A55"/>
    <w:rsid w:val="00287DC3"/>
    <w:rsid w:val="0029035F"/>
    <w:rsid w:val="002903D1"/>
    <w:rsid w:val="00290465"/>
    <w:rsid w:val="00294674"/>
    <w:rsid w:val="002951C9"/>
    <w:rsid w:val="0029588D"/>
    <w:rsid w:val="00296AB2"/>
    <w:rsid w:val="002970E3"/>
    <w:rsid w:val="00297C8B"/>
    <w:rsid w:val="002A149D"/>
    <w:rsid w:val="002A16AF"/>
    <w:rsid w:val="002A1C4D"/>
    <w:rsid w:val="002A1F2C"/>
    <w:rsid w:val="002A26B2"/>
    <w:rsid w:val="002A3B95"/>
    <w:rsid w:val="002A3BAB"/>
    <w:rsid w:val="002A3EC3"/>
    <w:rsid w:val="002A41FF"/>
    <w:rsid w:val="002A52EA"/>
    <w:rsid w:val="002A6224"/>
    <w:rsid w:val="002A66F6"/>
    <w:rsid w:val="002A7307"/>
    <w:rsid w:val="002B04AF"/>
    <w:rsid w:val="002B3EED"/>
    <w:rsid w:val="002B3FFA"/>
    <w:rsid w:val="002B4ACC"/>
    <w:rsid w:val="002B57FF"/>
    <w:rsid w:val="002B58D4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8A8"/>
    <w:rsid w:val="002C4E46"/>
    <w:rsid w:val="002C5313"/>
    <w:rsid w:val="002C62FC"/>
    <w:rsid w:val="002C6D41"/>
    <w:rsid w:val="002D159D"/>
    <w:rsid w:val="002D1B71"/>
    <w:rsid w:val="002D2CFB"/>
    <w:rsid w:val="002D2E5B"/>
    <w:rsid w:val="002D50C9"/>
    <w:rsid w:val="002D5BAA"/>
    <w:rsid w:val="002D6E13"/>
    <w:rsid w:val="002E0CD3"/>
    <w:rsid w:val="002E41F8"/>
    <w:rsid w:val="002E6B2A"/>
    <w:rsid w:val="002F08C8"/>
    <w:rsid w:val="002F10A6"/>
    <w:rsid w:val="002F13E5"/>
    <w:rsid w:val="002F2FDF"/>
    <w:rsid w:val="002F4DBC"/>
    <w:rsid w:val="002F50EA"/>
    <w:rsid w:val="002F5881"/>
    <w:rsid w:val="002F64EA"/>
    <w:rsid w:val="002F7593"/>
    <w:rsid w:val="002F7813"/>
    <w:rsid w:val="002F7C45"/>
    <w:rsid w:val="002F7F56"/>
    <w:rsid w:val="003006C9"/>
    <w:rsid w:val="00300B22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2A97"/>
    <w:rsid w:val="00313495"/>
    <w:rsid w:val="003134FE"/>
    <w:rsid w:val="003149A2"/>
    <w:rsid w:val="003150EE"/>
    <w:rsid w:val="00315A8A"/>
    <w:rsid w:val="00315E9C"/>
    <w:rsid w:val="00317BCA"/>
    <w:rsid w:val="00322D7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297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7F1"/>
    <w:rsid w:val="00333B52"/>
    <w:rsid w:val="003342CA"/>
    <w:rsid w:val="00334401"/>
    <w:rsid w:val="003351D0"/>
    <w:rsid w:val="00335F39"/>
    <w:rsid w:val="00336A93"/>
    <w:rsid w:val="003370E0"/>
    <w:rsid w:val="00337900"/>
    <w:rsid w:val="0034001C"/>
    <w:rsid w:val="003406FF"/>
    <w:rsid w:val="0034162C"/>
    <w:rsid w:val="0034217C"/>
    <w:rsid w:val="0034468A"/>
    <w:rsid w:val="003478CD"/>
    <w:rsid w:val="003500E8"/>
    <w:rsid w:val="00351A29"/>
    <w:rsid w:val="00351B46"/>
    <w:rsid w:val="00352868"/>
    <w:rsid w:val="00352AC5"/>
    <w:rsid w:val="0035381D"/>
    <w:rsid w:val="00353D61"/>
    <w:rsid w:val="00354469"/>
    <w:rsid w:val="00355605"/>
    <w:rsid w:val="00357B89"/>
    <w:rsid w:val="0036063A"/>
    <w:rsid w:val="00360E5D"/>
    <w:rsid w:val="003610C4"/>
    <w:rsid w:val="003634C4"/>
    <w:rsid w:val="0036544D"/>
    <w:rsid w:val="00365702"/>
    <w:rsid w:val="003660AA"/>
    <w:rsid w:val="00366837"/>
    <w:rsid w:val="00370076"/>
    <w:rsid w:val="003704EC"/>
    <w:rsid w:val="00370C39"/>
    <w:rsid w:val="00370D47"/>
    <w:rsid w:val="00371BA8"/>
    <w:rsid w:val="00371C41"/>
    <w:rsid w:val="003728DD"/>
    <w:rsid w:val="00372FE3"/>
    <w:rsid w:val="00373259"/>
    <w:rsid w:val="00373CF1"/>
    <w:rsid w:val="00374BAB"/>
    <w:rsid w:val="003751CF"/>
    <w:rsid w:val="00375973"/>
    <w:rsid w:val="00375C58"/>
    <w:rsid w:val="00377493"/>
    <w:rsid w:val="00380469"/>
    <w:rsid w:val="00382045"/>
    <w:rsid w:val="00382746"/>
    <w:rsid w:val="00382FCC"/>
    <w:rsid w:val="003834DB"/>
    <w:rsid w:val="00383743"/>
    <w:rsid w:val="003839AD"/>
    <w:rsid w:val="0039032D"/>
    <w:rsid w:val="003905C4"/>
    <w:rsid w:val="00391D0D"/>
    <w:rsid w:val="00392113"/>
    <w:rsid w:val="00392590"/>
    <w:rsid w:val="00393D84"/>
    <w:rsid w:val="00395B52"/>
    <w:rsid w:val="00396135"/>
    <w:rsid w:val="00396B10"/>
    <w:rsid w:val="003977C6"/>
    <w:rsid w:val="00397CDA"/>
    <w:rsid w:val="003A01B0"/>
    <w:rsid w:val="003A031F"/>
    <w:rsid w:val="003A1292"/>
    <w:rsid w:val="003A1A96"/>
    <w:rsid w:val="003A2293"/>
    <w:rsid w:val="003A2A00"/>
    <w:rsid w:val="003A53A9"/>
    <w:rsid w:val="003A5EFF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B7F2A"/>
    <w:rsid w:val="003C005F"/>
    <w:rsid w:val="003C1B99"/>
    <w:rsid w:val="003C1D89"/>
    <w:rsid w:val="003C3291"/>
    <w:rsid w:val="003C3698"/>
    <w:rsid w:val="003C3A21"/>
    <w:rsid w:val="003C5DD3"/>
    <w:rsid w:val="003C5FC4"/>
    <w:rsid w:val="003C7C09"/>
    <w:rsid w:val="003D04FD"/>
    <w:rsid w:val="003D15CA"/>
    <w:rsid w:val="003D1883"/>
    <w:rsid w:val="003D19EC"/>
    <w:rsid w:val="003D2C86"/>
    <w:rsid w:val="003D350E"/>
    <w:rsid w:val="003D3F5C"/>
    <w:rsid w:val="003D4C83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963"/>
    <w:rsid w:val="003E59CF"/>
    <w:rsid w:val="003E5CF6"/>
    <w:rsid w:val="003E5D73"/>
    <w:rsid w:val="003E6E1B"/>
    <w:rsid w:val="003E78C8"/>
    <w:rsid w:val="003E7CDF"/>
    <w:rsid w:val="003E7FDB"/>
    <w:rsid w:val="003F0770"/>
    <w:rsid w:val="003F3F39"/>
    <w:rsid w:val="003F4016"/>
    <w:rsid w:val="003F402D"/>
    <w:rsid w:val="003F4FA0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275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483"/>
    <w:rsid w:val="00421670"/>
    <w:rsid w:val="00422A48"/>
    <w:rsid w:val="00423DE3"/>
    <w:rsid w:val="00424624"/>
    <w:rsid w:val="00424E9F"/>
    <w:rsid w:val="0042641D"/>
    <w:rsid w:val="00426AB0"/>
    <w:rsid w:val="00426CF1"/>
    <w:rsid w:val="00430C45"/>
    <w:rsid w:val="00430F47"/>
    <w:rsid w:val="00431997"/>
    <w:rsid w:val="00433B0C"/>
    <w:rsid w:val="00433F09"/>
    <w:rsid w:val="00434147"/>
    <w:rsid w:val="004354D9"/>
    <w:rsid w:val="004368AA"/>
    <w:rsid w:val="00436CC0"/>
    <w:rsid w:val="0043720F"/>
    <w:rsid w:val="00437604"/>
    <w:rsid w:val="00437C2E"/>
    <w:rsid w:val="004405BB"/>
    <w:rsid w:val="004406CC"/>
    <w:rsid w:val="00440C0D"/>
    <w:rsid w:val="004414A7"/>
    <w:rsid w:val="0044180B"/>
    <w:rsid w:val="00441C9D"/>
    <w:rsid w:val="00443513"/>
    <w:rsid w:val="004436FD"/>
    <w:rsid w:val="00443DE5"/>
    <w:rsid w:val="00445ADA"/>
    <w:rsid w:val="0045341B"/>
    <w:rsid w:val="004541FE"/>
    <w:rsid w:val="004545E0"/>
    <w:rsid w:val="00454C16"/>
    <w:rsid w:val="0045693B"/>
    <w:rsid w:val="00456A3F"/>
    <w:rsid w:val="00457B45"/>
    <w:rsid w:val="00460BB7"/>
    <w:rsid w:val="004617A6"/>
    <w:rsid w:val="004630A4"/>
    <w:rsid w:val="00464DC0"/>
    <w:rsid w:val="00471293"/>
    <w:rsid w:val="004720E7"/>
    <w:rsid w:val="0047241E"/>
    <w:rsid w:val="00473D07"/>
    <w:rsid w:val="004754EA"/>
    <w:rsid w:val="004769E6"/>
    <w:rsid w:val="00477C76"/>
    <w:rsid w:val="004807DD"/>
    <w:rsid w:val="00480964"/>
    <w:rsid w:val="00480C4B"/>
    <w:rsid w:val="00484BEE"/>
    <w:rsid w:val="0048512A"/>
    <w:rsid w:val="00485983"/>
    <w:rsid w:val="00486A47"/>
    <w:rsid w:val="00487569"/>
    <w:rsid w:val="00487849"/>
    <w:rsid w:val="00487BCB"/>
    <w:rsid w:val="00490381"/>
    <w:rsid w:val="00490A00"/>
    <w:rsid w:val="004924F9"/>
    <w:rsid w:val="0049295E"/>
    <w:rsid w:val="00493919"/>
    <w:rsid w:val="00494080"/>
    <w:rsid w:val="00495900"/>
    <w:rsid w:val="0049609F"/>
    <w:rsid w:val="00496FE4"/>
    <w:rsid w:val="00497C7D"/>
    <w:rsid w:val="004A04F4"/>
    <w:rsid w:val="004A144D"/>
    <w:rsid w:val="004A1BA5"/>
    <w:rsid w:val="004A2B41"/>
    <w:rsid w:val="004A2D6E"/>
    <w:rsid w:val="004A2E7F"/>
    <w:rsid w:val="004A4A3E"/>
    <w:rsid w:val="004B0643"/>
    <w:rsid w:val="004B0E11"/>
    <w:rsid w:val="004B155D"/>
    <w:rsid w:val="004B1F25"/>
    <w:rsid w:val="004B231B"/>
    <w:rsid w:val="004B2A76"/>
    <w:rsid w:val="004B3135"/>
    <w:rsid w:val="004B3518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1947"/>
    <w:rsid w:val="004C2FC9"/>
    <w:rsid w:val="004C3FC4"/>
    <w:rsid w:val="004C465B"/>
    <w:rsid w:val="004C4C1A"/>
    <w:rsid w:val="004D03CA"/>
    <w:rsid w:val="004D1D9B"/>
    <w:rsid w:val="004D231D"/>
    <w:rsid w:val="004D4085"/>
    <w:rsid w:val="004D4934"/>
    <w:rsid w:val="004D5705"/>
    <w:rsid w:val="004D658D"/>
    <w:rsid w:val="004E0BF5"/>
    <w:rsid w:val="004E0D80"/>
    <w:rsid w:val="004E13FB"/>
    <w:rsid w:val="004E1962"/>
    <w:rsid w:val="004E2400"/>
    <w:rsid w:val="004E3692"/>
    <w:rsid w:val="004E5AC3"/>
    <w:rsid w:val="004E5B36"/>
    <w:rsid w:val="004E6EB5"/>
    <w:rsid w:val="004E7404"/>
    <w:rsid w:val="004F144F"/>
    <w:rsid w:val="004F1925"/>
    <w:rsid w:val="004F1CC1"/>
    <w:rsid w:val="004F1EA1"/>
    <w:rsid w:val="004F2062"/>
    <w:rsid w:val="004F4513"/>
    <w:rsid w:val="004F56FD"/>
    <w:rsid w:val="004F630F"/>
    <w:rsid w:val="004F6E3F"/>
    <w:rsid w:val="004F7702"/>
    <w:rsid w:val="00501FF8"/>
    <w:rsid w:val="00502CF5"/>
    <w:rsid w:val="00502FDB"/>
    <w:rsid w:val="0050375E"/>
    <w:rsid w:val="00503E39"/>
    <w:rsid w:val="005054AC"/>
    <w:rsid w:val="005079CB"/>
    <w:rsid w:val="00511748"/>
    <w:rsid w:val="0051227B"/>
    <w:rsid w:val="00513483"/>
    <w:rsid w:val="00514DAF"/>
    <w:rsid w:val="00517A09"/>
    <w:rsid w:val="00521751"/>
    <w:rsid w:val="00521AE2"/>
    <w:rsid w:val="00521EBE"/>
    <w:rsid w:val="00522268"/>
    <w:rsid w:val="005236FA"/>
    <w:rsid w:val="00524335"/>
    <w:rsid w:val="00526145"/>
    <w:rsid w:val="00527849"/>
    <w:rsid w:val="00531AD6"/>
    <w:rsid w:val="0053330D"/>
    <w:rsid w:val="00533374"/>
    <w:rsid w:val="005336AE"/>
    <w:rsid w:val="00533748"/>
    <w:rsid w:val="005348D8"/>
    <w:rsid w:val="00534F5E"/>
    <w:rsid w:val="00535F0D"/>
    <w:rsid w:val="00536615"/>
    <w:rsid w:val="00537D81"/>
    <w:rsid w:val="0054008A"/>
    <w:rsid w:val="0054062B"/>
    <w:rsid w:val="00541B56"/>
    <w:rsid w:val="005449B4"/>
    <w:rsid w:val="005456D7"/>
    <w:rsid w:val="00545F7E"/>
    <w:rsid w:val="00546138"/>
    <w:rsid w:val="0054695F"/>
    <w:rsid w:val="005471AD"/>
    <w:rsid w:val="005474E8"/>
    <w:rsid w:val="00550C35"/>
    <w:rsid w:val="0055120C"/>
    <w:rsid w:val="005515D9"/>
    <w:rsid w:val="00552905"/>
    <w:rsid w:val="0055312A"/>
    <w:rsid w:val="00554091"/>
    <w:rsid w:val="00554AC7"/>
    <w:rsid w:val="00554D09"/>
    <w:rsid w:val="0055630E"/>
    <w:rsid w:val="005565A7"/>
    <w:rsid w:val="00556EF9"/>
    <w:rsid w:val="0055730D"/>
    <w:rsid w:val="00557FB4"/>
    <w:rsid w:val="00560BD5"/>
    <w:rsid w:val="00560D97"/>
    <w:rsid w:val="005610D5"/>
    <w:rsid w:val="00561EB7"/>
    <w:rsid w:val="005633A4"/>
    <w:rsid w:val="00563BF0"/>
    <w:rsid w:val="00563C07"/>
    <w:rsid w:val="005660EB"/>
    <w:rsid w:val="00566531"/>
    <w:rsid w:val="00566EC0"/>
    <w:rsid w:val="00570069"/>
    <w:rsid w:val="005710AB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1F5"/>
    <w:rsid w:val="00585CD2"/>
    <w:rsid w:val="005868C8"/>
    <w:rsid w:val="00586DED"/>
    <w:rsid w:val="005871BF"/>
    <w:rsid w:val="0058765F"/>
    <w:rsid w:val="00587F02"/>
    <w:rsid w:val="00592869"/>
    <w:rsid w:val="00592DFC"/>
    <w:rsid w:val="0059409A"/>
    <w:rsid w:val="00595F3F"/>
    <w:rsid w:val="0059739D"/>
    <w:rsid w:val="005977B7"/>
    <w:rsid w:val="005A11EE"/>
    <w:rsid w:val="005A264A"/>
    <w:rsid w:val="005A3DA9"/>
    <w:rsid w:val="005A4945"/>
    <w:rsid w:val="005A49F3"/>
    <w:rsid w:val="005A4EC6"/>
    <w:rsid w:val="005B0B45"/>
    <w:rsid w:val="005B20FD"/>
    <w:rsid w:val="005B26FD"/>
    <w:rsid w:val="005B2D22"/>
    <w:rsid w:val="005B2E40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C7F39"/>
    <w:rsid w:val="005D06A7"/>
    <w:rsid w:val="005D0FBC"/>
    <w:rsid w:val="005D3823"/>
    <w:rsid w:val="005D57F8"/>
    <w:rsid w:val="005D5EC9"/>
    <w:rsid w:val="005D69D9"/>
    <w:rsid w:val="005D6C9F"/>
    <w:rsid w:val="005D6FA8"/>
    <w:rsid w:val="005D79E2"/>
    <w:rsid w:val="005D7C7F"/>
    <w:rsid w:val="005E2AD1"/>
    <w:rsid w:val="005E3820"/>
    <w:rsid w:val="005E3B53"/>
    <w:rsid w:val="005E3EA9"/>
    <w:rsid w:val="005E4C2A"/>
    <w:rsid w:val="005E58A2"/>
    <w:rsid w:val="005E5CDC"/>
    <w:rsid w:val="005E5CF2"/>
    <w:rsid w:val="005E7897"/>
    <w:rsid w:val="005E7B5C"/>
    <w:rsid w:val="005F012A"/>
    <w:rsid w:val="005F2203"/>
    <w:rsid w:val="005F24B2"/>
    <w:rsid w:val="005F4FAA"/>
    <w:rsid w:val="005F63B3"/>
    <w:rsid w:val="005F6895"/>
    <w:rsid w:val="005F6F56"/>
    <w:rsid w:val="005F72D4"/>
    <w:rsid w:val="005F783B"/>
    <w:rsid w:val="005F7F89"/>
    <w:rsid w:val="0060053C"/>
    <w:rsid w:val="00600ECD"/>
    <w:rsid w:val="0060126D"/>
    <w:rsid w:val="006026A9"/>
    <w:rsid w:val="00602B69"/>
    <w:rsid w:val="00603CAC"/>
    <w:rsid w:val="006047E3"/>
    <w:rsid w:val="00604944"/>
    <w:rsid w:val="00604D53"/>
    <w:rsid w:val="006068F9"/>
    <w:rsid w:val="0060715A"/>
    <w:rsid w:val="006071FB"/>
    <w:rsid w:val="00607A7D"/>
    <w:rsid w:val="0061590E"/>
    <w:rsid w:val="00615916"/>
    <w:rsid w:val="00615DBC"/>
    <w:rsid w:val="00616915"/>
    <w:rsid w:val="0061738C"/>
    <w:rsid w:val="006173AE"/>
    <w:rsid w:val="006179E3"/>
    <w:rsid w:val="0062219C"/>
    <w:rsid w:val="0062330D"/>
    <w:rsid w:val="00623AE7"/>
    <w:rsid w:val="00624A71"/>
    <w:rsid w:val="00624CCA"/>
    <w:rsid w:val="00625F37"/>
    <w:rsid w:val="00626296"/>
    <w:rsid w:val="00626961"/>
    <w:rsid w:val="00627D22"/>
    <w:rsid w:val="006301DD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0512"/>
    <w:rsid w:val="00641CB4"/>
    <w:rsid w:val="0064236C"/>
    <w:rsid w:val="00643400"/>
    <w:rsid w:val="00644CE3"/>
    <w:rsid w:val="00646C12"/>
    <w:rsid w:val="00647827"/>
    <w:rsid w:val="00647E92"/>
    <w:rsid w:val="00650D2C"/>
    <w:rsid w:val="00650E0A"/>
    <w:rsid w:val="00651E78"/>
    <w:rsid w:val="006522F0"/>
    <w:rsid w:val="006534AE"/>
    <w:rsid w:val="006549F7"/>
    <w:rsid w:val="00655431"/>
    <w:rsid w:val="00655B4C"/>
    <w:rsid w:val="00661DAB"/>
    <w:rsid w:val="00665328"/>
    <w:rsid w:val="006676AD"/>
    <w:rsid w:val="0066770F"/>
    <w:rsid w:val="00670715"/>
    <w:rsid w:val="006713B1"/>
    <w:rsid w:val="00671E43"/>
    <w:rsid w:val="006721BC"/>
    <w:rsid w:val="00672420"/>
    <w:rsid w:val="006748D5"/>
    <w:rsid w:val="00675573"/>
    <w:rsid w:val="00675BC4"/>
    <w:rsid w:val="0067642D"/>
    <w:rsid w:val="006805B3"/>
    <w:rsid w:val="0068158B"/>
    <w:rsid w:val="00682843"/>
    <w:rsid w:val="00682E0D"/>
    <w:rsid w:val="00683DD0"/>
    <w:rsid w:val="006847B7"/>
    <w:rsid w:val="0068672E"/>
    <w:rsid w:val="006871DF"/>
    <w:rsid w:val="00687303"/>
    <w:rsid w:val="006875D6"/>
    <w:rsid w:val="00687BC2"/>
    <w:rsid w:val="00690A38"/>
    <w:rsid w:val="00690C33"/>
    <w:rsid w:val="00693401"/>
    <w:rsid w:val="00693465"/>
    <w:rsid w:val="00693536"/>
    <w:rsid w:val="00693C49"/>
    <w:rsid w:val="00693FDC"/>
    <w:rsid w:val="00696B6C"/>
    <w:rsid w:val="006A048D"/>
    <w:rsid w:val="006A116F"/>
    <w:rsid w:val="006A1AA0"/>
    <w:rsid w:val="006A3D06"/>
    <w:rsid w:val="006A6AF3"/>
    <w:rsid w:val="006A6D2E"/>
    <w:rsid w:val="006A6EE8"/>
    <w:rsid w:val="006A7FDA"/>
    <w:rsid w:val="006B2918"/>
    <w:rsid w:val="006B2B01"/>
    <w:rsid w:val="006B2DDE"/>
    <w:rsid w:val="006B3367"/>
    <w:rsid w:val="006B376F"/>
    <w:rsid w:val="006B3982"/>
    <w:rsid w:val="006B3E2C"/>
    <w:rsid w:val="006B577E"/>
    <w:rsid w:val="006B71C6"/>
    <w:rsid w:val="006B72CD"/>
    <w:rsid w:val="006B79C1"/>
    <w:rsid w:val="006B7E73"/>
    <w:rsid w:val="006C049E"/>
    <w:rsid w:val="006C0D46"/>
    <w:rsid w:val="006C0FDC"/>
    <w:rsid w:val="006C189C"/>
    <w:rsid w:val="006C3064"/>
    <w:rsid w:val="006C37D8"/>
    <w:rsid w:val="006C3F5C"/>
    <w:rsid w:val="006C4286"/>
    <w:rsid w:val="006C493B"/>
    <w:rsid w:val="006C4976"/>
    <w:rsid w:val="006C4F3C"/>
    <w:rsid w:val="006C6505"/>
    <w:rsid w:val="006C6BD5"/>
    <w:rsid w:val="006C7C3F"/>
    <w:rsid w:val="006D0691"/>
    <w:rsid w:val="006D092D"/>
    <w:rsid w:val="006D0B59"/>
    <w:rsid w:val="006D136D"/>
    <w:rsid w:val="006D14C0"/>
    <w:rsid w:val="006D15D5"/>
    <w:rsid w:val="006D2C61"/>
    <w:rsid w:val="006D2C99"/>
    <w:rsid w:val="006D3FEC"/>
    <w:rsid w:val="006D4955"/>
    <w:rsid w:val="006D4ED6"/>
    <w:rsid w:val="006D501E"/>
    <w:rsid w:val="006D7B21"/>
    <w:rsid w:val="006E29DD"/>
    <w:rsid w:val="006E2FBE"/>
    <w:rsid w:val="006E3A47"/>
    <w:rsid w:val="006E758A"/>
    <w:rsid w:val="006E759C"/>
    <w:rsid w:val="006F0DBB"/>
    <w:rsid w:val="006F2CE6"/>
    <w:rsid w:val="006F37CC"/>
    <w:rsid w:val="006F42DD"/>
    <w:rsid w:val="006F49BC"/>
    <w:rsid w:val="006F6093"/>
    <w:rsid w:val="00700511"/>
    <w:rsid w:val="007020F8"/>
    <w:rsid w:val="007039F1"/>
    <w:rsid w:val="00703A61"/>
    <w:rsid w:val="00703DA0"/>
    <w:rsid w:val="00705E6A"/>
    <w:rsid w:val="00707CDC"/>
    <w:rsid w:val="00707DB5"/>
    <w:rsid w:val="007119FF"/>
    <w:rsid w:val="0071300E"/>
    <w:rsid w:val="00714D2E"/>
    <w:rsid w:val="00716B89"/>
    <w:rsid w:val="00716FD4"/>
    <w:rsid w:val="00717AC1"/>
    <w:rsid w:val="00720C39"/>
    <w:rsid w:val="00720DB9"/>
    <w:rsid w:val="0072257E"/>
    <w:rsid w:val="00723149"/>
    <w:rsid w:val="0072364B"/>
    <w:rsid w:val="007243A1"/>
    <w:rsid w:val="007265D4"/>
    <w:rsid w:val="00731BD6"/>
    <w:rsid w:val="00731D97"/>
    <w:rsid w:val="0073207C"/>
    <w:rsid w:val="007321B6"/>
    <w:rsid w:val="0073232E"/>
    <w:rsid w:val="007327C1"/>
    <w:rsid w:val="0073431F"/>
    <w:rsid w:val="007345E7"/>
    <w:rsid w:val="0073490A"/>
    <w:rsid w:val="00736433"/>
    <w:rsid w:val="00737088"/>
    <w:rsid w:val="007403B3"/>
    <w:rsid w:val="007405C9"/>
    <w:rsid w:val="00740819"/>
    <w:rsid w:val="007415E5"/>
    <w:rsid w:val="007449F8"/>
    <w:rsid w:val="00744A8C"/>
    <w:rsid w:val="007459E5"/>
    <w:rsid w:val="00745EC3"/>
    <w:rsid w:val="00746F6D"/>
    <w:rsid w:val="007471D1"/>
    <w:rsid w:val="00751FC2"/>
    <w:rsid w:val="00752970"/>
    <w:rsid w:val="00753A79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6FA5"/>
    <w:rsid w:val="00767373"/>
    <w:rsid w:val="0076747D"/>
    <w:rsid w:val="007674B0"/>
    <w:rsid w:val="00772267"/>
    <w:rsid w:val="007732FD"/>
    <w:rsid w:val="00773A74"/>
    <w:rsid w:val="00774CF7"/>
    <w:rsid w:val="00774DF7"/>
    <w:rsid w:val="00775D26"/>
    <w:rsid w:val="007826FF"/>
    <w:rsid w:val="007830F4"/>
    <w:rsid w:val="00783BD7"/>
    <w:rsid w:val="007846E6"/>
    <w:rsid w:val="0078512E"/>
    <w:rsid w:val="00785C61"/>
    <w:rsid w:val="00786446"/>
    <w:rsid w:val="007869C2"/>
    <w:rsid w:val="0079006F"/>
    <w:rsid w:val="00790556"/>
    <w:rsid w:val="007926D9"/>
    <w:rsid w:val="00792A17"/>
    <w:rsid w:val="0079336D"/>
    <w:rsid w:val="007939C6"/>
    <w:rsid w:val="00793AC9"/>
    <w:rsid w:val="00796066"/>
    <w:rsid w:val="00796353"/>
    <w:rsid w:val="007968FF"/>
    <w:rsid w:val="007970CF"/>
    <w:rsid w:val="007A0030"/>
    <w:rsid w:val="007A1F0E"/>
    <w:rsid w:val="007A2485"/>
    <w:rsid w:val="007A296D"/>
    <w:rsid w:val="007A33E4"/>
    <w:rsid w:val="007A4578"/>
    <w:rsid w:val="007A55E4"/>
    <w:rsid w:val="007A6646"/>
    <w:rsid w:val="007B0063"/>
    <w:rsid w:val="007B2C88"/>
    <w:rsid w:val="007B35D1"/>
    <w:rsid w:val="007C06B1"/>
    <w:rsid w:val="007C0BAD"/>
    <w:rsid w:val="007C0FE5"/>
    <w:rsid w:val="007C35C4"/>
    <w:rsid w:val="007C4843"/>
    <w:rsid w:val="007C520B"/>
    <w:rsid w:val="007C56B6"/>
    <w:rsid w:val="007C695F"/>
    <w:rsid w:val="007D0671"/>
    <w:rsid w:val="007D17A2"/>
    <w:rsid w:val="007D1C5C"/>
    <w:rsid w:val="007D2259"/>
    <w:rsid w:val="007D2B54"/>
    <w:rsid w:val="007D45FC"/>
    <w:rsid w:val="007D4A20"/>
    <w:rsid w:val="007D4FF2"/>
    <w:rsid w:val="007D6C23"/>
    <w:rsid w:val="007D6D1F"/>
    <w:rsid w:val="007D6D71"/>
    <w:rsid w:val="007D779F"/>
    <w:rsid w:val="007E06F3"/>
    <w:rsid w:val="007E0A5A"/>
    <w:rsid w:val="007E0ED4"/>
    <w:rsid w:val="007E149D"/>
    <w:rsid w:val="007F0382"/>
    <w:rsid w:val="007F05C7"/>
    <w:rsid w:val="007F0640"/>
    <w:rsid w:val="007F2AAD"/>
    <w:rsid w:val="007F2B36"/>
    <w:rsid w:val="007F3553"/>
    <w:rsid w:val="007F4D0C"/>
    <w:rsid w:val="007F5361"/>
    <w:rsid w:val="007F572A"/>
    <w:rsid w:val="007F5E29"/>
    <w:rsid w:val="007F612F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6BD"/>
    <w:rsid w:val="00804787"/>
    <w:rsid w:val="00804E5F"/>
    <w:rsid w:val="00805165"/>
    <w:rsid w:val="008052EB"/>
    <w:rsid w:val="008053A5"/>
    <w:rsid w:val="0080646E"/>
    <w:rsid w:val="00811BAA"/>
    <w:rsid w:val="00812251"/>
    <w:rsid w:val="00814357"/>
    <w:rsid w:val="00814BA2"/>
    <w:rsid w:val="00815851"/>
    <w:rsid w:val="00815DC3"/>
    <w:rsid w:val="00816824"/>
    <w:rsid w:val="00816F3A"/>
    <w:rsid w:val="00820D7F"/>
    <w:rsid w:val="008224F3"/>
    <w:rsid w:val="008227EB"/>
    <w:rsid w:val="008232E1"/>
    <w:rsid w:val="00823DB6"/>
    <w:rsid w:val="00825655"/>
    <w:rsid w:val="00825D80"/>
    <w:rsid w:val="00826423"/>
    <w:rsid w:val="00826F92"/>
    <w:rsid w:val="00830D38"/>
    <w:rsid w:val="00830DF4"/>
    <w:rsid w:val="008323AB"/>
    <w:rsid w:val="00832E9B"/>
    <w:rsid w:val="00833121"/>
    <w:rsid w:val="00836797"/>
    <w:rsid w:val="00837F55"/>
    <w:rsid w:val="00837F57"/>
    <w:rsid w:val="008401AE"/>
    <w:rsid w:val="00840404"/>
    <w:rsid w:val="00840DD9"/>
    <w:rsid w:val="0084130C"/>
    <w:rsid w:val="00841E60"/>
    <w:rsid w:val="00843394"/>
    <w:rsid w:val="008436DB"/>
    <w:rsid w:val="00844D48"/>
    <w:rsid w:val="00844D4A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25E"/>
    <w:rsid w:val="00857E68"/>
    <w:rsid w:val="0086144D"/>
    <w:rsid w:val="00861DA7"/>
    <w:rsid w:val="00865853"/>
    <w:rsid w:val="008664E9"/>
    <w:rsid w:val="0086688D"/>
    <w:rsid w:val="00866990"/>
    <w:rsid w:val="00866DAB"/>
    <w:rsid w:val="008679AE"/>
    <w:rsid w:val="0087084B"/>
    <w:rsid w:val="00874EEC"/>
    <w:rsid w:val="008769F0"/>
    <w:rsid w:val="00877473"/>
    <w:rsid w:val="00880902"/>
    <w:rsid w:val="00880CF1"/>
    <w:rsid w:val="00881424"/>
    <w:rsid w:val="008832BF"/>
    <w:rsid w:val="0088558C"/>
    <w:rsid w:val="008866F5"/>
    <w:rsid w:val="008867C3"/>
    <w:rsid w:val="00892871"/>
    <w:rsid w:val="008937D9"/>
    <w:rsid w:val="00894972"/>
    <w:rsid w:val="00894DBB"/>
    <w:rsid w:val="00895827"/>
    <w:rsid w:val="008960DD"/>
    <w:rsid w:val="0089733A"/>
    <w:rsid w:val="00897E18"/>
    <w:rsid w:val="008A0603"/>
    <w:rsid w:val="008A20B0"/>
    <w:rsid w:val="008A277C"/>
    <w:rsid w:val="008A5BB9"/>
    <w:rsid w:val="008A68BA"/>
    <w:rsid w:val="008A71BC"/>
    <w:rsid w:val="008B14B2"/>
    <w:rsid w:val="008B1B49"/>
    <w:rsid w:val="008B1BBB"/>
    <w:rsid w:val="008B34F0"/>
    <w:rsid w:val="008B5A90"/>
    <w:rsid w:val="008B70A5"/>
    <w:rsid w:val="008C009B"/>
    <w:rsid w:val="008C104A"/>
    <w:rsid w:val="008C1582"/>
    <w:rsid w:val="008C24CB"/>
    <w:rsid w:val="008C2E6B"/>
    <w:rsid w:val="008C35EB"/>
    <w:rsid w:val="008C3E2F"/>
    <w:rsid w:val="008C4074"/>
    <w:rsid w:val="008C4896"/>
    <w:rsid w:val="008C6526"/>
    <w:rsid w:val="008C6F42"/>
    <w:rsid w:val="008C73D8"/>
    <w:rsid w:val="008D0431"/>
    <w:rsid w:val="008D0A27"/>
    <w:rsid w:val="008D14D8"/>
    <w:rsid w:val="008D1F87"/>
    <w:rsid w:val="008D303D"/>
    <w:rsid w:val="008D4701"/>
    <w:rsid w:val="008D4CBA"/>
    <w:rsid w:val="008D68E3"/>
    <w:rsid w:val="008D6BF0"/>
    <w:rsid w:val="008E057E"/>
    <w:rsid w:val="008E0A46"/>
    <w:rsid w:val="008E189A"/>
    <w:rsid w:val="008E2080"/>
    <w:rsid w:val="008E3086"/>
    <w:rsid w:val="008E4481"/>
    <w:rsid w:val="008E4A30"/>
    <w:rsid w:val="008E56C4"/>
    <w:rsid w:val="008E5B88"/>
    <w:rsid w:val="008E71BA"/>
    <w:rsid w:val="008F0DC1"/>
    <w:rsid w:val="008F323E"/>
    <w:rsid w:val="008F42BE"/>
    <w:rsid w:val="008F52A8"/>
    <w:rsid w:val="008F5E74"/>
    <w:rsid w:val="00901350"/>
    <w:rsid w:val="00901397"/>
    <w:rsid w:val="00901654"/>
    <w:rsid w:val="00901756"/>
    <w:rsid w:val="00901E90"/>
    <w:rsid w:val="00901FAE"/>
    <w:rsid w:val="0090242B"/>
    <w:rsid w:val="009028DB"/>
    <w:rsid w:val="00905188"/>
    <w:rsid w:val="00905A74"/>
    <w:rsid w:val="00907772"/>
    <w:rsid w:val="00907BBF"/>
    <w:rsid w:val="0091081E"/>
    <w:rsid w:val="00912028"/>
    <w:rsid w:val="00912345"/>
    <w:rsid w:val="00912D20"/>
    <w:rsid w:val="00913055"/>
    <w:rsid w:val="00913270"/>
    <w:rsid w:val="009137B4"/>
    <w:rsid w:val="00914C1F"/>
    <w:rsid w:val="00914E93"/>
    <w:rsid w:val="0091793F"/>
    <w:rsid w:val="00920F73"/>
    <w:rsid w:val="009213C5"/>
    <w:rsid w:val="009214F3"/>
    <w:rsid w:val="00921651"/>
    <w:rsid w:val="00921880"/>
    <w:rsid w:val="0092202C"/>
    <w:rsid w:val="00923332"/>
    <w:rsid w:val="009247B5"/>
    <w:rsid w:val="00924967"/>
    <w:rsid w:val="00924995"/>
    <w:rsid w:val="009254B9"/>
    <w:rsid w:val="00925E17"/>
    <w:rsid w:val="009261BF"/>
    <w:rsid w:val="00926B40"/>
    <w:rsid w:val="0092791A"/>
    <w:rsid w:val="009315FB"/>
    <w:rsid w:val="00931AC8"/>
    <w:rsid w:val="00933046"/>
    <w:rsid w:val="009331F9"/>
    <w:rsid w:val="009357A8"/>
    <w:rsid w:val="0093631C"/>
    <w:rsid w:val="00936F97"/>
    <w:rsid w:val="009424E9"/>
    <w:rsid w:val="00942F7B"/>
    <w:rsid w:val="00943117"/>
    <w:rsid w:val="00943360"/>
    <w:rsid w:val="00943FCA"/>
    <w:rsid w:val="00944B0A"/>
    <w:rsid w:val="00944D4F"/>
    <w:rsid w:val="009450FC"/>
    <w:rsid w:val="009453C8"/>
    <w:rsid w:val="00946399"/>
    <w:rsid w:val="00946DB9"/>
    <w:rsid w:val="00946E95"/>
    <w:rsid w:val="00950A49"/>
    <w:rsid w:val="00952561"/>
    <w:rsid w:val="00954F64"/>
    <w:rsid w:val="00956F3C"/>
    <w:rsid w:val="00960B68"/>
    <w:rsid w:val="00961752"/>
    <w:rsid w:val="0096354B"/>
    <w:rsid w:val="00964535"/>
    <w:rsid w:val="00966C4B"/>
    <w:rsid w:val="0096749E"/>
    <w:rsid w:val="00970235"/>
    <w:rsid w:val="009710B5"/>
    <w:rsid w:val="00972A7B"/>
    <w:rsid w:val="009735DA"/>
    <w:rsid w:val="00973EC2"/>
    <w:rsid w:val="00974821"/>
    <w:rsid w:val="00977D85"/>
    <w:rsid w:val="00982648"/>
    <w:rsid w:val="009839EA"/>
    <w:rsid w:val="0098500D"/>
    <w:rsid w:val="00985077"/>
    <w:rsid w:val="00985320"/>
    <w:rsid w:val="009861DE"/>
    <w:rsid w:val="00986E03"/>
    <w:rsid w:val="00991432"/>
    <w:rsid w:val="0099187F"/>
    <w:rsid w:val="00991B09"/>
    <w:rsid w:val="00991E5B"/>
    <w:rsid w:val="00993C96"/>
    <w:rsid w:val="009950A2"/>
    <w:rsid w:val="00995891"/>
    <w:rsid w:val="009A08CA"/>
    <w:rsid w:val="009A0B22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A7EF9"/>
    <w:rsid w:val="009B07A4"/>
    <w:rsid w:val="009B11DB"/>
    <w:rsid w:val="009B2039"/>
    <w:rsid w:val="009B2351"/>
    <w:rsid w:val="009B2E11"/>
    <w:rsid w:val="009B2FB2"/>
    <w:rsid w:val="009B367D"/>
    <w:rsid w:val="009B529C"/>
    <w:rsid w:val="009B69B9"/>
    <w:rsid w:val="009B7321"/>
    <w:rsid w:val="009C0A9E"/>
    <w:rsid w:val="009C148C"/>
    <w:rsid w:val="009C1649"/>
    <w:rsid w:val="009C1D2E"/>
    <w:rsid w:val="009C30D1"/>
    <w:rsid w:val="009C3FCC"/>
    <w:rsid w:val="009C4A2E"/>
    <w:rsid w:val="009C4B08"/>
    <w:rsid w:val="009C6F48"/>
    <w:rsid w:val="009C7551"/>
    <w:rsid w:val="009D032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C66"/>
    <w:rsid w:val="009E7D7D"/>
    <w:rsid w:val="009E7DFC"/>
    <w:rsid w:val="009F0E22"/>
    <w:rsid w:val="009F1278"/>
    <w:rsid w:val="009F13FB"/>
    <w:rsid w:val="009F1E92"/>
    <w:rsid w:val="009F1F23"/>
    <w:rsid w:val="009F225E"/>
    <w:rsid w:val="009F32A2"/>
    <w:rsid w:val="009F32AB"/>
    <w:rsid w:val="009F343B"/>
    <w:rsid w:val="009F459F"/>
    <w:rsid w:val="009F67D0"/>
    <w:rsid w:val="009F7D4D"/>
    <w:rsid w:val="009F7ECC"/>
    <w:rsid w:val="00A00F8E"/>
    <w:rsid w:val="00A03101"/>
    <w:rsid w:val="00A033A4"/>
    <w:rsid w:val="00A0474C"/>
    <w:rsid w:val="00A10268"/>
    <w:rsid w:val="00A10B54"/>
    <w:rsid w:val="00A11051"/>
    <w:rsid w:val="00A1174E"/>
    <w:rsid w:val="00A1337F"/>
    <w:rsid w:val="00A133AB"/>
    <w:rsid w:val="00A14EB4"/>
    <w:rsid w:val="00A15703"/>
    <w:rsid w:val="00A208AF"/>
    <w:rsid w:val="00A213EB"/>
    <w:rsid w:val="00A22BFA"/>
    <w:rsid w:val="00A22E76"/>
    <w:rsid w:val="00A2318B"/>
    <w:rsid w:val="00A232AB"/>
    <w:rsid w:val="00A23563"/>
    <w:rsid w:val="00A23686"/>
    <w:rsid w:val="00A241E8"/>
    <w:rsid w:val="00A24389"/>
    <w:rsid w:val="00A245D1"/>
    <w:rsid w:val="00A24EB4"/>
    <w:rsid w:val="00A2592F"/>
    <w:rsid w:val="00A25F75"/>
    <w:rsid w:val="00A26830"/>
    <w:rsid w:val="00A2694E"/>
    <w:rsid w:val="00A27FFC"/>
    <w:rsid w:val="00A308CC"/>
    <w:rsid w:val="00A34118"/>
    <w:rsid w:val="00A34673"/>
    <w:rsid w:val="00A34C82"/>
    <w:rsid w:val="00A36172"/>
    <w:rsid w:val="00A37430"/>
    <w:rsid w:val="00A374F2"/>
    <w:rsid w:val="00A3764D"/>
    <w:rsid w:val="00A377AD"/>
    <w:rsid w:val="00A37FCF"/>
    <w:rsid w:val="00A405AA"/>
    <w:rsid w:val="00A423B8"/>
    <w:rsid w:val="00A43AFE"/>
    <w:rsid w:val="00A46C61"/>
    <w:rsid w:val="00A46D72"/>
    <w:rsid w:val="00A478F4"/>
    <w:rsid w:val="00A50224"/>
    <w:rsid w:val="00A50277"/>
    <w:rsid w:val="00A503EA"/>
    <w:rsid w:val="00A51CAA"/>
    <w:rsid w:val="00A528B0"/>
    <w:rsid w:val="00A53609"/>
    <w:rsid w:val="00A5379B"/>
    <w:rsid w:val="00A545A4"/>
    <w:rsid w:val="00A54C39"/>
    <w:rsid w:val="00A55898"/>
    <w:rsid w:val="00A55D15"/>
    <w:rsid w:val="00A5617D"/>
    <w:rsid w:val="00A61120"/>
    <w:rsid w:val="00A61596"/>
    <w:rsid w:val="00A61B00"/>
    <w:rsid w:val="00A63518"/>
    <w:rsid w:val="00A63A8E"/>
    <w:rsid w:val="00A64622"/>
    <w:rsid w:val="00A65C64"/>
    <w:rsid w:val="00A65F4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878C5"/>
    <w:rsid w:val="00A87D5B"/>
    <w:rsid w:val="00A90462"/>
    <w:rsid w:val="00A91458"/>
    <w:rsid w:val="00A91599"/>
    <w:rsid w:val="00A92C32"/>
    <w:rsid w:val="00A9616A"/>
    <w:rsid w:val="00A9635B"/>
    <w:rsid w:val="00AA0436"/>
    <w:rsid w:val="00AA0C57"/>
    <w:rsid w:val="00AA0C9A"/>
    <w:rsid w:val="00AA1827"/>
    <w:rsid w:val="00AA1F1F"/>
    <w:rsid w:val="00AA21EA"/>
    <w:rsid w:val="00AA26A2"/>
    <w:rsid w:val="00AA316A"/>
    <w:rsid w:val="00AA3F9E"/>
    <w:rsid w:val="00AA46D2"/>
    <w:rsid w:val="00AA49A5"/>
    <w:rsid w:val="00AA56B3"/>
    <w:rsid w:val="00AA57F6"/>
    <w:rsid w:val="00AA5B73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B63D8"/>
    <w:rsid w:val="00AC07E3"/>
    <w:rsid w:val="00AC34FF"/>
    <w:rsid w:val="00AC3836"/>
    <w:rsid w:val="00AC4811"/>
    <w:rsid w:val="00AC57D5"/>
    <w:rsid w:val="00AC7C63"/>
    <w:rsid w:val="00AD0823"/>
    <w:rsid w:val="00AD12CD"/>
    <w:rsid w:val="00AD1BBD"/>
    <w:rsid w:val="00AD3CC0"/>
    <w:rsid w:val="00AD406C"/>
    <w:rsid w:val="00AD447B"/>
    <w:rsid w:val="00AD4596"/>
    <w:rsid w:val="00AD54E3"/>
    <w:rsid w:val="00AD63E6"/>
    <w:rsid w:val="00AD63EB"/>
    <w:rsid w:val="00AD785E"/>
    <w:rsid w:val="00AD7B16"/>
    <w:rsid w:val="00AE08F4"/>
    <w:rsid w:val="00AE11DB"/>
    <w:rsid w:val="00AE20C7"/>
    <w:rsid w:val="00AE4146"/>
    <w:rsid w:val="00AE477C"/>
    <w:rsid w:val="00AE4B1A"/>
    <w:rsid w:val="00AE4D1E"/>
    <w:rsid w:val="00AE53A0"/>
    <w:rsid w:val="00AE55C2"/>
    <w:rsid w:val="00AE6626"/>
    <w:rsid w:val="00AE7559"/>
    <w:rsid w:val="00AF1233"/>
    <w:rsid w:val="00AF1234"/>
    <w:rsid w:val="00AF29D9"/>
    <w:rsid w:val="00AF4EB6"/>
    <w:rsid w:val="00AF57ED"/>
    <w:rsid w:val="00AF587D"/>
    <w:rsid w:val="00AF5A33"/>
    <w:rsid w:val="00AF5C5A"/>
    <w:rsid w:val="00AF5D63"/>
    <w:rsid w:val="00AF6087"/>
    <w:rsid w:val="00AF60DB"/>
    <w:rsid w:val="00AF648A"/>
    <w:rsid w:val="00AF6550"/>
    <w:rsid w:val="00AF67BA"/>
    <w:rsid w:val="00AF7579"/>
    <w:rsid w:val="00B009A6"/>
    <w:rsid w:val="00B011F6"/>
    <w:rsid w:val="00B01B8A"/>
    <w:rsid w:val="00B02C75"/>
    <w:rsid w:val="00B02FB3"/>
    <w:rsid w:val="00B03F79"/>
    <w:rsid w:val="00B04934"/>
    <w:rsid w:val="00B05604"/>
    <w:rsid w:val="00B05687"/>
    <w:rsid w:val="00B05AD5"/>
    <w:rsid w:val="00B10908"/>
    <w:rsid w:val="00B114B5"/>
    <w:rsid w:val="00B11645"/>
    <w:rsid w:val="00B12977"/>
    <w:rsid w:val="00B13182"/>
    <w:rsid w:val="00B15EFB"/>
    <w:rsid w:val="00B1653A"/>
    <w:rsid w:val="00B16C86"/>
    <w:rsid w:val="00B16FCB"/>
    <w:rsid w:val="00B21847"/>
    <w:rsid w:val="00B22246"/>
    <w:rsid w:val="00B22CF2"/>
    <w:rsid w:val="00B23CEF"/>
    <w:rsid w:val="00B243F4"/>
    <w:rsid w:val="00B25459"/>
    <w:rsid w:val="00B25E3C"/>
    <w:rsid w:val="00B27385"/>
    <w:rsid w:val="00B27D23"/>
    <w:rsid w:val="00B27E96"/>
    <w:rsid w:val="00B30644"/>
    <w:rsid w:val="00B350D9"/>
    <w:rsid w:val="00B35DD7"/>
    <w:rsid w:val="00B36883"/>
    <w:rsid w:val="00B3688D"/>
    <w:rsid w:val="00B36C5E"/>
    <w:rsid w:val="00B36F44"/>
    <w:rsid w:val="00B376DD"/>
    <w:rsid w:val="00B37BB4"/>
    <w:rsid w:val="00B4007A"/>
    <w:rsid w:val="00B41B76"/>
    <w:rsid w:val="00B41D7C"/>
    <w:rsid w:val="00B42C15"/>
    <w:rsid w:val="00B42CA8"/>
    <w:rsid w:val="00B43445"/>
    <w:rsid w:val="00B446BB"/>
    <w:rsid w:val="00B45F60"/>
    <w:rsid w:val="00B4779D"/>
    <w:rsid w:val="00B5039B"/>
    <w:rsid w:val="00B510C3"/>
    <w:rsid w:val="00B51AA5"/>
    <w:rsid w:val="00B5202F"/>
    <w:rsid w:val="00B52E15"/>
    <w:rsid w:val="00B53F88"/>
    <w:rsid w:val="00B544A5"/>
    <w:rsid w:val="00B54EDF"/>
    <w:rsid w:val="00B5507F"/>
    <w:rsid w:val="00B600C0"/>
    <w:rsid w:val="00B6077B"/>
    <w:rsid w:val="00B62890"/>
    <w:rsid w:val="00B63E30"/>
    <w:rsid w:val="00B64EF3"/>
    <w:rsid w:val="00B65426"/>
    <w:rsid w:val="00B7020C"/>
    <w:rsid w:val="00B70D30"/>
    <w:rsid w:val="00B71AFB"/>
    <w:rsid w:val="00B71B79"/>
    <w:rsid w:val="00B73821"/>
    <w:rsid w:val="00B73B2C"/>
    <w:rsid w:val="00B73D27"/>
    <w:rsid w:val="00B747CF"/>
    <w:rsid w:val="00B74AAA"/>
    <w:rsid w:val="00B75272"/>
    <w:rsid w:val="00B76F22"/>
    <w:rsid w:val="00B7790F"/>
    <w:rsid w:val="00B82E77"/>
    <w:rsid w:val="00B8415F"/>
    <w:rsid w:val="00B849DC"/>
    <w:rsid w:val="00B85272"/>
    <w:rsid w:val="00B9011F"/>
    <w:rsid w:val="00B90458"/>
    <w:rsid w:val="00B90EE2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0826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A76FF"/>
    <w:rsid w:val="00BB32BC"/>
    <w:rsid w:val="00BB3B07"/>
    <w:rsid w:val="00BB5EFC"/>
    <w:rsid w:val="00BB64D0"/>
    <w:rsid w:val="00BB75CC"/>
    <w:rsid w:val="00BB7BFD"/>
    <w:rsid w:val="00BC045A"/>
    <w:rsid w:val="00BC08B6"/>
    <w:rsid w:val="00BC2C48"/>
    <w:rsid w:val="00BC3623"/>
    <w:rsid w:val="00BC39D8"/>
    <w:rsid w:val="00BC5668"/>
    <w:rsid w:val="00BC56D5"/>
    <w:rsid w:val="00BC74A4"/>
    <w:rsid w:val="00BD1DF9"/>
    <w:rsid w:val="00BD1ED1"/>
    <w:rsid w:val="00BD3D97"/>
    <w:rsid w:val="00BD4F4A"/>
    <w:rsid w:val="00BD5EF7"/>
    <w:rsid w:val="00BD6922"/>
    <w:rsid w:val="00BD6B3B"/>
    <w:rsid w:val="00BD6DF5"/>
    <w:rsid w:val="00BD770F"/>
    <w:rsid w:val="00BD7EA4"/>
    <w:rsid w:val="00BE123F"/>
    <w:rsid w:val="00BE1AEF"/>
    <w:rsid w:val="00BE25B0"/>
    <w:rsid w:val="00BE26B4"/>
    <w:rsid w:val="00BE2C11"/>
    <w:rsid w:val="00BE3586"/>
    <w:rsid w:val="00BE368F"/>
    <w:rsid w:val="00BE48AA"/>
    <w:rsid w:val="00BE5654"/>
    <w:rsid w:val="00BE61CB"/>
    <w:rsid w:val="00BE6C87"/>
    <w:rsid w:val="00BF0538"/>
    <w:rsid w:val="00BF0608"/>
    <w:rsid w:val="00BF3901"/>
    <w:rsid w:val="00BF4EA3"/>
    <w:rsid w:val="00BF70BC"/>
    <w:rsid w:val="00BF7C5F"/>
    <w:rsid w:val="00C01C62"/>
    <w:rsid w:val="00C03E67"/>
    <w:rsid w:val="00C04186"/>
    <w:rsid w:val="00C04DAB"/>
    <w:rsid w:val="00C04F9B"/>
    <w:rsid w:val="00C05441"/>
    <w:rsid w:val="00C061D6"/>
    <w:rsid w:val="00C06E03"/>
    <w:rsid w:val="00C10071"/>
    <w:rsid w:val="00C1181A"/>
    <w:rsid w:val="00C1245F"/>
    <w:rsid w:val="00C143D2"/>
    <w:rsid w:val="00C15801"/>
    <w:rsid w:val="00C158B5"/>
    <w:rsid w:val="00C15FC3"/>
    <w:rsid w:val="00C206EF"/>
    <w:rsid w:val="00C20AB9"/>
    <w:rsid w:val="00C2187B"/>
    <w:rsid w:val="00C23A3A"/>
    <w:rsid w:val="00C23B6C"/>
    <w:rsid w:val="00C241B7"/>
    <w:rsid w:val="00C25B0D"/>
    <w:rsid w:val="00C312DE"/>
    <w:rsid w:val="00C319E2"/>
    <w:rsid w:val="00C33690"/>
    <w:rsid w:val="00C337DA"/>
    <w:rsid w:val="00C33A41"/>
    <w:rsid w:val="00C33B34"/>
    <w:rsid w:val="00C33C36"/>
    <w:rsid w:val="00C34356"/>
    <w:rsid w:val="00C34823"/>
    <w:rsid w:val="00C35239"/>
    <w:rsid w:val="00C35EFD"/>
    <w:rsid w:val="00C360B7"/>
    <w:rsid w:val="00C3664D"/>
    <w:rsid w:val="00C367C0"/>
    <w:rsid w:val="00C36815"/>
    <w:rsid w:val="00C371A0"/>
    <w:rsid w:val="00C4145E"/>
    <w:rsid w:val="00C4168C"/>
    <w:rsid w:val="00C41D07"/>
    <w:rsid w:val="00C41D58"/>
    <w:rsid w:val="00C433AB"/>
    <w:rsid w:val="00C439C3"/>
    <w:rsid w:val="00C43DBA"/>
    <w:rsid w:val="00C468BB"/>
    <w:rsid w:val="00C46B29"/>
    <w:rsid w:val="00C476AD"/>
    <w:rsid w:val="00C5013B"/>
    <w:rsid w:val="00C50462"/>
    <w:rsid w:val="00C51D81"/>
    <w:rsid w:val="00C52712"/>
    <w:rsid w:val="00C52715"/>
    <w:rsid w:val="00C52A78"/>
    <w:rsid w:val="00C53F60"/>
    <w:rsid w:val="00C5462E"/>
    <w:rsid w:val="00C55159"/>
    <w:rsid w:val="00C556EB"/>
    <w:rsid w:val="00C56247"/>
    <w:rsid w:val="00C6189D"/>
    <w:rsid w:val="00C620EB"/>
    <w:rsid w:val="00C62354"/>
    <w:rsid w:val="00C626CD"/>
    <w:rsid w:val="00C63C2B"/>
    <w:rsid w:val="00C65DCE"/>
    <w:rsid w:val="00C66404"/>
    <w:rsid w:val="00C67B07"/>
    <w:rsid w:val="00C70439"/>
    <w:rsid w:val="00C71DE3"/>
    <w:rsid w:val="00C72553"/>
    <w:rsid w:val="00C739EF"/>
    <w:rsid w:val="00C76B0D"/>
    <w:rsid w:val="00C77E5D"/>
    <w:rsid w:val="00C804A5"/>
    <w:rsid w:val="00C80785"/>
    <w:rsid w:val="00C817D6"/>
    <w:rsid w:val="00C84265"/>
    <w:rsid w:val="00C84427"/>
    <w:rsid w:val="00C8485A"/>
    <w:rsid w:val="00C84A8A"/>
    <w:rsid w:val="00C84CFC"/>
    <w:rsid w:val="00C857E9"/>
    <w:rsid w:val="00C85A84"/>
    <w:rsid w:val="00C86538"/>
    <w:rsid w:val="00C86648"/>
    <w:rsid w:val="00C90B3D"/>
    <w:rsid w:val="00C90C86"/>
    <w:rsid w:val="00C91437"/>
    <w:rsid w:val="00C915A0"/>
    <w:rsid w:val="00C9209C"/>
    <w:rsid w:val="00C92D91"/>
    <w:rsid w:val="00C93751"/>
    <w:rsid w:val="00C937B5"/>
    <w:rsid w:val="00C93B05"/>
    <w:rsid w:val="00C9416E"/>
    <w:rsid w:val="00C94757"/>
    <w:rsid w:val="00C948C7"/>
    <w:rsid w:val="00C94D94"/>
    <w:rsid w:val="00C9551A"/>
    <w:rsid w:val="00C95984"/>
    <w:rsid w:val="00C97085"/>
    <w:rsid w:val="00C97475"/>
    <w:rsid w:val="00C97EF5"/>
    <w:rsid w:val="00CA15B6"/>
    <w:rsid w:val="00CA1AE3"/>
    <w:rsid w:val="00CA2122"/>
    <w:rsid w:val="00CA218D"/>
    <w:rsid w:val="00CA30C5"/>
    <w:rsid w:val="00CA340D"/>
    <w:rsid w:val="00CA3DD4"/>
    <w:rsid w:val="00CA4FBB"/>
    <w:rsid w:val="00CA5588"/>
    <w:rsid w:val="00CA77C9"/>
    <w:rsid w:val="00CB0FB9"/>
    <w:rsid w:val="00CB1167"/>
    <w:rsid w:val="00CB20FE"/>
    <w:rsid w:val="00CB26B3"/>
    <w:rsid w:val="00CB351E"/>
    <w:rsid w:val="00CB5811"/>
    <w:rsid w:val="00CB59F9"/>
    <w:rsid w:val="00CB76D3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26E4"/>
    <w:rsid w:val="00CD3807"/>
    <w:rsid w:val="00CD5C08"/>
    <w:rsid w:val="00CD6B94"/>
    <w:rsid w:val="00CD735D"/>
    <w:rsid w:val="00CE09B8"/>
    <w:rsid w:val="00CE0C43"/>
    <w:rsid w:val="00CE1F15"/>
    <w:rsid w:val="00CE30F2"/>
    <w:rsid w:val="00CE4EDF"/>
    <w:rsid w:val="00CE52D6"/>
    <w:rsid w:val="00CE5829"/>
    <w:rsid w:val="00CE5DB3"/>
    <w:rsid w:val="00CE5E57"/>
    <w:rsid w:val="00CE6CD6"/>
    <w:rsid w:val="00CE725C"/>
    <w:rsid w:val="00CE7E2F"/>
    <w:rsid w:val="00CF0D17"/>
    <w:rsid w:val="00CF12E1"/>
    <w:rsid w:val="00CF1A93"/>
    <w:rsid w:val="00CF24CF"/>
    <w:rsid w:val="00CF2B5E"/>
    <w:rsid w:val="00CF3671"/>
    <w:rsid w:val="00CF3AE0"/>
    <w:rsid w:val="00CF3B9C"/>
    <w:rsid w:val="00CF48F5"/>
    <w:rsid w:val="00CF574E"/>
    <w:rsid w:val="00CF6061"/>
    <w:rsid w:val="00CF6B62"/>
    <w:rsid w:val="00CF7697"/>
    <w:rsid w:val="00D0409B"/>
    <w:rsid w:val="00D045DF"/>
    <w:rsid w:val="00D047E2"/>
    <w:rsid w:val="00D0690D"/>
    <w:rsid w:val="00D07EA4"/>
    <w:rsid w:val="00D11047"/>
    <w:rsid w:val="00D12567"/>
    <w:rsid w:val="00D12DF1"/>
    <w:rsid w:val="00D12E8C"/>
    <w:rsid w:val="00D14298"/>
    <w:rsid w:val="00D156B6"/>
    <w:rsid w:val="00D15860"/>
    <w:rsid w:val="00D164A2"/>
    <w:rsid w:val="00D168B4"/>
    <w:rsid w:val="00D16C50"/>
    <w:rsid w:val="00D1713C"/>
    <w:rsid w:val="00D20AFB"/>
    <w:rsid w:val="00D22067"/>
    <w:rsid w:val="00D22CC6"/>
    <w:rsid w:val="00D241E8"/>
    <w:rsid w:val="00D24FF1"/>
    <w:rsid w:val="00D2651A"/>
    <w:rsid w:val="00D26AF2"/>
    <w:rsid w:val="00D328BA"/>
    <w:rsid w:val="00D34626"/>
    <w:rsid w:val="00D3518F"/>
    <w:rsid w:val="00D35299"/>
    <w:rsid w:val="00D3543F"/>
    <w:rsid w:val="00D36256"/>
    <w:rsid w:val="00D363FE"/>
    <w:rsid w:val="00D37884"/>
    <w:rsid w:val="00D4134F"/>
    <w:rsid w:val="00D41588"/>
    <w:rsid w:val="00D425F9"/>
    <w:rsid w:val="00D42795"/>
    <w:rsid w:val="00D42B91"/>
    <w:rsid w:val="00D43D5A"/>
    <w:rsid w:val="00D4403C"/>
    <w:rsid w:val="00D4489C"/>
    <w:rsid w:val="00D46386"/>
    <w:rsid w:val="00D464F2"/>
    <w:rsid w:val="00D477F2"/>
    <w:rsid w:val="00D47DA1"/>
    <w:rsid w:val="00D502CC"/>
    <w:rsid w:val="00D509D5"/>
    <w:rsid w:val="00D51FAB"/>
    <w:rsid w:val="00D5203E"/>
    <w:rsid w:val="00D52F1F"/>
    <w:rsid w:val="00D5344B"/>
    <w:rsid w:val="00D53802"/>
    <w:rsid w:val="00D54795"/>
    <w:rsid w:val="00D54D5A"/>
    <w:rsid w:val="00D551B4"/>
    <w:rsid w:val="00D56461"/>
    <w:rsid w:val="00D57568"/>
    <w:rsid w:val="00D575A7"/>
    <w:rsid w:val="00D61C3E"/>
    <w:rsid w:val="00D61CA2"/>
    <w:rsid w:val="00D61FC0"/>
    <w:rsid w:val="00D6220E"/>
    <w:rsid w:val="00D63563"/>
    <w:rsid w:val="00D65059"/>
    <w:rsid w:val="00D661BE"/>
    <w:rsid w:val="00D672DF"/>
    <w:rsid w:val="00D702A9"/>
    <w:rsid w:val="00D80079"/>
    <w:rsid w:val="00D81BBD"/>
    <w:rsid w:val="00D835C3"/>
    <w:rsid w:val="00D86FB9"/>
    <w:rsid w:val="00D87B97"/>
    <w:rsid w:val="00D90FBC"/>
    <w:rsid w:val="00D913B7"/>
    <w:rsid w:val="00D91922"/>
    <w:rsid w:val="00D919E1"/>
    <w:rsid w:val="00D93E4F"/>
    <w:rsid w:val="00D9421A"/>
    <w:rsid w:val="00D951CD"/>
    <w:rsid w:val="00D953EB"/>
    <w:rsid w:val="00D95461"/>
    <w:rsid w:val="00D96E3F"/>
    <w:rsid w:val="00D971A1"/>
    <w:rsid w:val="00D974DA"/>
    <w:rsid w:val="00D9758D"/>
    <w:rsid w:val="00D97659"/>
    <w:rsid w:val="00DA0128"/>
    <w:rsid w:val="00DA1777"/>
    <w:rsid w:val="00DA29DE"/>
    <w:rsid w:val="00DA3044"/>
    <w:rsid w:val="00DA3851"/>
    <w:rsid w:val="00DA408F"/>
    <w:rsid w:val="00DA409E"/>
    <w:rsid w:val="00DA438B"/>
    <w:rsid w:val="00DA451D"/>
    <w:rsid w:val="00DA5901"/>
    <w:rsid w:val="00DA67CB"/>
    <w:rsid w:val="00DA75A4"/>
    <w:rsid w:val="00DB001A"/>
    <w:rsid w:val="00DB1BC4"/>
    <w:rsid w:val="00DB2468"/>
    <w:rsid w:val="00DB2648"/>
    <w:rsid w:val="00DB597D"/>
    <w:rsid w:val="00DB649B"/>
    <w:rsid w:val="00DB64CB"/>
    <w:rsid w:val="00DB6EAF"/>
    <w:rsid w:val="00DB790E"/>
    <w:rsid w:val="00DC1668"/>
    <w:rsid w:val="00DC170A"/>
    <w:rsid w:val="00DC1B37"/>
    <w:rsid w:val="00DC1EE1"/>
    <w:rsid w:val="00DC2D42"/>
    <w:rsid w:val="00DC34E3"/>
    <w:rsid w:val="00DC3939"/>
    <w:rsid w:val="00DC3DDD"/>
    <w:rsid w:val="00DC4AFD"/>
    <w:rsid w:val="00DC59B4"/>
    <w:rsid w:val="00DC5AA3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64E8"/>
    <w:rsid w:val="00DE043F"/>
    <w:rsid w:val="00DE0B73"/>
    <w:rsid w:val="00DE1AE1"/>
    <w:rsid w:val="00DE235D"/>
    <w:rsid w:val="00DE3E20"/>
    <w:rsid w:val="00DE3F81"/>
    <w:rsid w:val="00DE439C"/>
    <w:rsid w:val="00DE4558"/>
    <w:rsid w:val="00DE54C1"/>
    <w:rsid w:val="00DE58BC"/>
    <w:rsid w:val="00DE6335"/>
    <w:rsid w:val="00DE7D97"/>
    <w:rsid w:val="00DF03FB"/>
    <w:rsid w:val="00DF0CD5"/>
    <w:rsid w:val="00DF154F"/>
    <w:rsid w:val="00DF1656"/>
    <w:rsid w:val="00DF2910"/>
    <w:rsid w:val="00DF4138"/>
    <w:rsid w:val="00DF6EBB"/>
    <w:rsid w:val="00DF72A2"/>
    <w:rsid w:val="00DF73C1"/>
    <w:rsid w:val="00E00738"/>
    <w:rsid w:val="00E01D16"/>
    <w:rsid w:val="00E02DDB"/>
    <w:rsid w:val="00E02E43"/>
    <w:rsid w:val="00E060DD"/>
    <w:rsid w:val="00E074A3"/>
    <w:rsid w:val="00E10416"/>
    <w:rsid w:val="00E11033"/>
    <w:rsid w:val="00E1119A"/>
    <w:rsid w:val="00E12CE2"/>
    <w:rsid w:val="00E13B47"/>
    <w:rsid w:val="00E17607"/>
    <w:rsid w:val="00E17C01"/>
    <w:rsid w:val="00E21870"/>
    <w:rsid w:val="00E22D9B"/>
    <w:rsid w:val="00E231FE"/>
    <w:rsid w:val="00E23F0D"/>
    <w:rsid w:val="00E25536"/>
    <w:rsid w:val="00E258A9"/>
    <w:rsid w:val="00E26907"/>
    <w:rsid w:val="00E2748A"/>
    <w:rsid w:val="00E27C38"/>
    <w:rsid w:val="00E27E40"/>
    <w:rsid w:val="00E27E92"/>
    <w:rsid w:val="00E30AF8"/>
    <w:rsid w:val="00E31005"/>
    <w:rsid w:val="00E31BC1"/>
    <w:rsid w:val="00E31D72"/>
    <w:rsid w:val="00E31E79"/>
    <w:rsid w:val="00E33A90"/>
    <w:rsid w:val="00E33F34"/>
    <w:rsid w:val="00E343A0"/>
    <w:rsid w:val="00E360D3"/>
    <w:rsid w:val="00E36685"/>
    <w:rsid w:val="00E36EB0"/>
    <w:rsid w:val="00E40E4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5AC8"/>
    <w:rsid w:val="00E563CE"/>
    <w:rsid w:val="00E56CE4"/>
    <w:rsid w:val="00E57304"/>
    <w:rsid w:val="00E6003D"/>
    <w:rsid w:val="00E602E9"/>
    <w:rsid w:val="00E6074A"/>
    <w:rsid w:val="00E612B7"/>
    <w:rsid w:val="00E62779"/>
    <w:rsid w:val="00E628F1"/>
    <w:rsid w:val="00E62D02"/>
    <w:rsid w:val="00E62F1C"/>
    <w:rsid w:val="00E63D5A"/>
    <w:rsid w:val="00E656F5"/>
    <w:rsid w:val="00E65A14"/>
    <w:rsid w:val="00E664C9"/>
    <w:rsid w:val="00E73382"/>
    <w:rsid w:val="00E7440D"/>
    <w:rsid w:val="00E74C73"/>
    <w:rsid w:val="00E74E1A"/>
    <w:rsid w:val="00E76154"/>
    <w:rsid w:val="00E76ABE"/>
    <w:rsid w:val="00E77935"/>
    <w:rsid w:val="00E80F3A"/>
    <w:rsid w:val="00E81AE8"/>
    <w:rsid w:val="00E83BCF"/>
    <w:rsid w:val="00E86139"/>
    <w:rsid w:val="00E86554"/>
    <w:rsid w:val="00E8726F"/>
    <w:rsid w:val="00E8760F"/>
    <w:rsid w:val="00E87B57"/>
    <w:rsid w:val="00E900C3"/>
    <w:rsid w:val="00E900F4"/>
    <w:rsid w:val="00E9186C"/>
    <w:rsid w:val="00E91A50"/>
    <w:rsid w:val="00E91B05"/>
    <w:rsid w:val="00E93F05"/>
    <w:rsid w:val="00E94AC3"/>
    <w:rsid w:val="00E96014"/>
    <w:rsid w:val="00E977E6"/>
    <w:rsid w:val="00E97823"/>
    <w:rsid w:val="00EA030A"/>
    <w:rsid w:val="00EA0C8E"/>
    <w:rsid w:val="00EA0D77"/>
    <w:rsid w:val="00EA1ED3"/>
    <w:rsid w:val="00EA44E7"/>
    <w:rsid w:val="00EA47C6"/>
    <w:rsid w:val="00EA52E7"/>
    <w:rsid w:val="00EA6813"/>
    <w:rsid w:val="00EA6CED"/>
    <w:rsid w:val="00EA7116"/>
    <w:rsid w:val="00EA7420"/>
    <w:rsid w:val="00EA79F8"/>
    <w:rsid w:val="00EB2E8E"/>
    <w:rsid w:val="00EB2EE0"/>
    <w:rsid w:val="00EB31CF"/>
    <w:rsid w:val="00EB46B8"/>
    <w:rsid w:val="00EB61EE"/>
    <w:rsid w:val="00EB6BAB"/>
    <w:rsid w:val="00EB7C24"/>
    <w:rsid w:val="00EB7DBE"/>
    <w:rsid w:val="00EB7FAE"/>
    <w:rsid w:val="00EC048E"/>
    <w:rsid w:val="00EC0E5C"/>
    <w:rsid w:val="00EC3A2C"/>
    <w:rsid w:val="00EC4E4E"/>
    <w:rsid w:val="00EC6647"/>
    <w:rsid w:val="00EC7386"/>
    <w:rsid w:val="00ED19AF"/>
    <w:rsid w:val="00ED51ED"/>
    <w:rsid w:val="00ED5D30"/>
    <w:rsid w:val="00ED6ABA"/>
    <w:rsid w:val="00ED7A9B"/>
    <w:rsid w:val="00EE13DC"/>
    <w:rsid w:val="00EE1A98"/>
    <w:rsid w:val="00EE329D"/>
    <w:rsid w:val="00EE4183"/>
    <w:rsid w:val="00EE44EF"/>
    <w:rsid w:val="00EE4F17"/>
    <w:rsid w:val="00EE4FE2"/>
    <w:rsid w:val="00EE5A21"/>
    <w:rsid w:val="00EE6493"/>
    <w:rsid w:val="00EE6B77"/>
    <w:rsid w:val="00EF0071"/>
    <w:rsid w:val="00EF0D38"/>
    <w:rsid w:val="00EF2025"/>
    <w:rsid w:val="00EF2EE9"/>
    <w:rsid w:val="00EF2FDC"/>
    <w:rsid w:val="00EF335F"/>
    <w:rsid w:val="00EF38AB"/>
    <w:rsid w:val="00EF4A3F"/>
    <w:rsid w:val="00EF6038"/>
    <w:rsid w:val="00EF6F8F"/>
    <w:rsid w:val="00F00230"/>
    <w:rsid w:val="00F0049C"/>
    <w:rsid w:val="00F00FCD"/>
    <w:rsid w:val="00F0106E"/>
    <w:rsid w:val="00F02154"/>
    <w:rsid w:val="00F03412"/>
    <w:rsid w:val="00F036FC"/>
    <w:rsid w:val="00F03C44"/>
    <w:rsid w:val="00F0542A"/>
    <w:rsid w:val="00F0732D"/>
    <w:rsid w:val="00F07F83"/>
    <w:rsid w:val="00F10C0D"/>
    <w:rsid w:val="00F11080"/>
    <w:rsid w:val="00F112E4"/>
    <w:rsid w:val="00F125BA"/>
    <w:rsid w:val="00F12D9B"/>
    <w:rsid w:val="00F13126"/>
    <w:rsid w:val="00F132DC"/>
    <w:rsid w:val="00F138BF"/>
    <w:rsid w:val="00F13CBD"/>
    <w:rsid w:val="00F15174"/>
    <w:rsid w:val="00F15FE6"/>
    <w:rsid w:val="00F1687D"/>
    <w:rsid w:val="00F16938"/>
    <w:rsid w:val="00F1729C"/>
    <w:rsid w:val="00F17A57"/>
    <w:rsid w:val="00F17D2A"/>
    <w:rsid w:val="00F213F8"/>
    <w:rsid w:val="00F21A1B"/>
    <w:rsid w:val="00F21B25"/>
    <w:rsid w:val="00F2223E"/>
    <w:rsid w:val="00F225F0"/>
    <w:rsid w:val="00F22BC6"/>
    <w:rsid w:val="00F22FEB"/>
    <w:rsid w:val="00F2565B"/>
    <w:rsid w:val="00F259AB"/>
    <w:rsid w:val="00F2607B"/>
    <w:rsid w:val="00F26084"/>
    <w:rsid w:val="00F271B4"/>
    <w:rsid w:val="00F27AD8"/>
    <w:rsid w:val="00F27E20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3238"/>
    <w:rsid w:val="00F44226"/>
    <w:rsid w:val="00F44687"/>
    <w:rsid w:val="00F44EEC"/>
    <w:rsid w:val="00F460E2"/>
    <w:rsid w:val="00F46A36"/>
    <w:rsid w:val="00F47DE8"/>
    <w:rsid w:val="00F50DC6"/>
    <w:rsid w:val="00F513EC"/>
    <w:rsid w:val="00F519A2"/>
    <w:rsid w:val="00F5306B"/>
    <w:rsid w:val="00F54CD0"/>
    <w:rsid w:val="00F551D8"/>
    <w:rsid w:val="00F60BFF"/>
    <w:rsid w:val="00F62657"/>
    <w:rsid w:val="00F6322A"/>
    <w:rsid w:val="00F6455C"/>
    <w:rsid w:val="00F653B5"/>
    <w:rsid w:val="00F65B6E"/>
    <w:rsid w:val="00F66175"/>
    <w:rsid w:val="00F66364"/>
    <w:rsid w:val="00F665B0"/>
    <w:rsid w:val="00F66B0A"/>
    <w:rsid w:val="00F67DB6"/>
    <w:rsid w:val="00F705C4"/>
    <w:rsid w:val="00F723A1"/>
    <w:rsid w:val="00F727B0"/>
    <w:rsid w:val="00F73520"/>
    <w:rsid w:val="00F74A70"/>
    <w:rsid w:val="00F75878"/>
    <w:rsid w:val="00F76690"/>
    <w:rsid w:val="00F7713F"/>
    <w:rsid w:val="00F7757C"/>
    <w:rsid w:val="00F778EA"/>
    <w:rsid w:val="00F80F44"/>
    <w:rsid w:val="00F8323A"/>
    <w:rsid w:val="00F836AB"/>
    <w:rsid w:val="00F83D53"/>
    <w:rsid w:val="00F8418B"/>
    <w:rsid w:val="00F842B5"/>
    <w:rsid w:val="00F84370"/>
    <w:rsid w:val="00F84ACC"/>
    <w:rsid w:val="00F84D3D"/>
    <w:rsid w:val="00F850AA"/>
    <w:rsid w:val="00F855E7"/>
    <w:rsid w:val="00F856ED"/>
    <w:rsid w:val="00F85B75"/>
    <w:rsid w:val="00F86575"/>
    <w:rsid w:val="00F87324"/>
    <w:rsid w:val="00F87347"/>
    <w:rsid w:val="00F92145"/>
    <w:rsid w:val="00F92580"/>
    <w:rsid w:val="00F92692"/>
    <w:rsid w:val="00F927DC"/>
    <w:rsid w:val="00F92D40"/>
    <w:rsid w:val="00F94B8C"/>
    <w:rsid w:val="00F95369"/>
    <w:rsid w:val="00F9560F"/>
    <w:rsid w:val="00F973E9"/>
    <w:rsid w:val="00F976AC"/>
    <w:rsid w:val="00FA0A16"/>
    <w:rsid w:val="00FA109E"/>
    <w:rsid w:val="00FA1912"/>
    <w:rsid w:val="00FA341E"/>
    <w:rsid w:val="00FA5E98"/>
    <w:rsid w:val="00FB07B8"/>
    <w:rsid w:val="00FB2386"/>
    <w:rsid w:val="00FB37B0"/>
    <w:rsid w:val="00FB443B"/>
    <w:rsid w:val="00FB4C7F"/>
    <w:rsid w:val="00FB5223"/>
    <w:rsid w:val="00FB5470"/>
    <w:rsid w:val="00FB6D8F"/>
    <w:rsid w:val="00FB7ECD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D76FA"/>
    <w:rsid w:val="00FE0758"/>
    <w:rsid w:val="00FE0DA6"/>
    <w:rsid w:val="00FE1D71"/>
    <w:rsid w:val="00FE29F3"/>
    <w:rsid w:val="00FE34B5"/>
    <w:rsid w:val="00FE460B"/>
    <w:rsid w:val="00FE488C"/>
    <w:rsid w:val="00FE6650"/>
    <w:rsid w:val="00FE7E3F"/>
    <w:rsid w:val="00FF0E2F"/>
    <w:rsid w:val="00FF0FD5"/>
    <w:rsid w:val="00FF137B"/>
    <w:rsid w:val="00FF1926"/>
    <w:rsid w:val="00FF1991"/>
    <w:rsid w:val="00FF1D06"/>
    <w:rsid w:val="00FF4CBA"/>
    <w:rsid w:val="00FF5BE2"/>
    <w:rsid w:val="00FF65D1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FC78-8934-416D-971A-6CFD045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customStyle="1" w:styleId="aff2">
    <w:name w:val=" Знак"/>
    <w:basedOn w:val="a"/>
    <w:rsid w:val="00E31BC1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F6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AF65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1A02CA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f5">
    <w:name w:val="Основной текст Знак"/>
    <w:link w:val="aff4"/>
    <w:rsid w:val="001A02CA"/>
    <w:rPr>
      <w:rFonts w:ascii="Times New Roman" w:hAnsi="Times New Roman"/>
      <w:b/>
      <w:sz w:val="26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A02C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onsPlusCell">
    <w:name w:val="ConsPlusCell"/>
    <w:uiPriority w:val="99"/>
    <w:rsid w:val="00443D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tm@yandex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aleksandrovka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_perspektiva@mail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436B-6FC5-4AFF-89DF-BE23B421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Links>
    <vt:vector size="72" baseType="variant"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7995491</vt:i4>
      </vt:variant>
      <vt:variant>
        <vt:i4>12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mailto:sar_perspektiva@mail.ru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mailto:molnatm@yandex.ru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2012-08-05T11:00:00Z</cp:lastPrinted>
  <dcterms:created xsi:type="dcterms:W3CDTF">2020-06-02T02:37:00Z</dcterms:created>
  <dcterms:modified xsi:type="dcterms:W3CDTF">2020-06-02T02:37:00Z</dcterms:modified>
</cp:coreProperties>
</file>