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2C257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3470D">
        <w:rPr>
          <w:sz w:val="28"/>
          <w:szCs w:val="28"/>
        </w:rPr>
        <w:t>.03.2020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167A6C" w:rsidRDefault="00167A6C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</w:tblGrid>
      <w:tr w:rsidR="00167A6C" w:rsidRPr="00BB645C" w:rsidTr="00167A6C">
        <w:trPr>
          <w:jc w:val="center"/>
        </w:trPr>
        <w:tc>
          <w:tcPr>
            <w:tcW w:w="5908" w:type="dxa"/>
          </w:tcPr>
          <w:p w:rsidR="00167A6C" w:rsidRPr="00A45401" w:rsidRDefault="00167A6C" w:rsidP="0033131F">
            <w:pPr>
              <w:pStyle w:val="a8"/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A45401">
              <w:rPr>
                <w:bCs/>
                <w:sz w:val="28"/>
                <w:szCs w:val="28"/>
              </w:rPr>
              <w:t>О мерах по противодействию распространени</w:t>
            </w:r>
            <w:r w:rsidR="0033131F">
              <w:rPr>
                <w:bCs/>
                <w:sz w:val="28"/>
                <w:szCs w:val="28"/>
              </w:rPr>
              <w:t>ю</w:t>
            </w:r>
            <w:r w:rsidRPr="00A45401">
              <w:rPr>
                <w:bCs/>
                <w:sz w:val="28"/>
                <w:szCs w:val="28"/>
              </w:rPr>
              <w:t xml:space="preserve"> в муниципальном образовании </w:t>
            </w:r>
            <w:r>
              <w:rPr>
                <w:bCs/>
                <w:sz w:val="28"/>
                <w:szCs w:val="28"/>
              </w:rPr>
              <w:t xml:space="preserve">Александровский сельсовет </w:t>
            </w:r>
            <w:r w:rsidRPr="00A45401">
              <w:rPr>
                <w:bCs/>
                <w:sz w:val="28"/>
                <w:szCs w:val="28"/>
              </w:rPr>
              <w:t>Саракташск</w:t>
            </w:r>
            <w:r w:rsidR="0033131F">
              <w:rPr>
                <w:bCs/>
                <w:sz w:val="28"/>
                <w:szCs w:val="28"/>
              </w:rPr>
              <w:t>ого</w:t>
            </w:r>
            <w:r w:rsidRPr="00A45401">
              <w:rPr>
                <w:bCs/>
                <w:sz w:val="28"/>
                <w:szCs w:val="28"/>
              </w:rPr>
              <w:t xml:space="preserve"> район</w:t>
            </w:r>
            <w:r w:rsidR="0033131F">
              <w:rPr>
                <w:bCs/>
                <w:sz w:val="28"/>
                <w:szCs w:val="28"/>
              </w:rPr>
              <w:t>а</w:t>
            </w:r>
            <w:r w:rsidRPr="00A45401">
              <w:rPr>
                <w:bCs/>
                <w:sz w:val="28"/>
                <w:szCs w:val="28"/>
              </w:rPr>
              <w:t xml:space="preserve"> Оренбургской области новой коронавирусной инфекции (2019-</w:t>
            </w:r>
            <w:r>
              <w:rPr>
                <w:bCs/>
                <w:sz w:val="28"/>
                <w:szCs w:val="28"/>
                <w:lang w:val="en-US"/>
              </w:rPr>
              <w:t>nCoV</w:t>
            </w:r>
            <w:r w:rsidRPr="00A45401">
              <w:rPr>
                <w:bCs/>
                <w:sz w:val="28"/>
                <w:szCs w:val="28"/>
              </w:rPr>
              <w:t>)</w:t>
            </w:r>
          </w:p>
        </w:tc>
      </w:tr>
    </w:tbl>
    <w:p w:rsidR="00167A6C" w:rsidRDefault="00167A6C" w:rsidP="00167A6C">
      <w:pPr>
        <w:rPr>
          <w:bCs/>
          <w:color w:val="000000"/>
          <w:sz w:val="28"/>
          <w:szCs w:val="28"/>
        </w:rPr>
      </w:pPr>
      <w:r w:rsidRPr="00F33101">
        <w:rPr>
          <w:bCs/>
          <w:color w:val="000000"/>
          <w:sz w:val="28"/>
          <w:szCs w:val="28"/>
        </w:rPr>
        <w:t xml:space="preserve">   </w:t>
      </w:r>
    </w:p>
    <w:p w:rsidR="00167A6C" w:rsidRDefault="00167A6C" w:rsidP="00167A6C">
      <w:pPr>
        <w:rPr>
          <w:bCs/>
          <w:color w:val="000000"/>
          <w:sz w:val="28"/>
          <w:szCs w:val="28"/>
        </w:rPr>
      </w:pP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реализации Указа Губернатора Оренбургской области от 17.03.2020 № 112-ук «О мерах по противодействию распространения в Оренбургской области новой коронавирусной инфекции </w:t>
      </w:r>
      <w:r w:rsidRPr="004B68C1">
        <w:rPr>
          <w:bCs/>
          <w:color w:val="000000"/>
          <w:sz w:val="28"/>
          <w:szCs w:val="28"/>
        </w:rPr>
        <w:t>(2019-</w:t>
      </w:r>
      <w:r w:rsidRPr="004B68C1">
        <w:rPr>
          <w:bCs/>
          <w:color w:val="000000"/>
          <w:sz w:val="28"/>
          <w:szCs w:val="28"/>
          <w:lang w:val="en-US"/>
        </w:rPr>
        <w:t>nCoV</w:t>
      </w:r>
      <w:r w:rsidRPr="004B68C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» с изменениями, внесенными Указами Губернатора Оренбургской области от 27.03.2020 № 152-ук, № 153-ук  от 27.03.2020 г. «О мерах по реализации Указа Президента Российской Федерации от 25.03.2020 № 206 «Об объявлении в России нерабочих дней».</w:t>
      </w: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1.Приостановить с 28 марта по 5 апреля 2020 года работу:</w:t>
      </w: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объекты розничной торговли, в том числе наход</w:t>
      </w:r>
      <w:r w:rsidR="008A1187">
        <w:rPr>
          <w:bCs/>
          <w:color w:val="000000"/>
          <w:sz w:val="28"/>
          <w:szCs w:val="28"/>
        </w:rPr>
        <w:t>ящихся на территориях торговых, рынка</w:t>
      </w:r>
      <w:r>
        <w:rPr>
          <w:bCs/>
          <w:color w:val="000000"/>
          <w:sz w:val="28"/>
          <w:szCs w:val="28"/>
        </w:rPr>
        <w:t>, осуществляющих розничную продажу напитков на розлив (за исключением аптечных организаций, объектов розничной торговли, реализующих продовольственные товары);</w:t>
      </w:r>
    </w:p>
    <w:p w:rsidR="00167A6C" w:rsidRDefault="008A1187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дома культуры и </w:t>
      </w:r>
      <w:r w:rsidR="00167A6C">
        <w:rPr>
          <w:bCs/>
          <w:color w:val="000000"/>
          <w:sz w:val="28"/>
          <w:szCs w:val="28"/>
        </w:rPr>
        <w:t>библиотек</w:t>
      </w:r>
      <w:r>
        <w:rPr>
          <w:bCs/>
          <w:color w:val="000000"/>
          <w:sz w:val="28"/>
          <w:szCs w:val="28"/>
        </w:rPr>
        <w:t>и</w:t>
      </w:r>
      <w:r w:rsidR="00167A6C">
        <w:rPr>
          <w:bCs/>
          <w:color w:val="000000"/>
          <w:sz w:val="28"/>
          <w:szCs w:val="28"/>
        </w:rPr>
        <w:t>.</w:t>
      </w:r>
    </w:p>
    <w:p w:rsidR="00167A6C" w:rsidRDefault="00167A6C" w:rsidP="00167A6C">
      <w:pPr>
        <w:ind w:firstLine="709"/>
        <w:jc w:val="both"/>
        <w:rPr>
          <w:bCs/>
          <w:color w:val="000000"/>
          <w:sz w:val="28"/>
          <w:szCs w:val="28"/>
        </w:rPr>
      </w:pPr>
    </w:p>
    <w:p w:rsidR="00167A6C" w:rsidRDefault="008A1187" w:rsidP="00167A6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67A6C">
        <w:rPr>
          <w:bCs/>
          <w:color w:val="000000"/>
          <w:sz w:val="28"/>
          <w:szCs w:val="28"/>
        </w:rPr>
        <w:t xml:space="preserve">.Гражданам </w:t>
      </w:r>
      <w:r>
        <w:rPr>
          <w:bCs/>
          <w:color w:val="000000"/>
          <w:sz w:val="28"/>
          <w:szCs w:val="28"/>
        </w:rPr>
        <w:t xml:space="preserve">муниципального образования Александровский сельсовет </w:t>
      </w:r>
      <w:r w:rsidR="00167A6C">
        <w:rPr>
          <w:bCs/>
          <w:color w:val="000000"/>
          <w:sz w:val="28"/>
          <w:szCs w:val="28"/>
        </w:rPr>
        <w:t xml:space="preserve">Саракташского района </w:t>
      </w:r>
      <w:r>
        <w:rPr>
          <w:bCs/>
          <w:color w:val="000000"/>
          <w:sz w:val="28"/>
          <w:szCs w:val="28"/>
        </w:rPr>
        <w:t xml:space="preserve">Оренбургской области </w:t>
      </w:r>
      <w:r w:rsidR="00167A6C">
        <w:rPr>
          <w:bCs/>
          <w:color w:val="000000"/>
          <w:sz w:val="28"/>
          <w:szCs w:val="28"/>
        </w:rPr>
        <w:t xml:space="preserve">воздержаться от поездок за пределы Оренбургской области, посещения объектов религиозного назначения. </w:t>
      </w:r>
    </w:p>
    <w:p w:rsidR="008A1187" w:rsidRDefault="008A1187" w:rsidP="00167A6C">
      <w:pPr>
        <w:ind w:firstLine="709"/>
        <w:jc w:val="both"/>
        <w:rPr>
          <w:bCs/>
          <w:color w:val="000000"/>
          <w:sz w:val="28"/>
          <w:szCs w:val="28"/>
        </w:rPr>
      </w:pPr>
    </w:p>
    <w:p w:rsidR="008A1187" w:rsidRDefault="008A1187" w:rsidP="00167A6C">
      <w:pPr>
        <w:ind w:firstLine="709"/>
        <w:jc w:val="both"/>
        <w:rPr>
          <w:bCs/>
          <w:color w:val="000000"/>
          <w:sz w:val="28"/>
          <w:szCs w:val="28"/>
        </w:rPr>
      </w:pPr>
    </w:p>
    <w:p w:rsidR="008A1187" w:rsidRDefault="008A1187" w:rsidP="00167A6C">
      <w:pPr>
        <w:ind w:firstLine="709"/>
        <w:jc w:val="both"/>
        <w:rPr>
          <w:bCs/>
          <w:color w:val="000000"/>
          <w:sz w:val="28"/>
          <w:szCs w:val="28"/>
        </w:rPr>
      </w:pPr>
    </w:p>
    <w:p w:rsidR="00167A6C" w:rsidRDefault="008A1187" w:rsidP="00167A6C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3</w:t>
      </w:r>
      <w:r w:rsidR="00167A6C">
        <w:rPr>
          <w:bCs/>
          <w:iCs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167A6C" w:rsidRDefault="00167A6C" w:rsidP="00167A6C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167A6C" w:rsidRDefault="008A1187" w:rsidP="00167A6C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</w:t>
      </w:r>
      <w:r w:rsidR="00167A6C">
        <w:rPr>
          <w:bCs/>
          <w:iCs/>
          <w:color w:val="000000"/>
          <w:sz w:val="28"/>
          <w:szCs w:val="28"/>
        </w:rPr>
        <w:t>.Постановление вступает в силу со дня его подписания и подлежит размещению на официальном сайте администрации</w:t>
      </w:r>
      <w:r>
        <w:rPr>
          <w:bCs/>
          <w:iCs/>
          <w:color w:val="000000"/>
          <w:sz w:val="28"/>
          <w:szCs w:val="28"/>
        </w:rPr>
        <w:t xml:space="preserve"> муниципального образования Александровский сельсовет </w:t>
      </w:r>
      <w:r w:rsidR="00167A6C">
        <w:rPr>
          <w:bCs/>
          <w:iCs/>
          <w:color w:val="000000"/>
          <w:sz w:val="28"/>
          <w:szCs w:val="28"/>
        </w:rPr>
        <w:t>Саракташского района в сети Интернет.</w:t>
      </w:r>
      <w:r w:rsidR="00167A6C" w:rsidRPr="00F20B2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67A6C" w:rsidRPr="00F20B24">
        <w:rPr>
          <w:bCs/>
          <w:color w:val="000000"/>
          <w:sz w:val="28"/>
          <w:szCs w:val="28"/>
        </w:rPr>
        <w:t xml:space="preserve"> </w:t>
      </w:r>
    </w:p>
    <w:p w:rsidR="00167A6C" w:rsidRDefault="00167A6C" w:rsidP="00167A6C">
      <w:pPr>
        <w:jc w:val="both"/>
        <w:rPr>
          <w:bCs/>
          <w:iCs/>
          <w:color w:val="000000"/>
          <w:sz w:val="28"/>
          <w:szCs w:val="28"/>
        </w:rPr>
      </w:pPr>
    </w:p>
    <w:p w:rsidR="00167A6C" w:rsidRDefault="00167A6C" w:rsidP="00167A6C">
      <w:pPr>
        <w:jc w:val="both"/>
        <w:rPr>
          <w:bCs/>
          <w:iCs/>
          <w:color w:val="000000"/>
          <w:sz w:val="28"/>
          <w:szCs w:val="28"/>
        </w:rPr>
      </w:pPr>
    </w:p>
    <w:p w:rsidR="002707FA" w:rsidRPr="007D7583" w:rsidRDefault="002707FA" w:rsidP="00F20ED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2707FA" w:rsidRDefault="002707FA" w:rsidP="002707FA">
      <w:pPr>
        <w:ind w:right="-5"/>
        <w:rPr>
          <w:sz w:val="28"/>
          <w:szCs w:val="28"/>
        </w:rPr>
      </w:pPr>
      <w:r w:rsidRPr="001F0F14"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F20ED0" w:rsidRPr="007D7583" w:rsidRDefault="00F20ED0" w:rsidP="00F20ED0">
      <w:pPr>
        <w:jc w:val="both"/>
        <w:rPr>
          <w:sz w:val="28"/>
          <w:szCs w:val="28"/>
        </w:rPr>
      </w:pPr>
    </w:p>
    <w:p w:rsidR="00BD1821" w:rsidRPr="00830AC8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821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0AC8">
        <w:rPr>
          <w:rFonts w:ascii="Times New Roman" w:hAnsi="Times New Roman" w:cs="Times New Roman"/>
          <w:sz w:val="28"/>
          <w:szCs w:val="28"/>
        </w:rPr>
        <w:t>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администрации Саракташского района, официальный сайт, в дело.</w:t>
      </w:r>
    </w:p>
    <w:p w:rsidR="00AE63C9" w:rsidRDefault="00AE63C9" w:rsidP="00AE63C9">
      <w:pPr>
        <w:ind w:firstLine="360"/>
        <w:jc w:val="both"/>
        <w:rPr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322CB4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8C" w:rsidRDefault="003D5A8C">
      <w:r>
        <w:separator/>
      </w:r>
    </w:p>
  </w:endnote>
  <w:endnote w:type="continuationSeparator" w:id="0">
    <w:p w:rsidR="003D5A8C" w:rsidRDefault="003D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8C" w:rsidRDefault="003D5A8C">
      <w:r>
        <w:separator/>
      </w:r>
    </w:p>
  </w:footnote>
  <w:footnote w:type="continuationSeparator" w:id="0">
    <w:p w:rsidR="003D5A8C" w:rsidRDefault="003D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67A6C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1E53B1"/>
    <w:rsid w:val="001F0F14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C2570"/>
    <w:rsid w:val="002E231D"/>
    <w:rsid w:val="00313392"/>
    <w:rsid w:val="00322CB4"/>
    <w:rsid w:val="003277B9"/>
    <w:rsid w:val="0033131F"/>
    <w:rsid w:val="00346A31"/>
    <w:rsid w:val="00393C68"/>
    <w:rsid w:val="00397535"/>
    <w:rsid w:val="003B1DED"/>
    <w:rsid w:val="003B448E"/>
    <w:rsid w:val="003D5A8C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C1F1C"/>
    <w:rsid w:val="007D527D"/>
    <w:rsid w:val="007D6321"/>
    <w:rsid w:val="00814824"/>
    <w:rsid w:val="0085138A"/>
    <w:rsid w:val="00871308"/>
    <w:rsid w:val="00882D7A"/>
    <w:rsid w:val="00887BF0"/>
    <w:rsid w:val="008922F1"/>
    <w:rsid w:val="008A1187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9F7BA2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D458-CFC7-4289-9323-264EC25C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F204-0FC0-406C-812C-2E7221D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2020-03-30T05:15:00Z</cp:lastPrinted>
  <dcterms:created xsi:type="dcterms:W3CDTF">2020-04-01T14:47:00Z</dcterms:created>
  <dcterms:modified xsi:type="dcterms:W3CDTF">2020-04-01T14:47:00Z</dcterms:modified>
</cp:coreProperties>
</file>