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A0F" w:rsidRDefault="00881A0F" w:rsidP="00881A0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об итогах организационной работы за 2019 год и основных направлениях деятельности в 2020 году                                                     МО Александровский сельсовет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«Об общих принципах организации местного самоуправления в Российской Федерации» от 06.10.2003 года, на основании ст. 2,3,4 Закона Оренбургской области № 1911 «О муниципальных образованиях в составе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области» от 9 марта 2005 года осуществляет местное самоуправление муниципальное образование – Александровский сельсовет с административным центром в селе Вторая Александровка.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Александровский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 сельсовета входят два населенных пункта: село Вторая Александровка и деревня Свиногорка. Границы территории установлены законом Оренбургской области. Территория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Муниципальное образование Александровский сельсовет занимает площадь 1822,4 га. Численность населения составляет на 01 марта 2020 г 596 человек. Из них работают в хозяйстве - 18, в социальной сфере – 42, пенсионеры – 130, инвалидов 28 человек, дети школьного и дошкольного возраста– 86. На сегодняшний день нет рожденных, умер 1 человек.                            На территории сельсовета на 01 марта 2020 г проживают 6 тружеников тыла, участников Вов нет.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Многодетных семей 13.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Производственную сферу представляет ООО «Агрофирма Виктория». Так же на территории работает КФХ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Р.А, Ураева,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Назарова.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Социальную сферу представляет – Александровская ООШ, сельский Дома культуры, ФАП, детский сад, библиотека, почта России,  храм Великомученика Димитрия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частных магазина, которые оказывают спонсорскую помощь организациям, расположенных на территории сельсовета. 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Помощь пенсионерам оказывает социальный работник. На сегодняшний день обслуживаются социальным работником - 12 человек.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сельсовета работает в соответствии с федеральным, областным законодательством, Уставом сельсовета. Согласно федеральному закону № 131ФЗ «Об общих принципах организации местного, самоуправления в Российской Федерации» в своей деятельности администрация сельсовета использует разнообразные формы и методы работы по осуществлению полномочий, проводит целенаправленную работу по укреплению социально-экономического состояния территории.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 года проведено 10 заседаний Совета депутатов третьего созыва, принято 33 решения.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2019 года в администрации сельсовета принято 48 постановления главы администрации сельсовета,17  распоряжений, по личному составу 6 распоряжений. 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 осуществляли свою деятельность  представительный орган – Совет депутатов сельсовета третьего созыва, постоянные депутатские комиссии и исполнительно-распорядительный орган - администрация сельсовета, созданные общественные организации и старосты сёл.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Совета депутатов Александровского сельсовета входят - 7 человек. Работают 3 постоянно действующие комиссии: </w:t>
      </w:r>
    </w:p>
    <w:p w:rsidR="00881A0F" w:rsidRDefault="00881A0F" w:rsidP="00881A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постоянная комиссия по бюджетной, налоговой и финансовой политике, собственности и экономическим вопросам, торговле и быту </w:t>
      </w:r>
    </w:p>
    <w:p w:rsidR="00881A0F" w:rsidRDefault="00881A0F" w:rsidP="00881A0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постоянная комиссия по мандатным вопросам, вопросам местного самоуправления, законности, правопорядка</w:t>
      </w:r>
    </w:p>
    <w:p w:rsidR="00881A0F" w:rsidRDefault="00881A0F" w:rsidP="00881A0F">
      <w:pPr>
        <w:tabs>
          <w:tab w:val="left" w:pos="36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постоянная комиссия по вопросам благоустройства, по образованию, здравоохранению, социальной политике делам молодежи культуре и спорту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администрации сельсовета ведется работа с обращениями граждан, всего в 2019 года зарегистрировано2 письменных обращения.  На них был предоставлен ответ.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 справок всего:                208  шт.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т.ч.  о составе семьи -  120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 ЛПХ                - 21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проведено 12 аппаратных совещаний, рассмотрен 27 вопросов.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них контрольные вопросы – об исполнении бюджета, о работе администрации по наполнению доходной части бюджета, о профилактике правонарушений в муниципальном образовании, о противопожарном состоянии, о выборах Губернатора Оренбургской области.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Александровский сельсовет сформирован Территориальный орган самоуправления «Свиногорка»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Александровского сельсовета, как юридическое лицо, зарегистрирована в федеральной государственной информационной системе ЕСИА (Единая система идентификации и аутентификации) на сайте Государственных услуг в сети Интернет.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сельсовета работает с порталом ГИС ЖКХ, проводятся подготовительные работы по электронному бюджету. Проведена инвентаризация адресного хозяйства по программе ФИАС.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Постоянное внимание уделяется вопросам благоустройства и санитарной очистки сёл: проводятся субботники, организована косьба сорной растительности, проводится регулярное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улиц сёл.  В 2019 году  было проведено 8 субботников по уборке территории МО Александровский сельсовет.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2019 года была проведена акция «Посади дерево». В ней приняли участие школьники Александровской ООШ и жители села. Были посажены около 100 хвойных растений, как в парке с. Вторая Александровка, так и территории Александровского сельсовета.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Обеспечивая конституционное право граждан на образование, на территории сельсовета функционируют 1 общеобразовательные школы: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МОБУ «Александровская средняя общеобразовательная школа» - 49 учащихся, 7 учителей. 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МДОБУ «Александровский детский сад с сентября 2018 года относится в компетенции МОБУ Александровская ООШ. На сегодняшний день детский сад посещают 20 детей (действует 1 группа). В детском саду работает коллектив из  4 человек.</w:t>
      </w: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МО Александровский сельсовет находится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фельшерско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акушерский пункт. Заведующей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Кажикова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Н.Н. Ведется ежедневный прием граждан.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ФАПе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есть и аптечный пункт, где жители села могут приобрести медикаменты.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Большое внимание оказывается многодетным семьям и </w:t>
      </w:r>
      <w:proofErr w:type="spellStart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одинокопроживающим</w:t>
      </w:r>
      <w:proofErr w:type="spellEnd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людям. В рамках акции «Сохрани жизнь себе и </w:t>
      </w: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lastRenderedPageBreak/>
        <w:t xml:space="preserve">своему ребенку» администрацией было приобретено и установлено 18 дымовых </w:t>
      </w:r>
      <w:proofErr w:type="spellStart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извещателей</w:t>
      </w:r>
      <w:proofErr w:type="spellEnd"/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По пожарной безопасности вопросы решает администрация сельсовета. На балансе администрации сельсовета  содержится автомобиль ЗИЛ-131. С хозяйством к сожалению договор на совместное содержание пожарного автомобиля не заключен. В с.Вторая Александровка и д. Свиногорка установлены механические рынды. 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Администрация сельсовета организует информирование граждан о мерах пожарной безопасности в пожароопасные периоды, распространяет среди населения памятки  о мерах пожарной безопасности, о порядке действия  при совершении в отношении их правонарушений. На сегодняшний день благодаря подворному обходу все лица, проживающие на территории МО Александровский сельсовет информированы о мерах пожарной безопасности на 100%.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Обеспечение безопасности граждан на территории нашего муниципального образования - это основная цель совместной работы, которую проводят администрация и участковый уполномоченный.</w:t>
      </w:r>
    </w:p>
    <w:p w:rsidR="00881A0F" w:rsidRPr="00EA6D98" w:rsidRDefault="00881A0F" w:rsidP="00881A0F">
      <w:pPr>
        <w:spacing w:line="36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EA6D98">
        <w:rPr>
          <w:rStyle w:val="a3"/>
          <w:rFonts w:ascii="Times New Roman" w:hAnsi="Times New Roman" w:cs="Times New Roman"/>
          <w:i w:val="0"/>
          <w:sz w:val="28"/>
          <w:szCs w:val="28"/>
        </w:rPr>
        <w:t>При администрации создана добровольная народная дружина. Организовано дежурство членов добровольной народной дружины и общественности. График дежурства находится на информационном стенде. Совместно с участковым уполномоченным и общественными организациями посещались семья, проводились беседы с лицами, злоупотребляющими спиртными напитками. С целью предотвращения правонарушений подростками с ними проводились беседы о поведении в доме Культуры и других общественных местах.</w:t>
      </w: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</w:rPr>
      </w:pP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881A0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Планируется на 2020 год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мероприятия посвященного 75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Великой Победы 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проведения Всероссийской переписи населения 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проведения выборов депутатов в Совет депутатов Александровского сельсовета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и проведение празднования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д.Свиногорка</w:t>
      </w:r>
      <w:proofErr w:type="spellEnd"/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дорог по улицам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ограждение кладбища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Ограждение моста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энергоснабжению на уличное освещение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мероприятия по оборудованию объектов  размещения отходов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с населением по предотвращению гибели и травматизма во время пожаров и на воде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благоустройство территории МО Александровский сельсовет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иные вопросы</w:t>
      </w:r>
    </w:p>
    <w:p w:rsidR="00881A0F" w:rsidRDefault="00881A0F" w:rsidP="00881A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1A0F" w:rsidRDefault="00881A0F" w:rsidP="00881A0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3D11" w:rsidRDefault="00343D11"/>
    <w:sectPr w:rsidR="00343D11" w:rsidSect="003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0F"/>
    <w:rsid w:val="00343D11"/>
    <w:rsid w:val="006E1933"/>
    <w:rsid w:val="00881A0F"/>
    <w:rsid w:val="00BA7104"/>
    <w:rsid w:val="00E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F503B-4EFB-4302-9BB0-F7F55B89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81A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1212</Words>
  <Characters>6914</Characters>
  <Application>Microsoft Office Word</Application>
  <DocSecurity>0</DocSecurity>
  <Lines>57</Lines>
  <Paragraphs>16</Paragraphs>
  <ScaleCrop>false</ScaleCrop>
  <Company/>
  <LinksUpToDate>false</LinksUpToDate>
  <CharactersWithSpaces>8110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2020-04-01T14:43:00Z</dcterms:created>
  <dcterms:modified xsi:type="dcterms:W3CDTF">2020-04-01T14:43:00Z</dcterms:modified>
</cp:coreProperties>
</file>