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13" w:rsidRDefault="008F2B13" w:rsidP="00B60893">
      <w:pPr>
        <w:pStyle w:val="p3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8F2B13" w:rsidRDefault="00F15339" w:rsidP="008F2B13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56418" w:rsidRDefault="007F6B69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тридцать пятого</w:t>
      </w:r>
      <w:r w:rsidR="00156418">
        <w:rPr>
          <w:sz w:val="28"/>
          <w:szCs w:val="28"/>
        </w:rPr>
        <w:t xml:space="preserve"> заседания Совета депутатов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6F2473" w:rsidRDefault="007F6B69" w:rsidP="00156418">
      <w:pPr>
        <w:jc w:val="center"/>
        <w:rPr>
          <w:sz w:val="28"/>
          <w:szCs w:val="28"/>
        </w:rPr>
      </w:pPr>
      <w:r>
        <w:rPr>
          <w:sz w:val="28"/>
          <w:szCs w:val="28"/>
        </w:rPr>
        <w:t>19.09</w:t>
      </w:r>
      <w:r w:rsidR="007776FC">
        <w:rPr>
          <w:sz w:val="28"/>
          <w:szCs w:val="28"/>
        </w:rPr>
        <w:t>.2018</w:t>
      </w:r>
      <w:r w:rsidR="00156418" w:rsidRPr="006F2473">
        <w:rPr>
          <w:sz w:val="28"/>
          <w:szCs w:val="28"/>
        </w:rPr>
        <w:t xml:space="preserve">                             с. Вторая Александровка     </w:t>
      </w:r>
      <w:r w:rsidR="003F3BD3">
        <w:rPr>
          <w:sz w:val="28"/>
          <w:szCs w:val="28"/>
        </w:rPr>
        <w:t xml:space="preserve"> </w:t>
      </w:r>
      <w:r w:rsidR="007776FC">
        <w:rPr>
          <w:sz w:val="28"/>
          <w:szCs w:val="28"/>
        </w:rPr>
        <w:t xml:space="preserve">                       </w:t>
      </w:r>
      <w:r w:rsidR="008F2B13">
        <w:rPr>
          <w:sz w:val="28"/>
          <w:szCs w:val="28"/>
        </w:rPr>
        <w:t xml:space="preserve"> № </w:t>
      </w:r>
      <w:r w:rsidR="00241213">
        <w:rPr>
          <w:sz w:val="28"/>
          <w:szCs w:val="28"/>
        </w:rPr>
        <w:t>111</w:t>
      </w:r>
    </w:p>
    <w:p w:rsidR="00156418" w:rsidRPr="007776FC" w:rsidRDefault="00156418" w:rsidP="00156418">
      <w:pPr>
        <w:jc w:val="center"/>
        <w:rPr>
          <w:b/>
          <w:sz w:val="28"/>
          <w:szCs w:val="28"/>
        </w:rPr>
      </w:pPr>
    </w:p>
    <w:p w:rsidR="00156418" w:rsidRDefault="00156418" w:rsidP="0015641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8F2B13" w:rsidRPr="00B6403F" w:rsidTr="00FD0E87">
        <w:trPr>
          <w:jc w:val="center"/>
        </w:trPr>
        <w:tc>
          <w:tcPr>
            <w:tcW w:w="7427" w:type="dxa"/>
          </w:tcPr>
          <w:p w:rsidR="00241213" w:rsidRDefault="00241213" w:rsidP="004A2B8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демографической ситуации в муниципальном образовании Александровский сельсовет </w:t>
            </w:r>
          </w:p>
          <w:p w:rsidR="008F2B13" w:rsidRPr="004A2B8C" w:rsidRDefault="00241213" w:rsidP="004A2B8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Саракташского района Оренбургской области и мерах по ее улучшению</w:t>
            </w:r>
          </w:p>
        </w:tc>
      </w:tr>
    </w:tbl>
    <w:p w:rsidR="008F2B13" w:rsidRPr="00B6403F" w:rsidRDefault="008F2B13" w:rsidP="008F2B13">
      <w:pPr>
        <w:shd w:val="clear" w:color="auto" w:fill="FFFFFF"/>
        <w:jc w:val="center"/>
        <w:rPr>
          <w:caps/>
          <w:sz w:val="28"/>
          <w:szCs w:val="28"/>
        </w:rPr>
      </w:pPr>
    </w:p>
    <w:p w:rsidR="008F2B13" w:rsidRPr="00B6403F" w:rsidRDefault="008F2B13" w:rsidP="008F2B13">
      <w:pPr>
        <w:shd w:val="clear" w:color="auto" w:fill="FFFFFF"/>
        <w:jc w:val="both"/>
        <w:rPr>
          <w:caps/>
          <w:sz w:val="28"/>
          <w:szCs w:val="28"/>
        </w:rPr>
      </w:pPr>
    </w:p>
    <w:p w:rsidR="007F6B69" w:rsidRPr="004A2B8C" w:rsidRDefault="008F2B13" w:rsidP="007F6B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2B8C">
        <w:rPr>
          <w:sz w:val="28"/>
          <w:szCs w:val="28"/>
        </w:rPr>
        <w:t xml:space="preserve">  </w:t>
      </w:r>
      <w:r w:rsidR="00241213">
        <w:rPr>
          <w:sz w:val="28"/>
          <w:szCs w:val="28"/>
        </w:rPr>
        <w:t xml:space="preserve">Заслушав и обсудив информацию заведующего Александровского ФАП Н.Н. Кажиковой «О демографической ситуации в муниципальном образовании Александровский сельсовет Саракташского района Оренбургской области и мерах по ее улучшению» Совет депутатов Александровского се6льсовета отмечает, что рождаемость и смертность являются  основой показателей демографической ситуации. На территории МО Александровский сельсовет зарегистрировано 655 человек.  Наиболее острой проблемой является низкий уровень </w:t>
      </w:r>
      <w:r w:rsidR="00E448D8">
        <w:rPr>
          <w:sz w:val="28"/>
          <w:szCs w:val="28"/>
        </w:rPr>
        <w:t xml:space="preserve"> рождаемости, высокий уровень смертности.  На01 сентября 2018 год на территории МО Александровский сельсовет родилось 4 человека, умерла 11 человек. Несмотря на все проводимые мероприятия по улучшению качества предоставления медицинской помощи населению, демографическая ситуация на территории МО Александровский сельсовет остается неблагоприятной с отрицательным естественным приростом. </w:t>
      </w:r>
    </w:p>
    <w:p w:rsidR="008F2B13" w:rsidRDefault="008F2B13" w:rsidP="007F6B69">
      <w:pPr>
        <w:rPr>
          <w:sz w:val="28"/>
          <w:szCs w:val="28"/>
        </w:rPr>
      </w:pPr>
    </w:p>
    <w:p w:rsidR="008F2B13" w:rsidRPr="00B6403F" w:rsidRDefault="008F2B13" w:rsidP="008F2B13">
      <w:pPr>
        <w:ind w:firstLine="720"/>
        <w:rPr>
          <w:sz w:val="28"/>
          <w:szCs w:val="28"/>
        </w:rPr>
      </w:pPr>
      <w:r w:rsidRPr="00B6403F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Александровского</w:t>
      </w:r>
      <w:r w:rsidRPr="00B6403F">
        <w:rPr>
          <w:sz w:val="28"/>
          <w:szCs w:val="28"/>
        </w:rPr>
        <w:t xml:space="preserve"> сельсовета</w:t>
      </w:r>
    </w:p>
    <w:p w:rsidR="008F2B13" w:rsidRPr="00B6403F" w:rsidRDefault="008F2B13" w:rsidP="008F2B13">
      <w:pPr>
        <w:ind w:firstLine="720"/>
        <w:rPr>
          <w:sz w:val="28"/>
          <w:szCs w:val="28"/>
        </w:rPr>
      </w:pPr>
    </w:p>
    <w:p w:rsidR="008F2B13" w:rsidRPr="00B6403F" w:rsidRDefault="008F2B13" w:rsidP="008F2B13">
      <w:pPr>
        <w:ind w:firstLine="720"/>
        <w:rPr>
          <w:sz w:val="28"/>
          <w:szCs w:val="28"/>
        </w:rPr>
      </w:pPr>
      <w:r w:rsidRPr="00B6403F">
        <w:rPr>
          <w:sz w:val="28"/>
          <w:szCs w:val="28"/>
        </w:rPr>
        <w:t>Р Е Ш И Л :</w:t>
      </w:r>
    </w:p>
    <w:p w:rsidR="008F2B13" w:rsidRPr="00B6403F" w:rsidRDefault="008F2B13" w:rsidP="008F2B13">
      <w:pPr>
        <w:rPr>
          <w:sz w:val="28"/>
          <w:szCs w:val="28"/>
        </w:rPr>
      </w:pPr>
    </w:p>
    <w:p w:rsidR="007F6B69" w:rsidRDefault="008F2B13" w:rsidP="00E448D8">
      <w:pPr>
        <w:ind w:firstLine="700"/>
        <w:jc w:val="both"/>
        <w:rPr>
          <w:sz w:val="28"/>
          <w:szCs w:val="28"/>
        </w:rPr>
      </w:pPr>
      <w:r w:rsidRPr="00B6403F">
        <w:rPr>
          <w:sz w:val="28"/>
          <w:szCs w:val="28"/>
        </w:rPr>
        <w:lastRenderedPageBreak/>
        <w:t xml:space="preserve">1. </w:t>
      </w:r>
      <w:r w:rsidR="00E448D8">
        <w:rPr>
          <w:sz w:val="28"/>
          <w:szCs w:val="28"/>
        </w:rPr>
        <w:t xml:space="preserve"> Информацию заведующего Александровского ФАП Кажиковой Н.Н. «О демографической ситуации в муниципальном образовании Александровский сельсовет Саракташского района Оренбургской области и мерах по ее улучшению» принять к сведению.</w:t>
      </w:r>
    </w:p>
    <w:p w:rsidR="00E448D8" w:rsidRDefault="00E448D8" w:rsidP="00E448D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r w:rsidR="005C71D7">
        <w:rPr>
          <w:sz w:val="28"/>
          <w:szCs w:val="28"/>
        </w:rPr>
        <w:t>Совету женщин, добровольной народной дружине, Совету общественности по профилактике преступлений и правонарушений, Совету ветеранов, Общественной инспекции по делам несовершеннолетних:</w:t>
      </w:r>
    </w:p>
    <w:p w:rsidR="005C71D7" w:rsidRDefault="005C71D7" w:rsidP="00E448D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социальную поддержку отдельным категориям граждан;</w:t>
      </w:r>
    </w:p>
    <w:p w:rsidR="005C71D7" w:rsidRDefault="005C71D7" w:rsidP="00E448D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усилить меры по формированию здорового образа жизни населения МО Александровский сельсовет;</w:t>
      </w:r>
    </w:p>
    <w:p w:rsidR="005C71D7" w:rsidRPr="00E448D8" w:rsidRDefault="005C71D7" w:rsidP="00E448D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усилить мероприятия по снижению смертности от заболеваний сердечно-сосудистой системы, от онкологических заболеваний, от дорожно-транспортных происшествий, от отравлений и суицидов.</w:t>
      </w:r>
    </w:p>
    <w:p w:rsidR="007F6B69" w:rsidRPr="004A2B8C" w:rsidRDefault="007F6B69" w:rsidP="007F6B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2B8C">
        <w:rPr>
          <w:sz w:val="28"/>
          <w:szCs w:val="28"/>
        </w:rPr>
        <w:t xml:space="preserve">  2. Данное решение вступает в силу после обнародования, и подлежит размещению на официальном сайте администрации </w:t>
      </w:r>
      <w:r w:rsidR="004A2B8C">
        <w:rPr>
          <w:sz w:val="28"/>
          <w:szCs w:val="28"/>
        </w:rPr>
        <w:t xml:space="preserve">Александровского </w:t>
      </w:r>
      <w:r w:rsidRPr="004A2B8C">
        <w:rPr>
          <w:sz w:val="28"/>
          <w:szCs w:val="28"/>
        </w:rPr>
        <w:t>сельсовета Саракташск</w:t>
      </w:r>
      <w:r w:rsidR="005C71D7">
        <w:rPr>
          <w:sz w:val="28"/>
          <w:szCs w:val="28"/>
        </w:rPr>
        <w:t>ого района Оренбургской области.</w:t>
      </w:r>
      <w:r w:rsidRPr="004A2B8C">
        <w:rPr>
          <w:sz w:val="28"/>
          <w:szCs w:val="28"/>
        </w:rPr>
        <w:t xml:space="preserve"> </w:t>
      </w:r>
    </w:p>
    <w:p w:rsidR="004A2B8C" w:rsidRPr="00BF0F14" w:rsidRDefault="007F6B69" w:rsidP="004A2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B8C">
        <w:rPr>
          <w:rFonts w:ascii="Times New Roman" w:hAnsi="Times New Roman" w:cs="Times New Roman"/>
          <w:sz w:val="28"/>
          <w:szCs w:val="28"/>
        </w:rPr>
        <w:t>3. Контроль за исполнением данного решения возложить</w:t>
      </w:r>
      <w:r w:rsidRPr="004A2B8C">
        <w:rPr>
          <w:sz w:val="28"/>
          <w:szCs w:val="28"/>
        </w:rPr>
        <w:t xml:space="preserve"> </w:t>
      </w:r>
      <w:r w:rsidR="004A2B8C">
        <w:rPr>
          <w:rFonts w:ascii="Times New Roman" w:hAnsi="Times New Roman" w:cs="Times New Roman"/>
          <w:sz w:val="28"/>
          <w:szCs w:val="28"/>
        </w:rPr>
        <w:t>на постоянную</w:t>
      </w:r>
      <w:r w:rsidR="004A2B8C" w:rsidRPr="00BF0F14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4A2B8C">
        <w:rPr>
          <w:rFonts w:ascii="Times New Roman" w:hAnsi="Times New Roman" w:cs="Times New Roman"/>
          <w:sz w:val="28"/>
          <w:szCs w:val="28"/>
        </w:rPr>
        <w:t xml:space="preserve"> по </w:t>
      </w:r>
      <w:r w:rsidR="005C71D7">
        <w:rPr>
          <w:rFonts w:ascii="Times New Roman" w:hAnsi="Times New Roman" w:cs="Times New Roman"/>
          <w:sz w:val="28"/>
          <w:szCs w:val="28"/>
        </w:rPr>
        <w:t xml:space="preserve">вопросам благоустройства, здравоохранению, социальной политике, делам молодежи, культуре и  спорту </w:t>
      </w:r>
      <w:r w:rsidR="004A2B8C">
        <w:rPr>
          <w:rFonts w:ascii="Times New Roman" w:hAnsi="Times New Roman" w:cs="Times New Roman"/>
          <w:sz w:val="28"/>
          <w:szCs w:val="28"/>
        </w:rPr>
        <w:t>(</w:t>
      </w:r>
      <w:r w:rsidR="005C71D7">
        <w:rPr>
          <w:rFonts w:ascii="Times New Roman" w:hAnsi="Times New Roman" w:cs="Times New Roman"/>
          <w:sz w:val="28"/>
          <w:szCs w:val="28"/>
        </w:rPr>
        <w:t>Севостьянова Н.И.)</w:t>
      </w:r>
    </w:p>
    <w:p w:rsidR="007F6B69" w:rsidRPr="00D55AEE" w:rsidRDefault="007F6B69" w:rsidP="007F6B6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55AEE">
        <w:rPr>
          <w:sz w:val="26"/>
          <w:szCs w:val="26"/>
        </w:rPr>
        <w:t xml:space="preserve">                                                                                         </w:t>
      </w:r>
    </w:p>
    <w:p w:rsidR="008F2B13" w:rsidRPr="00B6403F" w:rsidRDefault="008F2B13" w:rsidP="008F2B13">
      <w:pPr>
        <w:spacing w:after="120"/>
        <w:ind w:firstLine="714"/>
        <w:jc w:val="both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F2B13" w:rsidRPr="00B6403F" w:rsidTr="00FD0E8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F2B13" w:rsidRPr="00B6403F" w:rsidRDefault="008F2B13" w:rsidP="00FD0E87">
            <w:pPr>
              <w:jc w:val="both"/>
              <w:rPr>
                <w:sz w:val="28"/>
                <w:szCs w:val="28"/>
              </w:rPr>
            </w:pPr>
            <w:r w:rsidRPr="00B6403F">
              <w:rPr>
                <w:sz w:val="28"/>
                <w:szCs w:val="28"/>
              </w:rPr>
              <w:t xml:space="preserve">Председатель Совета депутатов сельсовета                       </w:t>
            </w:r>
          </w:p>
          <w:p w:rsidR="008F2B13" w:rsidRPr="00B6403F" w:rsidRDefault="008F2B13" w:rsidP="008F2B13">
            <w:pPr>
              <w:jc w:val="both"/>
              <w:rPr>
                <w:sz w:val="28"/>
                <w:szCs w:val="28"/>
              </w:rPr>
            </w:pPr>
            <w:r w:rsidRPr="00B6403F">
              <w:rPr>
                <w:sz w:val="28"/>
                <w:szCs w:val="28"/>
              </w:rPr>
              <w:t xml:space="preserve">Глава муниципального образования                               </w:t>
            </w:r>
            <w:r>
              <w:rPr>
                <w:sz w:val="28"/>
                <w:szCs w:val="28"/>
              </w:rPr>
              <w:t xml:space="preserve">   Е.Д. Рябенко</w:t>
            </w:r>
          </w:p>
        </w:tc>
      </w:tr>
    </w:tbl>
    <w:p w:rsidR="008F2B13" w:rsidRPr="00B6403F" w:rsidRDefault="008F2B13" w:rsidP="008F2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B13" w:rsidRDefault="008F2B13" w:rsidP="004A2B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4386" w:rsidRDefault="008F2B13" w:rsidP="008A25F7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депутатам</w:t>
      </w:r>
      <w:r w:rsidRPr="009323CC">
        <w:rPr>
          <w:rFonts w:ascii="Times New Roman" w:hAnsi="Times New Roman" w:cs="Times New Roman"/>
          <w:sz w:val="28"/>
          <w:szCs w:val="28"/>
        </w:rPr>
        <w:t>, прокуратуре района, постоянной комиссии</w:t>
      </w:r>
      <w:r w:rsidR="007776FC">
        <w:rPr>
          <w:rFonts w:ascii="Times New Roman" w:hAnsi="Times New Roman" w:cs="Times New Roman"/>
          <w:sz w:val="28"/>
          <w:szCs w:val="28"/>
        </w:rPr>
        <w:t xml:space="preserve">, </w:t>
      </w:r>
      <w:r w:rsidR="005C71D7" w:rsidRPr="005C71D7">
        <w:rPr>
          <w:rFonts w:ascii="Times New Roman" w:hAnsi="Times New Roman" w:cs="Times New Roman"/>
          <w:sz w:val="28"/>
          <w:szCs w:val="28"/>
        </w:rPr>
        <w:t>Совету женщин, добровольной народной дружине, Совету общественности по профилактике преступлений и правонарушений, Совету ветеранов, Общественной инспекции по делам несовершеннолетних</w:t>
      </w:r>
      <w:r w:rsidR="005C71D7">
        <w:rPr>
          <w:rFonts w:ascii="Times New Roman" w:hAnsi="Times New Roman" w:cs="Times New Roman"/>
          <w:sz w:val="28"/>
          <w:szCs w:val="28"/>
        </w:rPr>
        <w:t xml:space="preserve">, </w:t>
      </w:r>
      <w:r w:rsidR="007776FC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8A25F7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7776FC">
        <w:rPr>
          <w:rFonts w:ascii="Times New Roman" w:hAnsi="Times New Roman" w:cs="Times New Roman"/>
          <w:sz w:val="28"/>
          <w:szCs w:val="28"/>
        </w:rPr>
        <w:t>МО Александровский сельсовет</w:t>
      </w:r>
      <w:r w:rsidR="008A25F7">
        <w:rPr>
          <w:rFonts w:ascii="Times New Roman" w:hAnsi="Times New Roman" w:cs="Times New Roman"/>
          <w:sz w:val="28"/>
          <w:szCs w:val="28"/>
        </w:rPr>
        <w:t>.</w:t>
      </w:r>
      <w:r w:rsidR="00777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E85" w:rsidRDefault="00CB2E85" w:rsidP="00CB2E85">
      <w:pPr>
        <w:ind w:firstLine="540"/>
        <w:jc w:val="both"/>
        <w:rPr>
          <w:sz w:val="28"/>
          <w:szCs w:val="28"/>
        </w:rPr>
      </w:pPr>
    </w:p>
    <w:p w:rsidR="00E459C1" w:rsidRPr="00C81760" w:rsidRDefault="00E459C1" w:rsidP="00CB2E85">
      <w:pPr>
        <w:ind w:firstLine="540"/>
        <w:jc w:val="both"/>
        <w:rPr>
          <w:sz w:val="28"/>
          <w:szCs w:val="28"/>
        </w:rPr>
      </w:pPr>
    </w:p>
    <w:p w:rsidR="00D147EE" w:rsidRDefault="00D147EE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4A2B8C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4A2B8C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4A2B8C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4A2B8C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E26F8C" w:rsidRDefault="00E26F8C" w:rsidP="00CB2E85">
      <w:pPr>
        <w:rPr>
          <w:sz w:val="28"/>
          <w:szCs w:val="28"/>
        </w:rPr>
        <w:sectPr w:rsidR="00E26F8C" w:rsidSect="00832B5D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E24F1" w:rsidRDefault="00DE24F1" w:rsidP="00CB2E85">
      <w:pPr>
        <w:rPr>
          <w:sz w:val="28"/>
          <w:szCs w:val="28"/>
        </w:rPr>
      </w:pPr>
    </w:p>
    <w:sectPr w:rsidR="00DE24F1" w:rsidSect="00832B5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2B5" w:rsidRDefault="003C72B5" w:rsidP="00AC7AED">
      <w:r>
        <w:separator/>
      </w:r>
    </w:p>
  </w:endnote>
  <w:endnote w:type="continuationSeparator" w:id="0">
    <w:p w:rsidR="003C72B5" w:rsidRDefault="003C72B5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2B5" w:rsidRDefault="003C72B5" w:rsidP="00AC7AED">
      <w:r>
        <w:separator/>
      </w:r>
    </w:p>
  </w:footnote>
  <w:footnote w:type="continuationSeparator" w:id="0">
    <w:p w:rsidR="003C72B5" w:rsidRDefault="003C72B5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2A33F4"/>
    <w:lvl w:ilvl="0">
      <w:numFmt w:val="bullet"/>
      <w:lvlText w:val="*"/>
      <w:lvlJc w:val="left"/>
    </w:lvl>
  </w:abstractNum>
  <w:abstractNum w:abstractNumId="1">
    <w:nsid w:val="00363A72"/>
    <w:multiLevelType w:val="multilevel"/>
    <w:tmpl w:val="B82C2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">
    <w:nsid w:val="01E672BC"/>
    <w:multiLevelType w:val="multilevel"/>
    <w:tmpl w:val="C632FE9C"/>
    <w:lvl w:ilvl="0">
      <w:start w:val="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40"/>
        </w:tabs>
        <w:ind w:left="15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60"/>
        </w:tabs>
        <w:ind w:left="2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40"/>
        </w:tabs>
        <w:ind w:left="35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60"/>
        </w:tabs>
        <w:ind w:left="4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40"/>
        </w:tabs>
        <w:ind w:left="5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20"/>
        </w:tabs>
        <w:ind w:left="67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40"/>
        </w:tabs>
        <w:ind w:left="75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20"/>
        </w:tabs>
        <w:ind w:left="8720" w:hanging="2160"/>
      </w:pPr>
      <w:rPr>
        <w:rFonts w:ascii="Times New Roman" w:hAnsi="Times New Roman" w:cs="Times New Roman" w:hint="default"/>
      </w:rPr>
    </w:lvl>
  </w:abstractNum>
  <w:abstractNum w:abstractNumId="3">
    <w:nsid w:val="03D52612"/>
    <w:multiLevelType w:val="multilevel"/>
    <w:tmpl w:val="8ACC2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4">
    <w:nsid w:val="04E90CC7"/>
    <w:multiLevelType w:val="multilevel"/>
    <w:tmpl w:val="CB0C0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5">
    <w:nsid w:val="078E1077"/>
    <w:multiLevelType w:val="hybridMultilevel"/>
    <w:tmpl w:val="57DE7208"/>
    <w:lvl w:ilvl="0" w:tplc="1980CBB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9F4D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649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422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7BE8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6E44E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8E0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146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E44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CA706C8"/>
    <w:multiLevelType w:val="hybridMultilevel"/>
    <w:tmpl w:val="A240188A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E65C40"/>
    <w:multiLevelType w:val="singleLevel"/>
    <w:tmpl w:val="142E76CA"/>
    <w:lvl w:ilvl="0">
      <w:start w:val="45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169E6F76"/>
    <w:multiLevelType w:val="hybridMultilevel"/>
    <w:tmpl w:val="A89A8D36"/>
    <w:lvl w:ilvl="0" w:tplc="F8186D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241E6"/>
    <w:multiLevelType w:val="hybridMultilevel"/>
    <w:tmpl w:val="900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7008C3"/>
    <w:multiLevelType w:val="multilevel"/>
    <w:tmpl w:val="BE8CB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1">
    <w:nsid w:val="1E042457"/>
    <w:multiLevelType w:val="hybridMultilevel"/>
    <w:tmpl w:val="9E4EB954"/>
    <w:lvl w:ilvl="0" w:tplc="E49A7DE2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66"/>
        </w:tabs>
        <w:ind w:left="22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12">
    <w:nsid w:val="22205B2F"/>
    <w:multiLevelType w:val="multilevel"/>
    <w:tmpl w:val="D8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3">
    <w:nsid w:val="36B4649A"/>
    <w:multiLevelType w:val="multilevel"/>
    <w:tmpl w:val="4344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4">
    <w:nsid w:val="49367237"/>
    <w:multiLevelType w:val="multilevel"/>
    <w:tmpl w:val="DE5E5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5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9E759D"/>
    <w:multiLevelType w:val="hybridMultilevel"/>
    <w:tmpl w:val="73E2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8">
    <w:nsid w:val="51556782"/>
    <w:multiLevelType w:val="multilevel"/>
    <w:tmpl w:val="604A8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9">
    <w:nsid w:val="54E068ED"/>
    <w:multiLevelType w:val="hybridMultilevel"/>
    <w:tmpl w:val="484870F0"/>
    <w:lvl w:ilvl="0" w:tplc="FAF2A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F9715B"/>
    <w:multiLevelType w:val="hybridMultilevel"/>
    <w:tmpl w:val="F9F4AA7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6B0B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740291"/>
    <w:multiLevelType w:val="hybridMultilevel"/>
    <w:tmpl w:val="0FC2F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87E0A4D"/>
    <w:multiLevelType w:val="multilevel"/>
    <w:tmpl w:val="BB66C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3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4">
    <w:nsid w:val="6C8B67C6"/>
    <w:multiLevelType w:val="hybridMultilevel"/>
    <w:tmpl w:val="BE9AB0A2"/>
    <w:lvl w:ilvl="0" w:tplc="7CC87A34">
      <w:start w:val="1"/>
      <w:numFmt w:val="decimal"/>
      <w:lvlText w:val="%1."/>
      <w:lvlJc w:val="left"/>
      <w:pPr>
        <w:ind w:left="2025" w:hanging="13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9A1459"/>
    <w:multiLevelType w:val="hybridMultilevel"/>
    <w:tmpl w:val="5B288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D649C"/>
    <w:multiLevelType w:val="multilevel"/>
    <w:tmpl w:val="1EBEC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7">
    <w:nsid w:val="74B63B01"/>
    <w:multiLevelType w:val="hybridMultilevel"/>
    <w:tmpl w:val="B3E4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70EB1"/>
    <w:multiLevelType w:val="hybridMultilevel"/>
    <w:tmpl w:val="013809B8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E03D14"/>
    <w:multiLevelType w:val="hybridMultilevel"/>
    <w:tmpl w:val="BB0C5620"/>
    <w:lvl w:ilvl="0" w:tplc="986C0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9"/>
  </w:num>
  <w:num w:numId="4">
    <w:abstractNumId w:val="24"/>
  </w:num>
  <w:num w:numId="5">
    <w:abstractNumId w:val="2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  <w:num w:numId="8">
    <w:abstractNumId w:val="7"/>
  </w:num>
  <w:num w:numId="9">
    <w:abstractNumId w:val="28"/>
  </w:num>
  <w:num w:numId="10">
    <w:abstractNumId w:val="6"/>
  </w:num>
  <w:num w:numId="11">
    <w:abstractNumId w:val="10"/>
  </w:num>
  <w:num w:numId="12">
    <w:abstractNumId w:val="18"/>
  </w:num>
  <w:num w:numId="13">
    <w:abstractNumId w:val="14"/>
  </w:num>
  <w:num w:numId="14">
    <w:abstractNumId w:val="22"/>
  </w:num>
  <w:num w:numId="15">
    <w:abstractNumId w:val="4"/>
  </w:num>
  <w:num w:numId="16">
    <w:abstractNumId w:val="12"/>
  </w:num>
  <w:num w:numId="17">
    <w:abstractNumId w:val="1"/>
  </w:num>
  <w:num w:numId="18">
    <w:abstractNumId w:val="13"/>
  </w:num>
  <w:num w:numId="19">
    <w:abstractNumId w:val="26"/>
  </w:num>
  <w:num w:numId="20">
    <w:abstractNumId w:val="3"/>
  </w:num>
  <w:num w:numId="21">
    <w:abstractNumId w:val="5"/>
  </w:num>
  <w:num w:numId="22">
    <w:abstractNumId w:val="20"/>
  </w:num>
  <w:num w:numId="23">
    <w:abstractNumId w:val="29"/>
  </w:num>
  <w:num w:numId="24">
    <w:abstractNumId w:val="8"/>
  </w:num>
  <w:num w:numId="25">
    <w:abstractNumId w:val="19"/>
  </w:num>
  <w:num w:numId="26">
    <w:abstractNumId w:val="11"/>
  </w:num>
  <w:num w:numId="27">
    <w:abstractNumId w:val="25"/>
  </w:num>
  <w:num w:numId="28">
    <w:abstractNumId w:val="16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11597"/>
    <w:rsid w:val="00014582"/>
    <w:rsid w:val="00021FC6"/>
    <w:rsid w:val="00036110"/>
    <w:rsid w:val="000372FA"/>
    <w:rsid w:val="0004610D"/>
    <w:rsid w:val="00070DA2"/>
    <w:rsid w:val="000732C0"/>
    <w:rsid w:val="00094AA2"/>
    <w:rsid w:val="000C573F"/>
    <w:rsid w:val="000D56C4"/>
    <w:rsid w:val="00100005"/>
    <w:rsid w:val="001100FA"/>
    <w:rsid w:val="00120334"/>
    <w:rsid w:val="00126742"/>
    <w:rsid w:val="0014648B"/>
    <w:rsid w:val="001500A7"/>
    <w:rsid w:val="001521FE"/>
    <w:rsid w:val="00152A4A"/>
    <w:rsid w:val="00156418"/>
    <w:rsid w:val="00161C0C"/>
    <w:rsid w:val="00164C70"/>
    <w:rsid w:val="001766B7"/>
    <w:rsid w:val="00183534"/>
    <w:rsid w:val="0018571E"/>
    <w:rsid w:val="001B2C3C"/>
    <w:rsid w:val="001B7275"/>
    <w:rsid w:val="001B73B5"/>
    <w:rsid w:val="001C77A5"/>
    <w:rsid w:val="001D65CE"/>
    <w:rsid w:val="001D7F51"/>
    <w:rsid w:val="001E3CD8"/>
    <w:rsid w:val="00201842"/>
    <w:rsid w:val="00211CF8"/>
    <w:rsid w:val="002213AC"/>
    <w:rsid w:val="0022419F"/>
    <w:rsid w:val="00225D58"/>
    <w:rsid w:val="00240373"/>
    <w:rsid w:val="00241213"/>
    <w:rsid w:val="00247B23"/>
    <w:rsid w:val="0025172F"/>
    <w:rsid w:val="00253DB0"/>
    <w:rsid w:val="0026688E"/>
    <w:rsid w:val="002710D0"/>
    <w:rsid w:val="0028013E"/>
    <w:rsid w:val="002818AE"/>
    <w:rsid w:val="00282D1D"/>
    <w:rsid w:val="00295BD0"/>
    <w:rsid w:val="002A0B95"/>
    <w:rsid w:val="002B1FFD"/>
    <w:rsid w:val="002C5C6E"/>
    <w:rsid w:val="002D0B91"/>
    <w:rsid w:val="002E66B9"/>
    <w:rsid w:val="002F1F9E"/>
    <w:rsid w:val="00301F6C"/>
    <w:rsid w:val="00331172"/>
    <w:rsid w:val="00342EB4"/>
    <w:rsid w:val="00351A03"/>
    <w:rsid w:val="0036680E"/>
    <w:rsid w:val="003762AD"/>
    <w:rsid w:val="003770F3"/>
    <w:rsid w:val="0038089F"/>
    <w:rsid w:val="00380AAC"/>
    <w:rsid w:val="003818D6"/>
    <w:rsid w:val="00386139"/>
    <w:rsid w:val="003A348E"/>
    <w:rsid w:val="003A4E2D"/>
    <w:rsid w:val="003B1DED"/>
    <w:rsid w:val="003C1F9B"/>
    <w:rsid w:val="003C4A54"/>
    <w:rsid w:val="003C72B5"/>
    <w:rsid w:val="003E4C80"/>
    <w:rsid w:val="003F1264"/>
    <w:rsid w:val="003F2014"/>
    <w:rsid w:val="003F3BD3"/>
    <w:rsid w:val="0040346A"/>
    <w:rsid w:val="00406753"/>
    <w:rsid w:val="00421929"/>
    <w:rsid w:val="00427A7F"/>
    <w:rsid w:val="00427F47"/>
    <w:rsid w:val="00431A21"/>
    <w:rsid w:val="00443A26"/>
    <w:rsid w:val="00452AC7"/>
    <w:rsid w:val="004569A9"/>
    <w:rsid w:val="004605C5"/>
    <w:rsid w:val="00462C6B"/>
    <w:rsid w:val="0047460D"/>
    <w:rsid w:val="004901B1"/>
    <w:rsid w:val="004A12EE"/>
    <w:rsid w:val="004A2639"/>
    <w:rsid w:val="004A2B8C"/>
    <w:rsid w:val="004A2E05"/>
    <w:rsid w:val="004B7674"/>
    <w:rsid w:val="004D0881"/>
    <w:rsid w:val="004D0BB9"/>
    <w:rsid w:val="004E0F56"/>
    <w:rsid w:val="004E6D67"/>
    <w:rsid w:val="00502B00"/>
    <w:rsid w:val="00504B81"/>
    <w:rsid w:val="005142E5"/>
    <w:rsid w:val="0052534B"/>
    <w:rsid w:val="005348BC"/>
    <w:rsid w:val="0053678D"/>
    <w:rsid w:val="00541A04"/>
    <w:rsid w:val="00555D70"/>
    <w:rsid w:val="0059619A"/>
    <w:rsid w:val="005A3058"/>
    <w:rsid w:val="005A58AC"/>
    <w:rsid w:val="005B34D3"/>
    <w:rsid w:val="005B4386"/>
    <w:rsid w:val="005B636D"/>
    <w:rsid w:val="005C71D7"/>
    <w:rsid w:val="005D18B7"/>
    <w:rsid w:val="005D445B"/>
    <w:rsid w:val="005F08EB"/>
    <w:rsid w:val="005F2B7D"/>
    <w:rsid w:val="00601C36"/>
    <w:rsid w:val="006076AA"/>
    <w:rsid w:val="00611A8D"/>
    <w:rsid w:val="00612BCF"/>
    <w:rsid w:val="00626EA5"/>
    <w:rsid w:val="006340C7"/>
    <w:rsid w:val="00660676"/>
    <w:rsid w:val="00660FB7"/>
    <w:rsid w:val="00674157"/>
    <w:rsid w:val="0067732D"/>
    <w:rsid w:val="006F2473"/>
    <w:rsid w:val="006F5D73"/>
    <w:rsid w:val="00701AAC"/>
    <w:rsid w:val="0070710D"/>
    <w:rsid w:val="00710320"/>
    <w:rsid w:val="0071363A"/>
    <w:rsid w:val="00726623"/>
    <w:rsid w:val="007268E2"/>
    <w:rsid w:val="00727053"/>
    <w:rsid w:val="00745B3F"/>
    <w:rsid w:val="007475CB"/>
    <w:rsid w:val="0075003D"/>
    <w:rsid w:val="00761C40"/>
    <w:rsid w:val="00765770"/>
    <w:rsid w:val="0077131D"/>
    <w:rsid w:val="007776FC"/>
    <w:rsid w:val="007777ED"/>
    <w:rsid w:val="007814FF"/>
    <w:rsid w:val="007833E9"/>
    <w:rsid w:val="00786AF1"/>
    <w:rsid w:val="0078790B"/>
    <w:rsid w:val="007C253B"/>
    <w:rsid w:val="007D68BA"/>
    <w:rsid w:val="007E5E45"/>
    <w:rsid w:val="007F0888"/>
    <w:rsid w:val="007F17D9"/>
    <w:rsid w:val="007F6B69"/>
    <w:rsid w:val="00803114"/>
    <w:rsid w:val="00832B5D"/>
    <w:rsid w:val="00836B63"/>
    <w:rsid w:val="008427D4"/>
    <w:rsid w:val="00847971"/>
    <w:rsid w:val="00861533"/>
    <w:rsid w:val="008640BA"/>
    <w:rsid w:val="008645C4"/>
    <w:rsid w:val="00885C0C"/>
    <w:rsid w:val="008879C2"/>
    <w:rsid w:val="0089055C"/>
    <w:rsid w:val="008A25F7"/>
    <w:rsid w:val="008B0B2A"/>
    <w:rsid w:val="008B2304"/>
    <w:rsid w:val="008C5E4B"/>
    <w:rsid w:val="008C6E79"/>
    <w:rsid w:val="008D4D58"/>
    <w:rsid w:val="008E0ACB"/>
    <w:rsid w:val="008F1A9F"/>
    <w:rsid w:val="008F2B13"/>
    <w:rsid w:val="008F654E"/>
    <w:rsid w:val="00913EEF"/>
    <w:rsid w:val="00915A6C"/>
    <w:rsid w:val="00923EEA"/>
    <w:rsid w:val="009323CC"/>
    <w:rsid w:val="00933D8C"/>
    <w:rsid w:val="009359D7"/>
    <w:rsid w:val="00940F07"/>
    <w:rsid w:val="00946D35"/>
    <w:rsid w:val="0095148D"/>
    <w:rsid w:val="009674E8"/>
    <w:rsid w:val="00971D03"/>
    <w:rsid w:val="00981129"/>
    <w:rsid w:val="00985335"/>
    <w:rsid w:val="00985512"/>
    <w:rsid w:val="00987E7C"/>
    <w:rsid w:val="00992B12"/>
    <w:rsid w:val="009A1363"/>
    <w:rsid w:val="009A58B2"/>
    <w:rsid w:val="009B5D8D"/>
    <w:rsid w:val="009D5F19"/>
    <w:rsid w:val="009D6EC7"/>
    <w:rsid w:val="00A00D66"/>
    <w:rsid w:val="00A0341F"/>
    <w:rsid w:val="00A039E4"/>
    <w:rsid w:val="00A21889"/>
    <w:rsid w:val="00A43877"/>
    <w:rsid w:val="00A45B3D"/>
    <w:rsid w:val="00A6344F"/>
    <w:rsid w:val="00A81D31"/>
    <w:rsid w:val="00A85DAA"/>
    <w:rsid w:val="00A90BAE"/>
    <w:rsid w:val="00AA3B2A"/>
    <w:rsid w:val="00AB35D6"/>
    <w:rsid w:val="00AB64B1"/>
    <w:rsid w:val="00AB6F6C"/>
    <w:rsid w:val="00AB70C2"/>
    <w:rsid w:val="00AC0161"/>
    <w:rsid w:val="00AC5D83"/>
    <w:rsid w:val="00AC7AED"/>
    <w:rsid w:val="00AD60B3"/>
    <w:rsid w:val="00AE2A18"/>
    <w:rsid w:val="00AF0D13"/>
    <w:rsid w:val="00B0481F"/>
    <w:rsid w:val="00B05299"/>
    <w:rsid w:val="00B10855"/>
    <w:rsid w:val="00B10E32"/>
    <w:rsid w:val="00B148C9"/>
    <w:rsid w:val="00B15994"/>
    <w:rsid w:val="00B210D4"/>
    <w:rsid w:val="00B232C0"/>
    <w:rsid w:val="00B544D1"/>
    <w:rsid w:val="00B60893"/>
    <w:rsid w:val="00B61618"/>
    <w:rsid w:val="00B6403F"/>
    <w:rsid w:val="00B675E6"/>
    <w:rsid w:val="00B8404B"/>
    <w:rsid w:val="00B95346"/>
    <w:rsid w:val="00BA01FC"/>
    <w:rsid w:val="00BA7AD0"/>
    <w:rsid w:val="00BB2258"/>
    <w:rsid w:val="00BB6B2A"/>
    <w:rsid w:val="00BC2E33"/>
    <w:rsid w:val="00BC7707"/>
    <w:rsid w:val="00BD770A"/>
    <w:rsid w:val="00BE116F"/>
    <w:rsid w:val="00BE1E38"/>
    <w:rsid w:val="00BF0F14"/>
    <w:rsid w:val="00C00A1E"/>
    <w:rsid w:val="00C13819"/>
    <w:rsid w:val="00C25E6A"/>
    <w:rsid w:val="00C32D99"/>
    <w:rsid w:val="00C33940"/>
    <w:rsid w:val="00C352F9"/>
    <w:rsid w:val="00C37295"/>
    <w:rsid w:val="00C45CDA"/>
    <w:rsid w:val="00C46B95"/>
    <w:rsid w:val="00C5325A"/>
    <w:rsid w:val="00C61B37"/>
    <w:rsid w:val="00C81760"/>
    <w:rsid w:val="00C82BB7"/>
    <w:rsid w:val="00C87145"/>
    <w:rsid w:val="00CB18E5"/>
    <w:rsid w:val="00CB2E85"/>
    <w:rsid w:val="00CB3771"/>
    <w:rsid w:val="00CC106E"/>
    <w:rsid w:val="00CC2CEA"/>
    <w:rsid w:val="00CC5541"/>
    <w:rsid w:val="00CD2543"/>
    <w:rsid w:val="00CD3F63"/>
    <w:rsid w:val="00CE428C"/>
    <w:rsid w:val="00CE5894"/>
    <w:rsid w:val="00CE6AEC"/>
    <w:rsid w:val="00CF7CCA"/>
    <w:rsid w:val="00D060F0"/>
    <w:rsid w:val="00D077D3"/>
    <w:rsid w:val="00D11976"/>
    <w:rsid w:val="00D147EE"/>
    <w:rsid w:val="00D24604"/>
    <w:rsid w:val="00D304C0"/>
    <w:rsid w:val="00D55AEE"/>
    <w:rsid w:val="00D6428B"/>
    <w:rsid w:val="00D678A1"/>
    <w:rsid w:val="00D716EC"/>
    <w:rsid w:val="00D767C1"/>
    <w:rsid w:val="00DA60D7"/>
    <w:rsid w:val="00DC0BC9"/>
    <w:rsid w:val="00DC1706"/>
    <w:rsid w:val="00DE24F1"/>
    <w:rsid w:val="00E031E3"/>
    <w:rsid w:val="00E04B70"/>
    <w:rsid w:val="00E20018"/>
    <w:rsid w:val="00E26F8C"/>
    <w:rsid w:val="00E33B72"/>
    <w:rsid w:val="00E43B10"/>
    <w:rsid w:val="00E448D8"/>
    <w:rsid w:val="00E459C1"/>
    <w:rsid w:val="00E53410"/>
    <w:rsid w:val="00E55775"/>
    <w:rsid w:val="00E639CE"/>
    <w:rsid w:val="00E939AA"/>
    <w:rsid w:val="00E9527E"/>
    <w:rsid w:val="00EC3D4E"/>
    <w:rsid w:val="00EC5A9E"/>
    <w:rsid w:val="00ED0C37"/>
    <w:rsid w:val="00ED5145"/>
    <w:rsid w:val="00EE6958"/>
    <w:rsid w:val="00F15339"/>
    <w:rsid w:val="00F16BEE"/>
    <w:rsid w:val="00F24164"/>
    <w:rsid w:val="00F272A2"/>
    <w:rsid w:val="00F30341"/>
    <w:rsid w:val="00F347AA"/>
    <w:rsid w:val="00F44F74"/>
    <w:rsid w:val="00F55D78"/>
    <w:rsid w:val="00F70FFD"/>
    <w:rsid w:val="00F745C2"/>
    <w:rsid w:val="00FA114B"/>
    <w:rsid w:val="00FA20F6"/>
    <w:rsid w:val="00FB2EF2"/>
    <w:rsid w:val="00FC2E9E"/>
    <w:rsid w:val="00FC6E1E"/>
    <w:rsid w:val="00FD0E87"/>
    <w:rsid w:val="00FD64D5"/>
    <w:rsid w:val="00FD792C"/>
    <w:rsid w:val="00FE0CFB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8CE29F-62C7-40D2-BBAC-40688D95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link w:val="ConsPlusNormal0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uiPriority w:val="99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443A26"/>
    <w:rPr>
      <w:rFonts w:ascii="Arial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7F6B69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06C6-3A76-4870-859D-409F400F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2695</Characters>
  <Application>Microsoft Office Word</Application>
  <DocSecurity>0</DocSecurity>
  <Lines>22</Lines>
  <Paragraphs>6</Paragraphs>
  <ScaleCrop>false</ScaleCrop>
  <Company>1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2</cp:revision>
  <cp:lastPrinted>2018-09-17T05:05:00Z</cp:lastPrinted>
  <dcterms:created xsi:type="dcterms:W3CDTF">2018-10-03T03:51:00Z</dcterms:created>
  <dcterms:modified xsi:type="dcterms:W3CDTF">2018-10-03T03:51:00Z</dcterms:modified>
</cp:coreProperties>
</file>