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896FF2" w:rsidTr="00896FF2">
        <w:trPr>
          <w:trHeight w:val="1187"/>
          <w:jc w:val="center"/>
        </w:trPr>
        <w:tc>
          <w:tcPr>
            <w:tcW w:w="3321" w:type="dxa"/>
          </w:tcPr>
          <w:p w:rsidR="00896FF2" w:rsidRDefault="00896FF2">
            <w:pPr>
              <w:suppressAutoHyphens/>
              <w:ind w:right="-142"/>
              <w:jc w:val="center"/>
              <w:rPr>
                <w:rFonts w:ascii="Times New Roman" w:hAnsi="Times New Roman"/>
                <w:b/>
                <w:sz w:val="24"/>
                <w:szCs w:val="24"/>
                <w:lang w:eastAsia="ar-SA"/>
              </w:rPr>
            </w:pPr>
            <w:bookmarkStart w:id="0" w:name="_GoBack"/>
            <w:bookmarkEnd w:id="0"/>
          </w:p>
        </w:tc>
        <w:tc>
          <w:tcPr>
            <w:tcW w:w="2977" w:type="dxa"/>
          </w:tcPr>
          <w:p w:rsidR="00896FF2" w:rsidRDefault="003D4C9C">
            <w:pPr>
              <w:suppressAutoHyphens/>
              <w:ind w:right="-142"/>
              <w:jc w:val="center"/>
              <w:rPr>
                <w:rFonts w:ascii="Times New Roman" w:hAnsi="Times New Roman"/>
                <w:b/>
                <w:sz w:val="24"/>
                <w:szCs w:val="24"/>
                <w:lang w:eastAsia="ar-SA"/>
              </w:rPr>
            </w:pPr>
            <w:r>
              <w:rPr>
                <w:rFonts w:ascii="Times New Roman" w:hAnsi="Times New Roman"/>
                <w:noProof/>
                <w:lang w:eastAsia="ru-RU"/>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62" w:type="dxa"/>
          </w:tcPr>
          <w:p w:rsidR="00896FF2" w:rsidRDefault="00896FF2">
            <w:pPr>
              <w:suppressAutoHyphens/>
              <w:ind w:right="-142"/>
              <w:jc w:val="center"/>
              <w:rPr>
                <w:rFonts w:ascii="Times New Roman" w:hAnsi="Times New Roman"/>
                <w:b/>
                <w:sz w:val="24"/>
                <w:szCs w:val="24"/>
                <w:lang w:eastAsia="ar-SA"/>
              </w:rPr>
            </w:pPr>
          </w:p>
        </w:tc>
      </w:tr>
    </w:tbl>
    <w:p w:rsidR="00896FF2" w:rsidRDefault="00896FF2" w:rsidP="00896FF2">
      <w:pPr>
        <w:pStyle w:val="2"/>
        <w:rPr>
          <w:szCs w:val="28"/>
        </w:rPr>
      </w:pPr>
      <w:r>
        <w:rPr>
          <w:szCs w:val="28"/>
        </w:rPr>
        <w:t>АДМИНИСТРАЦИЯ АЛЕКСАНДРОВСКОГО СЕЛЬСОВЕТА САРАКТАШСКОГО РАЙОНА ОРЕНБУРГСКОЙ ОБЛАСТИ</w:t>
      </w:r>
    </w:p>
    <w:p w:rsidR="00896FF2" w:rsidRDefault="00896FF2" w:rsidP="00896FF2">
      <w:pPr>
        <w:jc w:val="center"/>
        <w:rPr>
          <w:rFonts w:ascii="Times New Roman" w:hAnsi="Times New Roman"/>
          <w:b/>
          <w:szCs w:val="24"/>
        </w:rPr>
      </w:pPr>
    </w:p>
    <w:p w:rsidR="00896FF2" w:rsidRDefault="00896FF2" w:rsidP="00896FF2">
      <w:pPr>
        <w:jc w:val="center"/>
        <w:rPr>
          <w:rFonts w:ascii="Times New Roman" w:hAnsi="Times New Roman"/>
          <w:b/>
          <w:sz w:val="34"/>
          <w:szCs w:val="34"/>
        </w:rPr>
      </w:pPr>
      <w:r>
        <w:rPr>
          <w:rFonts w:ascii="Times New Roman" w:hAnsi="Times New Roman"/>
          <w:b/>
          <w:sz w:val="34"/>
          <w:szCs w:val="34"/>
        </w:rPr>
        <w:t>П О С Т А Н О В Л Е Н И Е</w:t>
      </w:r>
    </w:p>
    <w:p w:rsidR="00896FF2" w:rsidRDefault="00896FF2" w:rsidP="00896FF2">
      <w:pPr>
        <w:pBdr>
          <w:bottom w:val="single" w:sz="18" w:space="1" w:color="auto"/>
        </w:pBdr>
        <w:ind w:right="-284"/>
        <w:jc w:val="center"/>
        <w:rPr>
          <w:rFonts w:ascii="Times New Roman" w:hAnsi="Times New Roman"/>
          <w:sz w:val="24"/>
          <w:szCs w:val="24"/>
        </w:rPr>
      </w:pPr>
      <w:r>
        <w:rPr>
          <w:rFonts w:ascii="Times New Roman" w:hAnsi="Times New Roman"/>
          <w:b/>
          <w:sz w:val="16"/>
        </w:rPr>
        <w:t>_________________________________________________________________________________________________________</w:t>
      </w:r>
    </w:p>
    <w:p w:rsidR="00896FF2" w:rsidRDefault="00896FF2" w:rsidP="00896FF2">
      <w:pPr>
        <w:jc w:val="center"/>
        <w:rPr>
          <w:rFonts w:ascii="Times New Roman" w:hAnsi="Times New Roman"/>
          <w:u w:val="single"/>
        </w:rPr>
      </w:pPr>
    </w:p>
    <w:p w:rsidR="00896FF2" w:rsidRPr="00896FF2" w:rsidRDefault="00BB1508" w:rsidP="00896FF2">
      <w:pPr>
        <w:rPr>
          <w:rFonts w:ascii="Times New Roman" w:hAnsi="Times New Roman"/>
          <w:sz w:val="28"/>
          <w:szCs w:val="28"/>
        </w:rPr>
      </w:pPr>
      <w:r>
        <w:rPr>
          <w:rFonts w:ascii="Times New Roman" w:hAnsi="Times New Roman"/>
          <w:sz w:val="28"/>
          <w:szCs w:val="28"/>
        </w:rPr>
        <w:t>1</w:t>
      </w:r>
      <w:r w:rsidR="00896FF2">
        <w:rPr>
          <w:rFonts w:ascii="Times New Roman" w:hAnsi="Times New Roman"/>
          <w:sz w:val="28"/>
          <w:szCs w:val="28"/>
        </w:rPr>
        <w:t>4.08.2017                                с. Вторая Александров</w:t>
      </w:r>
      <w:r>
        <w:rPr>
          <w:rFonts w:ascii="Times New Roman" w:hAnsi="Times New Roman"/>
          <w:sz w:val="28"/>
          <w:szCs w:val="28"/>
        </w:rPr>
        <w:t>ка                          № 34</w:t>
      </w:r>
      <w:r w:rsidR="00896FF2">
        <w:rPr>
          <w:rFonts w:ascii="Times New Roman" w:hAnsi="Times New Roman"/>
          <w:sz w:val="28"/>
          <w:szCs w:val="28"/>
        </w:rPr>
        <w:t>-п</w:t>
      </w:r>
    </w:p>
    <w:tbl>
      <w:tblPr>
        <w:tblW w:w="0" w:type="auto"/>
        <w:tblInd w:w="828" w:type="dxa"/>
        <w:tblLook w:val="01E0" w:firstRow="1" w:lastRow="1" w:firstColumn="1" w:lastColumn="1" w:noHBand="0" w:noVBand="0"/>
      </w:tblPr>
      <w:tblGrid>
        <w:gridCol w:w="8100"/>
      </w:tblGrid>
      <w:tr w:rsidR="00896FF2" w:rsidTr="00896FF2">
        <w:tc>
          <w:tcPr>
            <w:tcW w:w="8100" w:type="dxa"/>
          </w:tcPr>
          <w:p w:rsidR="00896FF2" w:rsidRPr="000A0F96" w:rsidRDefault="00896FF2" w:rsidP="00896FF2">
            <w:pPr>
              <w:pStyle w:val="msonormalcxspmiddle"/>
              <w:spacing w:before="0" w:beforeAutospacing="0" w:after="0" w:afterAutospacing="0"/>
              <w:jc w:val="center"/>
              <w:rPr>
                <w:rFonts w:cs="Arial"/>
                <w:sz w:val="28"/>
                <w:szCs w:val="28"/>
              </w:rPr>
            </w:pPr>
            <w:r w:rsidRPr="000A0F96">
              <w:rPr>
                <w:rFonts w:cs="Arial"/>
                <w:sz w:val="28"/>
                <w:szCs w:val="28"/>
              </w:rPr>
              <w:t xml:space="preserve">Об утверждении порядка </w:t>
            </w:r>
            <w:r w:rsidRPr="000A0F96">
              <w:rPr>
                <w:rFonts w:cs="Arial"/>
                <w:bCs/>
                <w:sz w:val="28"/>
                <w:szCs w:val="28"/>
              </w:rPr>
              <w:t>разработки, реализации и оценки эффективности муниципальных програм</w:t>
            </w:r>
            <w:r>
              <w:rPr>
                <w:rFonts w:cs="Arial"/>
                <w:bCs/>
                <w:sz w:val="28"/>
                <w:szCs w:val="28"/>
              </w:rPr>
              <w:t>м муниципального образования Александ</w:t>
            </w:r>
            <w:r w:rsidRPr="000A0F96">
              <w:rPr>
                <w:rFonts w:cs="Arial"/>
                <w:bCs/>
                <w:sz w:val="28"/>
                <w:szCs w:val="28"/>
              </w:rPr>
              <w:t>ровский сельсовет Саракташского района Оренбургской области</w:t>
            </w:r>
            <w:r w:rsidRPr="000A0F96">
              <w:rPr>
                <w:rFonts w:cs="Arial"/>
                <w:sz w:val="28"/>
                <w:szCs w:val="28"/>
              </w:rPr>
              <w:t>.</w:t>
            </w:r>
          </w:p>
          <w:p w:rsidR="00896FF2" w:rsidRDefault="00896FF2">
            <w:pPr>
              <w:spacing w:after="0" w:line="240" w:lineRule="auto"/>
              <w:jc w:val="center"/>
              <w:rPr>
                <w:rFonts w:ascii="Times New Roman" w:hAnsi="Times New Roman"/>
                <w:bCs/>
                <w:sz w:val="28"/>
                <w:szCs w:val="28"/>
                <w:lang w:eastAsia="ru-RU"/>
              </w:rPr>
            </w:pPr>
          </w:p>
        </w:tc>
      </w:tr>
    </w:tbl>
    <w:p w:rsidR="00396CC6" w:rsidRPr="000A0F96" w:rsidRDefault="00396CC6" w:rsidP="00896FF2">
      <w:pPr>
        <w:pStyle w:val="msonormalcxspmiddle"/>
        <w:spacing w:before="0" w:beforeAutospacing="0" w:after="0" w:afterAutospacing="0"/>
        <w:jc w:val="both"/>
        <w:rPr>
          <w:sz w:val="28"/>
          <w:szCs w:val="28"/>
        </w:rPr>
      </w:pPr>
    </w:p>
    <w:p w:rsidR="00396CC6" w:rsidRPr="000A0F96" w:rsidRDefault="00396CC6" w:rsidP="00396CC6">
      <w:pPr>
        <w:pStyle w:val="msonormalcxspmiddle"/>
        <w:spacing w:before="0" w:beforeAutospacing="0" w:after="0" w:afterAutospacing="0"/>
        <w:ind w:firstLine="993"/>
        <w:jc w:val="both"/>
        <w:rPr>
          <w:sz w:val="28"/>
          <w:szCs w:val="28"/>
        </w:rPr>
      </w:pPr>
      <w:r w:rsidRPr="000A0F96">
        <w:rPr>
          <w:sz w:val="28"/>
          <w:szCs w:val="28"/>
        </w:rPr>
        <w:t>На основании статей 179 и 179.3 Бюджетного кодекса Российской Федерации, статьи 55 Устав</w:t>
      </w:r>
      <w:r>
        <w:rPr>
          <w:sz w:val="28"/>
          <w:szCs w:val="28"/>
        </w:rPr>
        <w:t>а муниципального образования Александ</w:t>
      </w:r>
      <w:r w:rsidRPr="000A0F96">
        <w:rPr>
          <w:sz w:val="28"/>
          <w:szCs w:val="28"/>
        </w:rPr>
        <w:t xml:space="preserve">ровский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396CC6" w:rsidRPr="000A0F96" w:rsidRDefault="00396CC6" w:rsidP="00396CC6">
      <w:pPr>
        <w:pStyle w:val="msonormalcxspmiddle"/>
        <w:spacing w:before="0" w:beforeAutospacing="0" w:after="0" w:afterAutospacing="0"/>
        <w:ind w:firstLine="540"/>
        <w:jc w:val="both"/>
        <w:rPr>
          <w:sz w:val="28"/>
          <w:szCs w:val="28"/>
        </w:rPr>
      </w:pPr>
    </w:p>
    <w:p w:rsidR="00396CC6" w:rsidRPr="000A0F96" w:rsidRDefault="00396CC6" w:rsidP="00896FF2">
      <w:pPr>
        <w:pStyle w:val="msonormalcxspmiddle"/>
        <w:spacing w:before="0" w:beforeAutospacing="0" w:after="0" w:afterAutospacing="0"/>
        <w:ind w:firstLine="540"/>
        <w:jc w:val="both"/>
        <w:rPr>
          <w:sz w:val="28"/>
          <w:szCs w:val="28"/>
        </w:rPr>
      </w:pPr>
      <w:r w:rsidRPr="000A0F96">
        <w:rPr>
          <w:sz w:val="28"/>
          <w:szCs w:val="28"/>
        </w:rPr>
        <w:t xml:space="preserve">1. Утвердить </w:t>
      </w:r>
      <w:r w:rsidRPr="000A0F96">
        <w:rPr>
          <w:rFonts w:eastAsia="Times New Roman"/>
          <w:sz w:val="28"/>
          <w:szCs w:val="28"/>
        </w:rPr>
        <w:t>Порядок</w:t>
      </w:r>
      <w:r>
        <w:rPr>
          <w:rFonts w:eastAsia="Times New Roman"/>
          <w:sz w:val="28"/>
          <w:szCs w:val="28"/>
        </w:rPr>
        <w:t xml:space="preserve"> </w:t>
      </w:r>
      <w:r w:rsidRPr="000A0F96">
        <w:rPr>
          <w:sz w:val="28"/>
          <w:szCs w:val="28"/>
        </w:rPr>
        <w:t>разработки, реализации и оценки эффективности муниципальных програм</w:t>
      </w:r>
      <w:r>
        <w:rPr>
          <w:sz w:val="28"/>
          <w:szCs w:val="28"/>
        </w:rPr>
        <w:t>м муниципального образования Александ</w:t>
      </w:r>
      <w:r w:rsidRPr="000A0F96">
        <w:rPr>
          <w:sz w:val="28"/>
          <w:szCs w:val="28"/>
        </w:rPr>
        <w:t>ровский сельсовет Саракташского района Оренбургской области (приложение №</w:t>
      </w:r>
      <w:r w:rsidR="00BB1508">
        <w:rPr>
          <w:sz w:val="28"/>
          <w:szCs w:val="28"/>
        </w:rPr>
        <w:t xml:space="preserve"> </w:t>
      </w:r>
      <w:r w:rsidRPr="000A0F96">
        <w:rPr>
          <w:sz w:val="28"/>
          <w:szCs w:val="28"/>
        </w:rPr>
        <w:t>1).</w:t>
      </w:r>
    </w:p>
    <w:p w:rsidR="00396CC6" w:rsidRPr="000A0F96" w:rsidRDefault="00396CC6" w:rsidP="00896FF2">
      <w:pPr>
        <w:pStyle w:val="msonormalcxspmiddle"/>
        <w:spacing w:before="0" w:beforeAutospacing="0" w:after="0" w:afterAutospacing="0"/>
        <w:ind w:firstLine="540"/>
        <w:jc w:val="both"/>
        <w:rPr>
          <w:sz w:val="28"/>
          <w:szCs w:val="28"/>
        </w:rPr>
      </w:pPr>
      <w:r w:rsidRPr="000A0F96">
        <w:rPr>
          <w:sz w:val="28"/>
          <w:szCs w:val="28"/>
        </w:rPr>
        <w:t xml:space="preserve">2. Утвердить Методические </w:t>
      </w:r>
      <w:r w:rsidRPr="000A0F96">
        <w:rPr>
          <w:rFonts w:eastAsia="Times New Roman"/>
          <w:sz w:val="28"/>
          <w:szCs w:val="28"/>
        </w:rPr>
        <w:t>указания</w:t>
      </w:r>
      <w:r w:rsidRPr="000A0F96">
        <w:rPr>
          <w:sz w:val="28"/>
          <w:szCs w:val="28"/>
        </w:rPr>
        <w:t xml:space="preserve"> по разработке и реализации муниципальных програм</w:t>
      </w:r>
      <w:r>
        <w:rPr>
          <w:sz w:val="28"/>
          <w:szCs w:val="28"/>
        </w:rPr>
        <w:t>м муниципального образования Александ</w:t>
      </w:r>
      <w:r w:rsidRPr="000A0F96">
        <w:rPr>
          <w:sz w:val="28"/>
          <w:szCs w:val="28"/>
        </w:rPr>
        <w:t>ровский сельсовет Саракташского района Оренбургской области (приложение №</w:t>
      </w:r>
      <w:r w:rsidR="00BB1508">
        <w:rPr>
          <w:sz w:val="28"/>
          <w:szCs w:val="28"/>
        </w:rPr>
        <w:t xml:space="preserve"> </w:t>
      </w:r>
      <w:r w:rsidRPr="000A0F96">
        <w:rPr>
          <w:sz w:val="28"/>
          <w:szCs w:val="28"/>
        </w:rPr>
        <w:t>2).</w:t>
      </w:r>
    </w:p>
    <w:p w:rsidR="00396CC6" w:rsidRPr="000A0F96" w:rsidRDefault="00396CC6" w:rsidP="00896FF2">
      <w:pPr>
        <w:pStyle w:val="msonormalcxspmiddle"/>
        <w:spacing w:before="0" w:beforeAutospacing="0" w:after="0" w:afterAutospacing="0"/>
        <w:ind w:firstLine="540"/>
        <w:jc w:val="both"/>
        <w:rPr>
          <w:sz w:val="28"/>
          <w:szCs w:val="28"/>
        </w:rPr>
      </w:pPr>
      <w:r w:rsidRPr="000A0F96">
        <w:rPr>
          <w:sz w:val="28"/>
          <w:szCs w:val="28"/>
        </w:rPr>
        <w:t>3. Контроль за исполнением настоящего постановления оставляю за собой</w:t>
      </w:r>
    </w:p>
    <w:p w:rsidR="00396CC6" w:rsidRPr="000A0F96" w:rsidRDefault="00396CC6" w:rsidP="00396CC6">
      <w:pPr>
        <w:pStyle w:val="msonormalcxspmiddle"/>
        <w:spacing w:before="0" w:beforeAutospacing="0" w:after="0" w:afterAutospacing="0"/>
        <w:ind w:firstLine="539"/>
        <w:jc w:val="both"/>
        <w:rPr>
          <w:sz w:val="28"/>
          <w:szCs w:val="28"/>
        </w:rPr>
      </w:pPr>
      <w:r w:rsidRPr="000A0F96">
        <w:rPr>
          <w:sz w:val="28"/>
          <w:szCs w:val="28"/>
        </w:rPr>
        <w:t>4. Постановление вступает в силу после его официального опубликования размещения на официальном сайте администраци</w:t>
      </w:r>
      <w:r w:rsidR="00BB1508">
        <w:rPr>
          <w:sz w:val="28"/>
          <w:szCs w:val="28"/>
        </w:rPr>
        <w:t xml:space="preserve">и </w:t>
      </w:r>
      <w:r>
        <w:rPr>
          <w:sz w:val="28"/>
          <w:szCs w:val="28"/>
        </w:rPr>
        <w:t xml:space="preserve"> Александ</w:t>
      </w:r>
      <w:r w:rsidR="00BB1508">
        <w:rPr>
          <w:sz w:val="28"/>
          <w:szCs w:val="28"/>
        </w:rPr>
        <w:t>ровского</w:t>
      </w:r>
      <w:r w:rsidRPr="000A0F96">
        <w:rPr>
          <w:sz w:val="28"/>
          <w:szCs w:val="28"/>
        </w:rPr>
        <w:t xml:space="preserve"> сельсовет</w:t>
      </w:r>
      <w:r w:rsidR="00BB1508">
        <w:rPr>
          <w:sz w:val="28"/>
          <w:szCs w:val="28"/>
        </w:rPr>
        <w:t>а</w:t>
      </w:r>
      <w:r w:rsidRPr="000A0F96">
        <w:rPr>
          <w:sz w:val="28"/>
          <w:szCs w:val="28"/>
        </w:rPr>
        <w:t xml:space="preserve"> Саракташского района. </w:t>
      </w:r>
    </w:p>
    <w:p w:rsidR="00396CC6" w:rsidRDefault="00396CC6" w:rsidP="00396CC6">
      <w:pPr>
        <w:pStyle w:val="msonormalcxspmiddle"/>
        <w:spacing w:before="0" w:beforeAutospacing="0" w:after="0" w:afterAutospacing="0"/>
        <w:ind w:firstLine="539"/>
        <w:jc w:val="both"/>
        <w:rPr>
          <w:sz w:val="28"/>
          <w:szCs w:val="28"/>
        </w:rPr>
      </w:pPr>
    </w:p>
    <w:p w:rsidR="005D0FBF" w:rsidRPr="000A0F96" w:rsidRDefault="005D0FBF" w:rsidP="00396CC6">
      <w:pPr>
        <w:pStyle w:val="msonormalcxspmiddle"/>
        <w:spacing w:before="0" w:beforeAutospacing="0" w:after="0" w:afterAutospacing="0"/>
        <w:ind w:firstLine="539"/>
        <w:jc w:val="both"/>
        <w:rPr>
          <w:sz w:val="28"/>
          <w:szCs w:val="28"/>
        </w:rPr>
      </w:pPr>
    </w:p>
    <w:p w:rsidR="00BB1508" w:rsidRDefault="00396CC6" w:rsidP="00896FF2">
      <w:pPr>
        <w:pStyle w:val="msonormalcxspmiddle"/>
        <w:spacing w:before="0" w:beforeAutospacing="0" w:after="0" w:afterAutospacing="0"/>
        <w:jc w:val="both"/>
        <w:rPr>
          <w:sz w:val="28"/>
          <w:szCs w:val="28"/>
        </w:rPr>
      </w:pPr>
      <w:r w:rsidRPr="000A0F96">
        <w:rPr>
          <w:sz w:val="28"/>
          <w:szCs w:val="28"/>
        </w:rPr>
        <w:t xml:space="preserve">Глава сельсовета                                             </w:t>
      </w:r>
      <w:r w:rsidR="00896FF2">
        <w:rPr>
          <w:sz w:val="28"/>
          <w:szCs w:val="28"/>
        </w:rPr>
        <w:t xml:space="preserve">                   </w:t>
      </w:r>
      <w:r w:rsidR="00BB1508">
        <w:rPr>
          <w:sz w:val="28"/>
          <w:szCs w:val="28"/>
        </w:rPr>
        <w:t xml:space="preserve">             </w:t>
      </w:r>
      <w:r w:rsidR="00896FF2">
        <w:rPr>
          <w:sz w:val="28"/>
          <w:szCs w:val="28"/>
        </w:rPr>
        <w:t xml:space="preserve"> Е.Д. Рябенко</w:t>
      </w:r>
    </w:p>
    <w:p w:rsidR="00396CC6" w:rsidRPr="000A0F96" w:rsidRDefault="00BB1508" w:rsidP="00896FF2">
      <w:pPr>
        <w:pStyle w:val="msonormalcxspmiddle"/>
        <w:spacing w:before="0" w:beforeAutospacing="0" w:after="0" w:afterAutospacing="0"/>
        <w:jc w:val="both"/>
        <w:rPr>
          <w:sz w:val="28"/>
          <w:szCs w:val="28"/>
        </w:rPr>
      </w:pPr>
      <w:r>
        <w:rPr>
          <w:sz w:val="28"/>
          <w:szCs w:val="28"/>
        </w:rPr>
        <w:t xml:space="preserve"> </w:t>
      </w:r>
    </w:p>
    <w:p w:rsidR="00896FF2" w:rsidRDefault="00396CC6" w:rsidP="00896FF2">
      <w:pPr>
        <w:pStyle w:val="msonormalcxspmiddle"/>
        <w:spacing w:before="0" w:beforeAutospacing="0" w:after="0" w:afterAutospacing="0"/>
        <w:jc w:val="both"/>
        <w:rPr>
          <w:sz w:val="28"/>
          <w:szCs w:val="28"/>
        </w:rPr>
      </w:pPr>
      <w:r w:rsidRPr="00BB1508">
        <w:rPr>
          <w:sz w:val="28"/>
          <w:szCs w:val="28"/>
        </w:rPr>
        <w:t>Разослано: проку</w:t>
      </w:r>
      <w:r w:rsidR="00BB1508">
        <w:rPr>
          <w:sz w:val="28"/>
          <w:szCs w:val="28"/>
        </w:rPr>
        <w:t>рору района, бухгалтерии, в дело</w:t>
      </w:r>
    </w:p>
    <w:p w:rsidR="005D0FBF" w:rsidRDefault="005D0FBF" w:rsidP="00896FF2">
      <w:pPr>
        <w:pStyle w:val="msonormalcxspmiddle"/>
        <w:spacing w:before="0" w:beforeAutospacing="0" w:after="0" w:afterAutospacing="0"/>
        <w:jc w:val="both"/>
        <w:rPr>
          <w:sz w:val="28"/>
          <w:szCs w:val="28"/>
        </w:rPr>
      </w:pPr>
    </w:p>
    <w:p w:rsidR="00424BF3" w:rsidRPr="00BB1508" w:rsidRDefault="00424BF3" w:rsidP="00896FF2">
      <w:pPr>
        <w:pStyle w:val="msonormalcxspmiddle"/>
        <w:spacing w:before="0" w:beforeAutospacing="0" w:after="0" w:afterAutospacing="0"/>
        <w:jc w:val="both"/>
        <w:rPr>
          <w:sz w:val="28"/>
          <w:szCs w:val="28"/>
        </w:rPr>
      </w:pPr>
    </w:p>
    <w:p w:rsidR="004631E9" w:rsidRPr="00896FF2" w:rsidRDefault="00896FF2" w:rsidP="00896FF2">
      <w:pPr>
        <w:widowControl w:val="0"/>
        <w:autoSpaceDE w:val="0"/>
        <w:autoSpaceDN w:val="0"/>
        <w:adjustRightInd w:val="0"/>
        <w:ind w:left="4248"/>
        <w:contextualSpacing/>
        <w:rPr>
          <w:rFonts w:ascii="Times New Roman" w:hAnsi="Times New Roman"/>
          <w:sz w:val="28"/>
          <w:szCs w:val="28"/>
        </w:rPr>
      </w:pPr>
      <w:r>
        <w:rPr>
          <w:rFonts w:ascii="Times New Roman" w:hAnsi="Times New Roman"/>
          <w:sz w:val="28"/>
          <w:szCs w:val="28"/>
        </w:rPr>
        <w:lastRenderedPageBreak/>
        <w:t xml:space="preserve">             </w:t>
      </w:r>
      <w:r w:rsidR="004631E9" w:rsidRPr="00896FF2">
        <w:rPr>
          <w:rFonts w:ascii="Times New Roman" w:hAnsi="Times New Roman"/>
          <w:sz w:val="28"/>
          <w:szCs w:val="28"/>
        </w:rPr>
        <w:t>Приложение № 1</w:t>
      </w:r>
    </w:p>
    <w:p w:rsidR="004631E9" w:rsidRPr="00896FF2" w:rsidRDefault="00896FF2" w:rsidP="00896FF2">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 xml:space="preserve">                                                                          </w:t>
      </w:r>
      <w:r w:rsidR="004631E9" w:rsidRPr="00896FF2">
        <w:rPr>
          <w:rFonts w:ascii="Times New Roman" w:hAnsi="Times New Roman"/>
          <w:sz w:val="28"/>
          <w:szCs w:val="28"/>
        </w:rPr>
        <w:t xml:space="preserve">к постановлению администрации </w:t>
      </w:r>
    </w:p>
    <w:p w:rsidR="004631E9" w:rsidRPr="00896FF2" w:rsidRDefault="00896FF2" w:rsidP="00896FF2">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 xml:space="preserve">                                                                         </w:t>
      </w:r>
      <w:r w:rsidR="00934C4E" w:rsidRPr="00896FF2">
        <w:rPr>
          <w:rFonts w:ascii="Times New Roman" w:hAnsi="Times New Roman"/>
          <w:sz w:val="28"/>
          <w:szCs w:val="28"/>
        </w:rPr>
        <w:t>Александровского</w:t>
      </w:r>
      <w:r w:rsidR="004631E9" w:rsidRPr="00896FF2">
        <w:rPr>
          <w:rFonts w:ascii="Times New Roman" w:hAnsi="Times New Roman"/>
          <w:sz w:val="28"/>
          <w:szCs w:val="28"/>
        </w:rPr>
        <w:t xml:space="preserve"> сельсовета</w:t>
      </w:r>
    </w:p>
    <w:p w:rsidR="00934C4E" w:rsidRPr="00424BF3" w:rsidRDefault="00896FF2" w:rsidP="00424BF3">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 xml:space="preserve">                                                                         </w:t>
      </w:r>
      <w:r w:rsidR="00934C4E" w:rsidRPr="00896FF2">
        <w:rPr>
          <w:rFonts w:ascii="Times New Roman" w:hAnsi="Times New Roman"/>
          <w:sz w:val="28"/>
          <w:szCs w:val="28"/>
        </w:rPr>
        <w:t>от 1</w:t>
      </w:r>
      <w:r w:rsidR="00BB1508">
        <w:rPr>
          <w:rFonts w:ascii="Times New Roman" w:hAnsi="Times New Roman"/>
          <w:sz w:val="28"/>
          <w:szCs w:val="28"/>
        </w:rPr>
        <w:t>4.08.2017 №  34</w:t>
      </w:r>
    </w:p>
    <w:p w:rsidR="004631E9" w:rsidRPr="00424BF3" w:rsidRDefault="004631E9" w:rsidP="004631E9">
      <w:pPr>
        <w:contextualSpacing/>
        <w:jc w:val="center"/>
        <w:rPr>
          <w:rFonts w:ascii="Times New Roman" w:hAnsi="Times New Roman"/>
          <w:sz w:val="28"/>
          <w:szCs w:val="28"/>
        </w:rPr>
      </w:pPr>
      <w:r w:rsidRPr="00424BF3">
        <w:rPr>
          <w:rFonts w:ascii="Times New Roman" w:hAnsi="Times New Roman"/>
          <w:sz w:val="28"/>
          <w:szCs w:val="28"/>
        </w:rPr>
        <w:t>Порядок</w:t>
      </w:r>
    </w:p>
    <w:p w:rsidR="004631E9" w:rsidRPr="00424BF3" w:rsidRDefault="004631E9" w:rsidP="00424BF3">
      <w:pPr>
        <w:contextualSpacing/>
        <w:jc w:val="center"/>
        <w:rPr>
          <w:rFonts w:ascii="Times New Roman" w:hAnsi="Times New Roman"/>
          <w:sz w:val="28"/>
          <w:szCs w:val="28"/>
        </w:rPr>
      </w:pPr>
      <w:r w:rsidRPr="00424BF3">
        <w:rPr>
          <w:rFonts w:ascii="Times New Roman" w:hAnsi="Times New Roman"/>
          <w:sz w:val="28"/>
          <w:szCs w:val="28"/>
        </w:rPr>
        <w:t>разработки, реализации и оценки эффективности муници</w:t>
      </w:r>
      <w:r w:rsidR="006B57E2" w:rsidRPr="00424BF3">
        <w:rPr>
          <w:rFonts w:ascii="Times New Roman" w:hAnsi="Times New Roman"/>
          <w:sz w:val="28"/>
          <w:szCs w:val="28"/>
        </w:rPr>
        <w:t>пальных программ Александровского</w:t>
      </w:r>
      <w:r w:rsidRPr="00424BF3">
        <w:rPr>
          <w:rFonts w:ascii="Times New Roman" w:hAnsi="Times New Roman"/>
          <w:sz w:val="28"/>
          <w:szCs w:val="28"/>
        </w:rPr>
        <w:t xml:space="preserve"> сельсовета Саракташского района (далее - порядок)</w:t>
      </w:r>
    </w:p>
    <w:p w:rsidR="004631E9" w:rsidRPr="004A3714" w:rsidRDefault="004631E9" w:rsidP="00934C4E">
      <w:pPr>
        <w:pStyle w:val="aa"/>
        <w:numPr>
          <w:ilvl w:val="0"/>
          <w:numId w:val="2"/>
        </w:numPr>
        <w:jc w:val="center"/>
        <w:rPr>
          <w:rFonts w:ascii="Times New Roman" w:hAnsi="Times New Roman"/>
          <w:sz w:val="28"/>
          <w:szCs w:val="28"/>
        </w:rPr>
      </w:pPr>
      <w:r w:rsidRPr="004A3714">
        <w:rPr>
          <w:rFonts w:ascii="Times New Roman" w:hAnsi="Times New Roman"/>
          <w:sz w:val="28"/>
          <w:szCs w:val="28"/>
        </w:rPr>
        <w:t>ОБЩИЕ</w:t>
      </w:r>
      <w:r w:rsidR="00934C4E">
        <w:rPr>
          <w:rFonts w:ascii="Times New Roman" w:hAnsi="Times New Roman"/>
          <w:sz w:val="28"/>
          <w:szCs w:val="28"/>
        </w:rPr>
        <w:t xml:space="preserve"> ПОЛОЖЕНИЕ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Настоящий порядок определяет правила разработки муниц</w:t>
      </w:r>
      <w:r w:rsidR="006B57E2">
        <w:rPr>
          <w:rFonts w:ascii="Times New Roman" w:hAnsi="Times New Roman"/>
          <w:sz w:val="28"/>
          <w:szCs w:val="28"/>
        </w:rPr>
        <w:t>ипальных программ Александровского</w:t>
      </w:r>
      <w:r w:rsidRPr="004A3714">
        <w:rPr>
          <w:rFonts w:ascii="Times New Roman" w:hAnsi="Times New Roman"/>
          <w:sz w:val="28"/>
          <w:szCs w:val="28"/>
        </w:rPr>
        <w:t xml:space="preserve"> сельсовета Саракташского района, реализации и проведения оценки эффективности реализации муниц</w:t>
      </w:r>
      <w:r w:rsidR="00AE1227">
        <w:rPr>
          <w:rFonts w:ascii="Times New Roman" w:hAnsi="Times New Roman"/>
          <w:sz w:val="28"/>
          <w:szCs w:val="28"/>
        </w:rPr>
        <w:t>ипальных программ Александровского</w:t>
      </w:r>
      <w:r w:rsidRPr="004A3714">
        <w:rPr>
          <w:rFonts w:ascii="Times New Roman" w:hAnsi="Times New Roman"/>
          <w:sz w:val="28"/>
          <w:szCs w:val="28"/>
        </w:rPr>
        <w:t xml:space="preserve"> сельсовета Саракташского района.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целях настоящего Порядка применяются следующие понятия: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муници</w:t>
      </w:r>
      <w:r w:rsidR="00AE1227">
        <w:rPr>
          <w:rFonts w:ascii="Times New Roman" w:hAnsi="Times New Roman"/>
          <w:sz w:val="28"/>
          <w:szCs w:val="28"/>
        </w:rPr>
        <w:t>пальная программа Александровского</w:t>
      </w:r>
      <w:r w:rsidRPr="004A3714">
        <w:rPr>
          <w:rFonts w:ascii="Times New Roman" w:hAnsi="Times New Roman"/>
          <w:sz w:val="28"/>
          <w:szCs w:val="28"/>
        </w:rPr>
        <w:t xml:space="preserve">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w:t>
      </w:r>
      <w:r w:rsidR="00AE1227">
        <w:rPr>
          <w:rFonts w:ascii="Times New Roman" w:hAnsi="Times New Roman"/>
          <w:sz w:val="28"/>
          <w:szCs w:val="28"/>
        </w:rPr>
        <w:t>ического развития Александровского</w:t>
      </w:r>
      <w:r w:rsidRPr="004A3714">
        <w:rPr>
          <w:rFonts w:ascii="Times New Roman" w:hAnsi="Times New Roman"/>
          <w:sz w:val="28"/>
          <w:szCs w:val="28"/>
        </w:rPr>
        <w:t xml:space="preserve"> сельсовета Саракташского района (далее – муниципальная программа);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ответственный исполнитель муниципальной програм</w:t>
      </w:r>
      <w:r w:rsidR="00AE1227">
        <w:rPr>
          <w:rFonts w:ascii="Times New Roman" w:hAnsi="Times New Roman"/>
          <w:sz w:val="28"/>
          <w:szCs w:val="28"/>
        </w:rPr>
        <w:t>мы – администрация Александровского</w:t>
      </w:r>
      <w:r w:rsidRPr="004A3714">
        <w:rPr>
          <w:rFonts w:ascii="Times New Roman" w:hAnsi="Times New Roman"/>
          <w:sz w:val="28"/>
          <w:szCs w:val="28"/>
        </w:rPr>
        <w:t xml:space="preserve"> сельсовета Саракташского района;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участник муниципальной программы – юридическое лицо или индивидуальный предприниматель, участвующий в реализации одного или нескольких основных мероприятий муниципальной программы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конечный результат - характеризуемое количественными и (или) качественными показателями состояние сферы социально-эконом</w:t>
      </w:r>
      <w:r w:rsidR="00AE1227">
        <w:rPr>
          <w:rFonts w:ascii="Times New Roman" w:hAnsi="Times New Roman"/>
          <w:sz w:val="28"/>
          <w:szCs w:val="28"/>
        </w:rPr>
        <w:t>ического развития Александровского</w:t>
      </w:r>
      <w:r w:rsidRPr="004A3714">
        <w:rPr>
          <w:rFonts w:ascii="Times New Roman" w:hAnsi="Times New Roman"/>
          <w:sz w:val="28"/>
          <w:szCs w:val="28"/>
        </w:rPr>
        <w:t xml:space="preserve"> сельсовета Саракташского района, достигнутое в результате реализации муниципальной программы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Для муниципальной программы формулируется одна цель, которая должна соответствовать приоритетам и целям социально – эконом</w:t>
      </w:r>
      <w:r w:rsidR="00AE1227">
        <w:rPr>
          <w:rFonts w:ascii="Times New Roman" w:hAnsi="Times New Roman"/>
          <w:sz w:val="28"/>
          <w:szCs w:val="28"/>
        </w:rPr>
        <w:t>ического развития Александровского</w:t>
      </w:r>
      <w:r w:rsidRPr="004A3714">
        <w:rPr>
          <w:rFonts w:ascii="Times New Roman" w:hAnsi="Times New Roman"/>
          <w:sz w:val="28"/>
          <w:szCs w:val="28"/>
        </w:rPr>
        <w:t xml:space="preserve"> сельсовета Саракташского района в соответствующей сфере и определять конечные результаты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Мероприятия одной муниципальной программы не могут быть одновременно включены в другие муниципальные программы.</w:t>
      </w:r>
    </w:p>
    <w:p w:rsidR="004631E9" w:rsidRPr="00424BF3" w:rsidRDefault="004631E9" w:rsidP="00424BF3">
      <w:pPr>
        <w:spacing w:line="240" w:lineRule="auto"/>
        <w:ind w:firstLine="709"/>
        <w:contextualSpacing/>
        <w:jc w:val="both"/>
        <w:rPr>
          <w:rFonts w:ascii="Times New Roman" w:hAnsi="Times New Roman"/>
          <w:sz w:val="28"/>
          <w:szCs w:val="28"/>
        </w:rPr>
      </w:pPr>
      <w:r w:rsidRPr="00424BF3">
        <w:rPr>
          <w:rFonts w:ascii="Times New Roman" w:hAnsi="Times New Roman"/>
          <w:sz w:val="28"/>
          <w:szCs w:val="28"/>
        </w:rPr>
        <w:t>5. Муниципальные программы утверждаются постановлен</w:t>
      </w:r>
      <w:r w:rsidR="00AE1227" w:rsidRPr="00424BF3">
        <w:rPr>
          <w:rFonts w:ascii="Times New Roman" w:hAnsi="Times New Roman"/>
          <w:sz w:val="28"/>
          <w:szCs w:val="28"/>
        </w:rPr>
        <w:t>ием администрации Александровского</w:t>
      </w:r>
      <w:r w:rsidRPr="00424BF3">
        <w:rPr>
          <w:rFonts w:ascii="Times New Roman" w:hAnsi="Times New Roman"/>
          <w:sz w:val="28"/>
          <w:szCs w:val="28"/>
        </w:rPr>
        <w:t xml:space="preserve"> сельсовета Саракташского района.</w:t>
      </w:r>
    </w:p>
    <w:p w:rsidR="004631E9" w:rsidRPr="004A3714" w:rsidRDefault="004631E9" w:rsidP="00956856">
      <w:pPr>
        <w:pStyle w:val="aa"/>
        <w:numPr>
          <w:ilvl w:val="0"/>
          <w:numId w:val="2"/>
        </w:numPr>
        <w:spacing w:line="240" w:lineRule="auto"/>
        <w:jc w:val="center"/>
        <w:rPr>
          <w:rFonts w:ascii="Times New Roman" w:hAnsi="Times New Roman"/>
          <w:sz w:val="28"/>
          <w:szCs w:val="28"/>
        </w:rPr>
      </w:pPr>
      <w:r w:rsidRPr="004A3714">
        <w:rPr>
          <w:rFonts w:ascii="Times New Roman" w:hAnsi="Times New Roman"/>
          <w:sz w:val="28"/>
          <w:szCs w:val="28"/>
        </w:rPr>
        <w:t>ТРЕБОВАНИЯ К СОДЕРЖАНИЮ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 Муниципальная программа разрабатывается для достижения приоритетов и целей социально-экономического</w:t>
      </w:r>
      <w:r w:rsidR="00AE1227">
        <w:rPr>
          <w:rFonts w:ascii="Times New Roman" w:hAnsi="Times New Roman"/>
          <w:sz w:val="28"/>
          <w:szCs w:val="28"/>
        </w:rPr>
        <w:t xml:space="preserve"> развития Александровского</w:t>
      </w:r>
      <w:r w:rsidR="00AE1227" w:rsidRPr="004A3714">
        <w:rPr>
          <w:rFonts w:ascii="Times New Roman" w:hAnsi="Times New Roman"/>
          <w:sz w:val="28"/>
          <w:szCs w:val="28"/>
        </w:rPr>
        <w:t xml:space="preserve"> </w:t>
      </w:r>
      <w:r w:rsidRPr="004A3714">
        <w:rPr>
          <w:rFonts w:ascii="Times New Roman" w:hAnsi="Times New Roman"/>
          <w:sz w:val="28"/>
          <w:szCs w:val="28"/>
        </w:rPr>
        <w:t xml:space="preserve">сельсовета Саракташского района, определенных в долгосрочном прогнозе социально-экономического развития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бюджетном прогнозе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на долгосрочный период.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Муниципальная программа имеет следующую структуру: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7.1. Паспорт муниципальной программы по форме согласно приложению № 1 к настоящему Порядку;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7.2. Текстовая часть муниципальной программы, включающая следующие разделы: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Общая характеристика соответствующей сферы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б) Приоритеты органов местного самоуправления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сфере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Приоритеты органов местного самоуправления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указываются в соответствии </w:t>
      </w:r>
      <w:r>
        <w:rPr>
          <w:rFonts w:ascii="Times New Roman" w:hAnsi="Times New Roman"/>
          <w:sz w:val="28"/>
          <w:szCs w:val="28"/>
        </w:rPr>
        <w:t>с</w:t>
      </w:r>
      <w:r w:rsidRPr="004A3714">
        <w:rPr>
          <w:rFonts w:ascii="Times New Roman" w:hAnsi="Times New Roman"/>
          <w:sz w:val="28"/>
          <w:szCs w:val="28"/>
        </w:rPr>
        <w:t xml:space="preserve"> долгосрочным прогнозом социально-экономического развития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бюджетным прогнозом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на долгосрочный период.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Перечень показателей (индикаторов)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определяться на основе данных государственного статистического наблюдения, отчетных данных ответственных исполнителей </w:t>
      </w:r>
      <w:r>
        <w:rPr>
          <w:rFonts w:ascii="Times New Roman" w:hAnsi="Times New Roman"/>
          <w:sz w:val="28"/>
          <w:szCs w:val="28"/>
        </w:rPr>
        <w:t>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 Перечень основных мероприятий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отдельных основных мероприятий могут выделятся мероприятия, предусматривающие: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обеспечение выполнения функций органами местного самоуправления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Саракташского района</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субсидий юридическим лицам (за исключением муниципальных учреждений) по каждой субсидии или группе субсидий;</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исполнение публичных нормативных обязательств или групп обязательств;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осуществление капитальных вложений в объекты муниципальной собственности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межбюджетных трансфертов;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осуществление взносов в уставные капиталы организаций по каждому взносу или группе взносов.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 Ресурсное обеспечение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Информация о ресурсном </w:t>
      </w:r>
      <w:hyperlink w:anchor="P607" w:history="1">
        <w:r w:rsidRPr="004A3714">
          <w:rPr>
            <w:rFonts w:ascii="Times New Roman" w:hAnsi="Times New Roman"/>
            <w:sz w:val="28"/>
            <w:szCs w:val="28"/>
          </w:rPr>
          <w:t>обеспечении</w:t>
        </w:r>
      </w:hyperlink>
      <w:r w:rsidRPr="004A3714">
        <w:rPr>
          <w:rFonts w:ascii="Times New Roman" w:hAnsi="Times New Roman"/>
          <w:sz w:val="28"/>
          <w:szCs w:val="28"/>
        </w:rPr>
        <w:t xml:space="preserve"> реализации муниципальной программы за счет средств </w:t>
      </w:r>
      <w:r>
        <w:rPr>
          <w:rFonts w:ascii="Times New Roman" w:hAnsi="Times New Roman"/>
          <w:sz w:val="28"/>
          <w:szCs w:val="28"/>
        </w:rPr>
        <w:t>местного</w:t>
      </w:r>
      <w:r w:rsidRPr="004A3714">
        <w:rPr>
          <w:rFonts w:ascii="Times New Roman" w:hAnsi="Times New Roman"/>
          <w:sz w:val="28"/>
          <w:szCs w:val="28"/>
        </w:rPr>
        <w:t xml:space="preserve"> бюджета, и прогнозная оценка привлекаемых на реализацию муниципальной программы средств федерального,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w:t>
      </w:r>
      <w:r>
        <w:rPr>
          <w:rFonts w:ascii="Times New Roman" w:hAnsi="Times New Roman"/>
          <w:sz w:val="28"/>
          <w:szCs w:val="28"/>
        </w:rPr>
        <w:t xml:space="preserve">бюджетов </w:t>
      </w:r>
      <w:r w:rsidRPr="004A3714">
        <w:rPr>
          <w:rFonts w:ascii="Times New Roman" w:hAnsi="Times New Roman"/>
          <w:sz w:val="28"/>
          <w:szCs w:val="28"/>
        </w:rPr>
        <w:t xml:space="preserve">приводится в приложении к </w:t>
      </w:r>
      <w:r w:rsidRPr="004A3714">
        <w:rPr>
          <w:rFonts w:ascii="Times New Roman" w:hAnsi="Times New Roman"/>
          <w:sz w:val="28"/>
          <w:szCs w:val="28"/>
        </w:rPr>
        <w:lastRenderedPageBreak/>
        <w:t xml:space="preserve">муниципальной программе по форме согласно таблице </w:t>
      </w:r>
      <w:r>
        <w:rPr>
          <w:rFonts w:ascii="Times New Roman" w:hAnsi="Times New Roman"/>
          <w:sz w:val="28"/>
          <w:szCs w:val="28"/>
        </w:rPr>
        <w:t>3</w:t>
      </w:r>
      <w:r w:rsidRPr="004A3714">
        <w:rPr>
          <w:rFonts w:ascii="Times New Roman" w:hAnsi="Times New Roman"/>
          <w:sz w:val="28"/>
          <w:szCs w:val="28"/>
        </w:rPr>
        <w:t xml:space="preserve"> приложения N 3 к настоящему Порядку.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7.3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Паспорт подпрограммы оформляется по форме согласно приложению № 2.</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Текстовая часть подпрограммы состоит из следующих разделов: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общая характеристика соответствующей сферы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приоритеты политики органов местного самоуправления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сфере реализации подпрограммы, цель, задачи и показатели (индикаторы) их достижения;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перечень и характеристика основных мероприятий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информация о ресурсном обеспечении подпрограммы с расшифровкой по годам ее реализации.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порядка привлечения внебюджетных источников в случае их наличия.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При подготовке муниципальной программы, внесении изменений в муниципальную программу представляется дополнительный и обосновывающий материал, утвержденный ответственным исполнителем, состоящий из следующих разделов: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1</w:t>
      </w:r>
      <w:r w:rsidRPr="004A3714">
        <w:rPr>
          <w:rFonts w:ascii="Times New Roman" w:hAnsi="Times New Roman"/>
          <w:sz w:val="28"/>
          <w:szCs w:val="28"/>
        </w:rPr>
        <w:t>. Анализ рисков реализации муниципальной программы и описание мер управления рисками.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качественную и количественную оценку факторов рисков;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обоснование предположений по мерам управления рисками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2</w:t>
      </w:r>
      <w:r w:rsidRPr="004A3714">
        <w:rPr>
          <w:rFonts w:ascii="Times New Roman" w:hAnsi="Times New Roman"/>
          <w:sz w:val="28"/>
          <w:szCs w:val="28"/>
        </w:rPr>
        <w:t>. Сведения об основных мерах правового регулирования в сфере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(если таковые планируются в соответствии с таблицей </w:t>
      </w:r>
      <w:r>
        <w:rPr>
          <w:rFonts w:ascii="Times New Roman" w:hAnsi="Times New Roman"/>
          <w:sz w:val="28"/>
          <w:szCs w:val="28"/>
        </w:rPr>
        <w:t>4</w:t>
      </w:r>
      <w:r w:rsidRPr="004A3714">
        <w:rPr>
          <w:rFonts w:ascii="Times New Roman" w:hAnsi="Times New Roman"/>
          <w:sz w:val="28"/>
          <w:szCs w:val="28"/>
        </w:rPr>
        <w:t xml:space="preserve"> приложения № 3 к настоящему Прядку;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3</w:t>
      </w:r>
      <w:r w:rsidRPr="004A3714">
        <w:rPr>
          <w:rFonts w:ascii="Times New Roman" w:hAnsi="Times New Roman"/>
          <w:sz w:val="28"/>
          <w:szCs w:val="28"/>
        </w:rPr>
        <w:t xml:space="preserve">.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w:t>
      </w:r>
      <w:r>
        <w:rPr>
          <w:rFonts w:ascii="Times New Roman" w:hAnsi="Times New Roman"/>
          <w:sz w:val="28"/>
          <w:szCs w:val="28"/>
        </w:rPr>
        <w:t>5</w:t>
      </w:r>
      <w:r w:rsidRPr="004A3714">
        <w:rPr>
          <w:rFonts w:ascii="Times New Roman" w:hAnsi="Times New Roman"/>
          <w:sz w:val="28"/>
          <w:szCs w:val="28"/>
        </w:rPr>
        <w:t xml:space="preserve"> приложения № 3 к настоящему Порядку.</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ОСНОВАНИЕ И ЭТАПЫ РАЗРАБОТКИ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9. Разработка муниципальной программы осуществляется на основании перечня муниципальных программ, утверждаемого постановлением администрации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(далее – Перечень).</w:t>
      </w:r>
    </w:p>
    <w:p w:rsidR="004631E9" w:rsidRPr="004A3714" w:rsidRDefault="004631E9" w:rsidP="00AE1227">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10. Перечень формируется в соответствии с основными приоритетами и направлениями социально-экономического развития </w:t>
      </w:r>
      <w:r w:rsidR="00AE1227">
        <w:rPr>
          <w:rFonts w:ascii="Times New Roman" w:hAnsi="Times New Roman"/>
          <w:sz w:val="28"/>
          <w:szCs w:val="28"/>
        </w:rPr>
        <w:t xml:space="preserve">Александровского </w:t>
      </w:r>
      <w:r>
        <w:rPr>
          <w:rFonts w:ascii="Times New Roman" w:hAnsi="Times New Roman"/>
          <w:sz w:val="28"/>
          <w:szCs w:val="28"/>
        </w:rPr>
        <w:t xml:space="preserve">сельсовета </w:t>
      </w:r>
      <w:r w:rsidRPr="004A3714">
        <w:rPr>
          <w:rFonts w:ascii="Times New Roman" w:hAnsi="Times New Roman"/>
          <w:sz w:val="28"/>
          <w:szCs w:val="28"/>
        </w:rPr>
        <w:t xml:space="preserve">Саракташского района администрацией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 xml:space="preserve">Саракташского района (далее </w:t>
      </w:r>
      <w:r>
        <w:rPr>
          <w:rFonts w:ascii="Times New Roman" w:hAnsi="Times New Roman"/>
          <w:sz w:val="28"/>
          <w:szCs w:val="28"/>
        </w:rPr>
        <w:t>–</w:t>
      </w:r>
      <w:r w:rsidRPr="004A3714">
        <w:rPr>
          <w:rFonts w:ascii="Times New Roman" w:hAnsi="Times New Roman"/>
          <w:sz w:val="28"/>
          <w:szCs w:val="28"/>
        </w:rPr>
        <w:t xml:space="preserve"> Администрация</w:t>
      </w:r>
      <w:r>
        <w:rPr>
          <w:rFonts w:ascii="Times New Roman" w:hAnsi="Times New Roman"/>
          <w:sz w:val="28"/>
          <w:szCs w:val="28"/>
        </w:rPr>
        <w:t>)</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Перечень содержит: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муниципальных программ;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ответственных испо</w:t>
      </w:r>
      <w:r>
        <w:rPr>
          <w:rFonts w:ascii="Times New Roman" w:hAnsi="Times New Roman"/>
          <w:sz w:val="28"/>
          <w:szCs w:val="28"/>
        </w:rPr>
        <w:t>лнителей муниципальных программ</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сроки реализации муниципальных программ;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направления реализации муниципальных программ.</w:t>
      </w:r>
    </w:p>
    <w:p w:rsidR="004631E9"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12. Изменения в перечень вносятся Администрацией до 1 октября года, предшествующего очередному финансовому году.  </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Разработка и реализация муниципальной программы осуществляется ответственным исполнителем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14. Проекты разрабатываемых муниципальных программ, а также проекты постановлений администрации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 внесении изменений в муниципальные программы подлежат обязательному общественному обсуждению.</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 Общественное обсуждение проводится в одной из следующих форм: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размещение проекта муниципальной программы (внесения изменений в муниципальную программу) на официальном сайте администрации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Результаты общественного обсуждения отражаются в составе пояснительной записки к проекту постановления администрации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об утверждении муниципальной программы (о внесении изменений в муниципальную программу).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4A3714">
        <w:rPr>
          <w:rFonts w:ascii="Times New Roman" w:hAnsi="Times New Roman"/>
          <w:sz w:val="28"/>
          <w:szCs w:val="28"/>
          <w:lang w:val="en-US"/>
        </w:rPr>
        <w:t>II</w:t>
      </w:r>
      <w:r w:rsidRPr="004A3714">
        <w:rPr>
          <w:rFonts w:ascii="Times New Roman" w:hAnsi="Times New Roman"/>
          <w:sz w:val="28"/>
          <w:szCs w:val="28"/>
        </w:rPr>
        <w:t xml:space="preserve"> настоящего Порядка.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Pr>
          <w:rFonts w:ascii="Times New Roman" w:hAnsi="Times New Roman"/>
          <w:sz w:val="28"/>
          <w:szCs w:val="28"/>
        </w:rPr>
        <w:t>8</w:t>
      </w:r>
      <w:r w:rsidRPr="004A3714">
        <w:rPr>
          <w:rFonts w:ascii="Times New Roman" w:hAnsi="Times New Roman"/>
          <w:sz w:val="28"/>
          <w:szCs w:val="28"/>
        </w:rPr>
        <w:t>.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4631E9" w:rsidRPr="004A3714" w:rsidRDefault="004631E9" w:rsidP="004631E9">
      <w:pPr>
        <w:spacing w:line="240" w:lineRule="auto"/>
        <w:ind w:firstLine="709"/>
        <w:contextualSpacing/>
        <w:jc w:val="both"/>
        <w:rPr>
          <w:rFonts w:ascii="Times New Roman" w:hAnsi="Times New Roman"/>
          <w:sz w:val="28"/>
          <w:szCs w:val="28"/>
        </w:rPr>
      </w:pPr>
      <w:r>
        <w:rPr>
          <w:rFonts w:ascii="Times New Roman" w:hAnsi="Times New Roman"/>
          <w:sz w:val="28"/>
          <w:szCs w:val="28"/>
        </w:rPr>
        <w:t>19</w:t>
      </w:r>
      <w:r w:rsidRPr="004A3714">
        <w:rPr>
          <w:rFonts w:ascii="Times New Roman" w:hAnsi="Times New Roman"/>
          <w:sz w:val="28"/>
          <w:szCs w:val="28"/>
        </w:rPr>
        <w:t>. Администрация рассматривает представленный проект муниципальной программы (внесения изменений в муниципальную программу) 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 xml:space="preserve">соответствие цели и задач муниципальной программы </w:t>
      </w:r>
      <w:hyperlink r:id="rId8" w:history="1">
        <w:r w:rsidRPr="004A3714">
          <w:rPr>
            <w:rFonts w:ascii="Times New Roman" w:hAnsi="Times New Roman"/>
            <w:sz w:val="28"/>
            <w:szCs w:val="28"/>
          </w:rPr>
          <w:t>стратегии</w:t>
        </w:r>
      </w:hyperlink>
      <w:r w:rsidRPr="004A3714">
        <w:rPr>
          <w:rFonts w:ascii="Times New Roman" w:hAnsi="Times New Roman"/>
          <w:sz w:val="28"/>
          <w:szCs w:val="28"/>
        </w:rPr>
        <w:t xml:space="preserve"> социально-экономического развития Саракташского района;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соответствие основных мероприятий цели и задачам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соблюдение требований к содержанию муниципальной программы, установленных настоящим Порядком;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наличие статистического и методического обеспечения для определения показателей (индикаторов)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0</w:t>
      </w:r>
      <w:r w:rsidRPr="004A3714">
        <w:rPr>
          <w:rFonts w:ascii="Times New Roman" w:hAnsi="Times New Roman"/>
          <w:sz w:val="28"/>
          <w:szCs w:val="28"/>
        </w:rPr>
        <w:t xml:space="preserve">. Согласованный в соответствии с пунктами </w:t>
      </w:r>
      <w:r>
        <w:rPr>
          <w:rFonts w:ascii="Times New Roman" w:hAnsi="Times New Roman"/>
          <w:sz w:val="28"/>
          <w:szCs w:val="28"/>
        </w:rPr>
        <w:t xml:space="preserve">17 – 19 </w:t>
      </w:r>
      <w:r w:rsidRPr="004A3714">
        <w:rPr>
          <w:rFonts w:ascii="Times New Roman" w:hAnsi="Times New Roman"/>
          <w:sz w:val="28"/>
          <w:szCs w:val="28"/>
        </w:rPr>
        <w:t>настоящего Порядка проект муниципальной программы (изменений в муниципальную программу) представляется на утверждение.</w:t>
      </w:r>
    </w:p>
    <w:p w:rsidR="004631E9" w:rsidRPr="004A3714" w:rsidRDefault="004631E9" w:rsidP="00956856">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1</w:t>
      </w:r>
      <w:r w:rsidRPr="004A3714">
        <w:rPr>
          <w:rFonts w:ascii="Times New Roman" w:hAnsi="Times New Roman"/>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о местном бюджете на рассмотрение Совета депутатов муниципального образования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ФИНАНСОВОЕ ОБЕСПЕЧЕНИЕ РЕАЛИЗАЦИИ МУНИЦИПАЛЬНЫХ ПРОГРАММ</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2</w:t>
      </w:r>
      <w:r w:rsidRPr="004A3714">
        <w:rPr>
          <w:rFonts w:ascii="Times New Roman" w:hAnsi="Times New Roman"/>
          <w:sz w:val="28"/>
          <w:szCs w:val="28"/>
        </w:rPr>
        <w:t xml:space="preserve">.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о бюджете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w:t>
      </w:r>
      <w:r w:rsidRPr="004A3714">
        <w:rPr>
          <w:rFonts w:ascii="Times New Roman" w:hAnsi="Times New Roman"/>
          <w:sz w:val="28"/>
          <w:szCs w:val="28"/>
        </w:rPr>
        <w:t xml:space="preserve"> на очередной финансовый год и плановый период.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3</w:t>
      </w:r>
      <w:r w:rsidRPr="004A3714">
        <w:rPr>
          <w:rFonts w:ascii="Times New Roman" w:hAnsi="Times New Roman"/>
          <w:sz w:val="28"/>
          <w:szCs w:val="28"/>
        </w:rPr>
        <w:t>.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4</w:t>
      </w:r>
      <w:r w:rsidRPr="004A3714">
        <w:rPr>
          <w:rFonts w:ascii="Times New Roman" w:hAnsi="Times New Roman"/>
          <w:sz w:val="28"/>
          <w:szCs w:val="28"/>
        </w:rPr>
        <w:t xml:space="preserve">.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о местном бюджете на очередной финансовый год и плановый период не позднее трех месяцев со дня вступления указанного решения в силу.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w:t>
      </w:r>
      <w:r>
        <w:rPr>
          <w:rFonts w:ascii="Times New Roman" w:hAnsi="Times New Roman"/>
          <w:sz w:val="28"/>
          <w:szCs w:val="28"/>
        </w:rPr>
        <w:t>, Саракташского района</w:t>
      </w:r>
      <w:r w:rsidRPr="004A3714">
        <w:rPr>
          <w:rFonts w:ascii="Times New Roman" w:hAnsi="Times New Roman"/>
          <w:sz w:val="28"/>
          <w:szCs w:val="28"/>
        </w:rPr>
        <w:t xml:space="preserve"> и (или) порядком составления и ведения бюджетной росписи местного бюджета.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5</w:t>
      </w:r>
      <w:r w:rsidRPr="004A3714">
        <w:rPr>
          <w:rFonts w:ascii="Times New Roman" w:hAnsi="Times New Roman"/>
          <w:sz w:val="28"/>
          <w:szCs w:val="28"/>
        </w:rPr>
        <w:t>.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УПРАВЛЕНИЕ И КОНТРОЛЬ ЗА РЕАЛИЗАЦИЕЙ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6</w:t>
      </w:r>
      <w:r w:rsidRPr="004A3714">
        <w:rPr>
          <w:rFonts w:ascii="Times New Roman" w:hAnsi="Times New Roman"/>
          <w:sz w:val="28"/>
          <w:szCs w:val="28"/>
        </w:rPr>
        <w:t>. Текущее управление реализацией муниципальной программы осуществляется ответственным исполнителем. Реализация муниципальной программы осуществляется в соответствии с утвержденным планом ее реализации.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7</w:t>
      </w:r>
      <w:r w:rsidRPr="004A3714">
        <w:rPr>
          <w:rFonts w:ascii="Times New Roman" w:hAnsi="Times New Roman"/>
          <w:sz w:val="28"/>
          <w:szCs w:val="28"/>
        </w:rPr>
        <w:t xml:space="preserve">. Ответственный исполнитель: </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а) ежеквартально в срок до 20 числа месяца, следующим за отчетным кварталом, </w:t>
      </w:r>
      <w:r>
        <w:rPr>
          <w:rFonts w:ascii="Times New Roman" w:hAnsi="Times New Roman"/>
          <w:sz w:val="28"/>
          <w:szCs w:val="28"/>
        </w:rPr>
        <w:t>составляет</w:t>
      </w:r>
      <w:r w:rsidRPr="004A3714">
        <w:rPr>
          <w:rFonts w:ascii="Times New Roman" w:hAnsi="Times New Roman"/>
          <w:sz w:val="28"/>
          <w:szCs w:val="28"/>
        </w:rPr>
        <w:t xml:space="preserve"> отчеты по форме согласно таблицам </w:t>
      </w:r>
      <w:r>
        <w:rPr>
          <w:rFonts w:ascii="Times New Roman" w:hAnsi="Times New Roman"/>
          <w:sz w:val="28"/>
          <w:szCs w:val="28"/>
        </w:rPr>
        <w:t>6,7,</w:t>
      </w:r>
      <w:r w:rsidRPr="004A3714">
        <w:rPr>
          <w:rFonts w:ascii="Times New Roman" w:hAnsi="Times New Roman"/>
          <w:sz w:val="28"/>
          <w:szCs w:val="28"/>
        </w:rPr>
        <w:t>8 приложения № 3 к настоящему Порядку, заполняемый нарастающим итогом с начала финансового года;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 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w:t>
      </w:r>
      <w:r>
        <w:rPr>
          <w:rFonts w:ascii="Times New Roman" w:hAnsi="Times New Roman"/>
          <w:sz w:val="28"/>
          <w:szCs w:val="28"/>
        </w:rPr>
        <w:t>6,7,8</w:t>
      </w:r>
      <w:r w:rsidRPr="004A3714">
        <w:rPr>
          <w:rFonts w:ascii="Times New Roman" w:hAnsi="Times New Roman"/>
          <w:sz w:val="28"/>
          <w:szCs w:val="28"/>
        </w:rPr>
        <w:t xml:space="preserve"> приложения № 3;</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 размещает годовой отчет на официальном сайте ответственного исполнителя в сети Интернет;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 несет ответственность за достижение показателей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8</w:t>
      </w:r>
      <w:r w:rsidRPr="004A3714">
        <w:rPr>
          <w:rFonts w:ascii="Times New Roman" w:hAnsi="Times New Roman"/>
          <w:sz w:val="28"/>
          <w:szCs w:val="28"/>
        </w:rPr>
        <w:t xml:space="preserve">. </w:t>
      </w:r>
      <w:r>
        <w:rPr>
          <w:rFonts w:ascii="Times New Roman" w:hAnsi="Times New Roman"/>
          <w:sz w:val="28"/>
          <w:szCs w:val="28"/>
        </w:rPr>
        <w:t>Администрация</w:t>
      </w:r>
      <w:r w:rsidRPr="004A3714">
        <w:rPr>
          <w:rFonts w:ascii="Times New Roman" w:hAnsi="Times New Roman"/>
          <w:sz w:val="28"/>
          <w:szCs w:val="28"/>
        </w:rPr>
        <w:t xml:space="preserve"> ежегодно, до 20 апреля года, следующего за отчетным, разрабатывает:</w:t>
      </w:r>
    </w:p>
    <w:p w:rsidR="004631E9" w:rsidRPr="004A3714" w:rsidRDefault="004631E9" w:rsidP="004631E9">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28</w:t>
      </w:r>
      <w:r w:rsidRPr="004A3714">
        <w:rPr>
          <w:rFonts w:ascii="Times New Roman" w:hAnsi="Times New Roman"/>
          <w:sz w:val="28"/>
          <w:szCs w:val="28"/>
        </w:rPr>
        <w:t>.1. Годовой отчет о реализации муниципальных программ, который содержит: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ресурсном обеспечении муниципальных программ (подпрограмм) за отчетный год;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отчет о выполнении планов реализации муниципальных программ за отчетный год;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4631E9" w:rsidRPr="004A3714" w:rsidRDefault="004631E9" w:rsidP="004631E9">
      <w:pPr>
        <w:spacing w:line="240" w:lineRule="auto"/>
        <w:ind w:firstLine="709"/>
        <w:contextualSpacing/>
        <w:jc w:val="both"/>
        <w:rPr>
          <w:rFonts w:ascii="Times New Roman" w:hAnsi="Times New Roman"/>
          <w:sz w:val="28"/>
          <w:szCs w:val="28"/>
        </w:rPr>
      </w:pPr>
      <w:r>
        <w:rPr>
          <w:rFonts w:ascii="Times New Roman" w:hAnsi="Times New Roman"/>
          <w:sz w:val="28"/>
          <w:szCs w:val="28"/>
        </w:rPr>
        <w:t>28</w:t>
      </w:r>
      <w:r w:rsidRPr="004A3714">
        <w:rPr>
          <w:rFonts w:ascii="Times New Roman" w:hAnsi="Times New Roman"/>
          <w:sz w:val="28"/>
          <w:szCs w:val="28"/>
        </w:rPr>
        <w:t>.2. Сводный годовой доклад о ходе реализации и оценке эффективности муниципальных программ, который содержит: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об основных результатах реализации муниципальных программ за отчетный период;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оценку деятельности ответственных исполнителей в части, касающейся реализации муниципальных программ;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4A3714">
        <w:rPr>
          <w:rFonts w:ascii="Times New Roman" w:hAnsi="Times New Roman"/>
          <w:sz w:val="28"/>
          <w:szCs w:val="28"/>
          <w:lang w:val="en-US"/>
        </w:rPr>
        <w:t>VI</w:t>
      </w:r>
      <w:r w:rsidRPr="004A3714">
        <w:rPr>
          <w:rFonts w:ascii="Times New Roman" w:hAnsi="Times New Roman"/>
          <w:sz w:val="28"/>
          <w:szCs w:val="28"/>
        </w:rPr>
        <w:t xml:space="preserve"> настоящего порядка;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4631E9" w:rsidRPr="004A3714" w:rsidRDefault="004631E9" w:rsidP="004631E9">
      <w:pPr>
        <w:spacing w:line="240" w:lineRule="auto"/>
        <w:ind w:firstLine="709"/>
        <w:contextualSpacing/>
        <w:jc w:val="both"/>
        <w:rPr>
          <w:rFonts w:ascii="Times New Roman" w:hAnsi="Times New Roman"/>
          <w:sz w:val="28"/>
          <w:szCs w:val="28"/>
        </w:rPr>
      </w:pPr>
      <w:r>
        <w:rPr>
          <w:rFonts w:ascii="Times New Roman" w:hAnsi="Times New Roman"/>
          <w:sz w:val="28"/>
          <w:szCs w:val="28"/>
        </w:rPr>
        <w:t>29</w:t>
      </w:r>
      <w:r w:rsidRPr="004A3714">
        <w:rPr>
          <w:rFonts w:ascii="Times New Roman" w:hAnsi="Times New Roman"/>
          <w:sz w:val="28"/>
          <w:szCs w:val="28"/>
        </w:rPr>
        <w:t xml:space="preserve">. В случае принятия администрацией </w:t>
      </w:r>
      <w:r w:rsidR="00AE1227">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w:t>
      </w:r>
      <w:r>
        <w:rPr>
          <w:rFonts w:ascii="Times New Roman" w:hAnsi="Times New Roman"/>
          <w:sz w:val="28"/>
          <w:szCs w:val="28"/>
        </w:rPr>
        <w:t>0</w:t>
      </w:r>
      <w:r w:rsidRPr="004A3714">
        <w:rPr>
          <w:rFonts w:ascii="Times New Roman" w:hAnsi="Times New Roman"/>
          <w:sz w:val="28"/>
          <w:szCs w:val="28"/>
        </w:rPr>
        <w:t xml:space="preserve">. Сводный годовой доклад о ходе реализации и оценке эффективности муниципальных программ в течении 10 дней подлежит размещению на официальном сайте администрации </w:t>
      </w:r>
      <w:r w:rsidR="00934C4E">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сети Интернет.</w:t>
      </w:r>
    </w:p>
    <w:p w:rsidR="004631E9" w:rsidRDefault="004631E9" w:rsidP="004631E9">
      <w:pPr>
        <w:spacing w:line="240" w:lineRule="auto"/>
        <w:ind w:firstLine="709"/>
        <w:contextualSpacing/>
        <w:jc w:val="both"/>
        <w:rPr>
          <w:rFonts w:ascii="Times New Roman" w:hAnsi="Times New Roman"/>
          <w:sz w:val="28"/>
          <w:szCs w:val="28"/>
        </w:rPr>
      </w:pPr>
    </w:p>
    <w:p w:rsidR="004631E9" w:rsidRDefault="004631E9" w:rsidP="00934C4E">
      <w:pPr>
        <w:spacing w:line="240" w:lineRule="auto"/>
        <w:contextualSpacing/>
        <w:jc w:val="both"/>
        <w:rPr>
          <w:rFonts w:ascii="Times New Roman" w:hAnsi="Times New Roman"/>
          <w:sz w:val="28"/>
          <w:szCs w:val="28"/>
        </w:rPr>
      </w:pPr>
    </w:p>
    <w:p w:rsidR="004631E9" w:rsidRDefault="004631E9" w:rsidP="004631E9">
      <w:pPr>
        <w:spacing w:line="240" w:lineRule="auto"/>
        <w:ind w:firstLine="709"/>
        <w:contextualSpacing/>
        <w:jc w:val="both"/>
        <w:rPr>
          <w:rFonts w:ascii="Times New Roman" w:hAnsi="Times New Roman"/>
          <w:sz w:val="28"/>
          <w:szCs w:val="28"/>
        </w:rPr>
      </w:pPr>
    </w:p>
    <w:p w:rsidR="004631E9" w:rsidRDefault="004631E9" w:rsidP="004631E9">
      <w:pPr>
        <w:spacing w:line="240" w:lineRule="auto"/>
        <w:ind w:firstLine="709"/>
        <w:contextualSpacing/>
        <w:jc w:val="both"/>
        <w:rPr>
          <w:rFonts w:ascii="Times New Roman" w:hAnsi="Times New Roman"/>
          <w:sz w:val="28"/>
          <w:szCs w:val="28"/>
        </w:rPr>
      </w:pPr>
    </w:p>
    <w:p w:rsidR="004631E9" w:rsidRDefault="004631E9" w:rsidP="004631E9">
      <w:pPr>
        <w:spacing w:line="240" w:lineRule="auto"/>
        <w:ind w:firstLine="709"/>
        <w:contextualSpacing/>
        <w:jc w:val="both"/>
        <w:rPr>
          <w:rFonts w:ascii="Times New Roman" w:hAnsi="Times New Roman"/>
          <w:sz w:val="28"/>
          <w:szCs w:val="28"/>
        </w:rPr>
      </w:pPr>
    </w:p>
    <w:p w:rsidR="004631E9" w:rsidRDefault="004631E9" w:rsidP="004631E9">
      <w:pPr>
        <w:spacing w:line="240" w:lineRule="auto"/>
        <w:ind w:firstLine="709"/>
        <w:contextualSpacing/>
        <w:jc w:val="both"/>
        <w:rPr>
          <w:rFonts w:ascii="Times New Roman" w:hAnsi="Times New Roman"/>
          <w:sz w:val="28"/>
          <w:szCs w:val="28"/>
        </w:rPr>
      </w:pPr>
    </w:p>
    <w:p w:rsidR="004631E9" w:rsidRDefault="004631E9" w:rsidP="004631E9">
      <w:pPr>
        <w:spacing w:line="240" w:lineRule="auto"/>
        <w:ind w:firstLine="709"/>
        <w:contextualSpacing/>
        <w:jc w:val="both"/>
        <w:rPr>
          <w:rFonts w:ascii="Times New Roman" w:hAnsi="Times New Roman"/>
          <w:sz w:val="28"/>
          <w:szCs w:val="28"/>
        </w:rPr>
      </w:pPr>
    </w:p>
    <w:p w:rsidR="004631E9" w:rsidRDefault="004631E9" w:rsidP="004631E9">
      <w:pPr>
        <w:spacing w:line="240" w:lineRule="auto"/>
        <w:ind w:firstLine="709"/>
        <w:contextualSpacing/>
        <w:jc w:val="both"/>
        <w:rPr>
          <w:rFonts w:ascii="Times New Roman" w:hAnsi="Times New Roman"/>
          <w:sz w:val="28"/>
          <w:szCs w:val="28"/>
        </w:rPr>
      </w:pPr>
    </w:p>
    <w:p w:rsidR="004631E9" w:rsidRDefault="004631E9" w:rsidP="00934C4E">
      <w:pPr>
        <w:spacing w:line="240" w:lineRule="auto"/>
        <w:contextualSpacing/>
        <w:jc w:val="both"/>
        <w:rPr>
          <w:rFonts w:ascii="Times New Roman" w:hAnsi="Times New Roman"/>
          <w:sz w:val="28"/>
          <w:szCs w:val="28"/>
        </w:rPr>
      </w:pPr>
    </w:p>
    <w:p w:rsidR="00934C4E" w:rsidRDefault="00934C4E" w:rsidP="00934C4E">
      <w:pPr>
        <w:spacing w:line="240" w:lineRule="auto"/>
        <w:contextualSpacing/>
        <w:jc w:val="both"/>
        <w:rPr>
          <w:rFonts w:ascii="Times New Roman" w:hAnsi="Times New Roman"/>
          <w:sz w:val="28"/>
          <w:szCs w:val="28"/>
        </w:rPr>
      </w:pPr>
    </w:p>
    <w:p w:rsidR="00956856" w:rsidRDefault="00956856"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896FF2" w:rsidRDefault="00896FF2" w:rsidP="00934C4E">
      <w:pPr>
        <w:spacing w:line="240" w:lineRule="auto"/>
        <w:contextualSpacing/>
        <w:jc w:val="both"/>
        <w:rPr>
          <w:rFonts w:ascii="Times New Roman" w:hAnsi="Times New Roman"/>
          <w:sz w:val="28"/>
          <w:szCs w:val="28"/>
        </w:rPr>
      </w:pPr>
    </w:p>
    <w:p w:rsidR="004631E9" w:rsidRDefault="004631E9" w:rsidP="00BB1508">
      <w:pPr>
        <w:spacing w:line="240" w:lineRule="auto"/>
        <w:contextualSpacing/>
        <w:jc w:val="both"/>
        <w:rPr>
          <w:rFonts w:ascii="Times New Roman" w:hAnsi="Times New Roman"/>
          <w:sz w:val="28"/>
          <w:szCs w:val="28"/>
        </w:rPr>
      </w:pPr>
    </w:p>
    <w:p w:rsidR="00BB1508" w:rsidRPr="00BB1508" w:rsidRDefault="00BB1508" w:rsidP="00BB1508">
      <w:pPr>
        <w:spacing w:line="240" w:lineRule="auto"/>
        <w:contextualSpacing/>
        <w:jc w:val="both"/>
        <w:rPr>
          <w:rFonts w:ascii="Times New Roman" w:hAnsi="Times New Roman"/>
          <w:sz w:val="28"/>
          <w:szCs w:val="28"/>
        </w:rPr>
      </w:pP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 xml:space="preserve">Приложение № 1 </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 xml:space="preserve">к порядку </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разработки, реализации</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и оценки эффективности</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муниципальных программ</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муниципальной программы</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_____________________________________________________________</w:t>
      </w:r>
    </w:p>
    <w:p w:rsidR="004631E9" w:rsidRPr="004A3714" w:rsidRDefault="004631E9" w:rsidP="004631E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4631E9" w:rsidRPr="004A3714" w:rsidRDefault="004631E9" w:rsidP="004631E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(далее – Программа)</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Ответственный исполнитель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Участники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Подпрограммы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Цель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Задачи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Сроки и этапы реализации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Ожидаемые результаты 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bl>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934C4E" w:rsidRDefault="00934C4E" w:rsidP="00BB1508">
      <w:pPr>
        <w:spacing w:line="240" w:lineRule="auto"/>
        <w:contextualSpacing/>
        <w:rPr>
          <w:rFonts w:ascii="Times New Roman" w:hAnsi="Times New Roman"/>
          <w:sz w:val="28"/>
          <w:szCs w:val="28"/>
        </w:rPr>
      </w:pPr>
    </w:p>
    <w:p w:rsidR="004631E9" w:rsidRPr="00BB1508" w:rsidRDefault="004631E9" w:rsidP="004631E9">
      <w:pPr>
        <w:spacing w:line="240" w:lineRule="auto"/>
        <w:ind w:firstLine="709"/>
        <w:contextualSpacing/>
        <w:jc w:val="center"/>
        <w:rPr>
          <w:rFonts w:ascii="Times New Roman" w:hAnsi="Times New Roman"/>
          <w:sz w:val="28"/>
          <w:szCs w:val="28"/>
        </w:rPr>
      </w:pP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Приложение № 2</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 xml:space="preserve">к порядку </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разработки, реализации</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и оценки эффективности</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муниципальных программ</w:t>
      </w:r>
    </w:p>
    <w:p w:rsidR="004631E9" w:rsidRPr="00BB1508"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подпрограммы ________________________________________________</w:t>
      </w:r>
    </w:p>
    <w:p w:rsidR="004631E9" w:rsidRPr="004A3714" w:rsidRDefault="004631E9" w:rsidP="004631E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0"/>
          <w:szCs w:val="20"/>
        </w:rPr>
        <w:t>(далее – подпрограмма)</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Ответственный исполнитель подпрограммы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Участники подпрограммы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Цель подпрограммы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Задачи подпрограммы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подпрограммы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Сроки и этапы реализации подпрограммы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подпрограммы</w:t>
            </w:r>
          </w:p>
        </w:tc>
        <w:tc>
          <w:tcPr>
            <w:tcW w:w="4673" w:type="dxa"/>
            <w:shd w:val="clear" w:color="auto" w:fill="auto"/>
          </w:tcPr>
          <w:p w:rsidR="004631E9" w:rsidRPr="004A3714" w:rsidRDefault="004631E9" w:rsidP="004631E9">
            <w:pPr>
              <w:contextualSpacing/>
              <w:jc w:val="center"/>
              <w:rPr>
                <w:rFonts w:ascii="Times New Roman" w:hAnsi="Times New Roman"/>
                <w:sz w:val="28"/>
                <w:szCs w:val="28"/>
              </w:rPr>
            </w:pPr>
          </w:p>
        </w:tc>
      </w:tr>
      <w:tr w:rsidR="004631E9" w:rsidRPr="004A3714" w:rsidTr="004631E9">
        <w:tc>
          <w:tcPr>
            <w:tcW w:w="4672" w:type="dxa"/>
            <w:shd w:val="clear" w:color="auto" w:fill="auto"/>
          </w:tcPr>
          <w:p w:rsidR="004631E9" w:rsidRPr="004A3714" w:rsidRDefault="004631E9" w:rsidP="004631E9">
            <w:pPr>
              <w:contextualSpacing/>
              <w:rPr>
                <w:rFonts w:ascii="Times New Roman" w:hAnsi="Times New Roman"/>
                <w:sz w:val="28"/>
                <w:szCs w:val="28"/>
              </w:rPr>
            </w:pPr>
            <w:r w:rsidRPr="004A3714">
              <w:rPr>
                <w:rFonts w:ascii="Times New Roman" w:hAnsi="Times New Roman"/>
                <w:sz w:val="28"/>
                <w:szCs w:val="28"/>
              </w:rPr>
              <w:t>Ожидаемые результаты реализации подпрограммы</w:t>
            </w:r>
          </w:p>
        </w:tc>
        <w:tc>
          <w:tcPr>
            <w:tcW w:w="4673" w:type="dxa"/>
            <w:shd w:val="clear" w:color="auto" w:fill="auto"/>
          </w:tcPr>
          <w:p w:rsidR="004631E9" w:rsidRPr="004A3714" w:rsidRDefault="004631E9" w:rsidP="004631E9">
            <w:pPr>
              <w:contextualSpacing/>
              <w:rPr>
                <w:rFonts w:ascii="Times New Roman" w:hAnsi="Times New Roman"/>
                <w:sz w:val="28"/>
                <w:szCs w:val="28"/>
              </w:rPr>
            </w:pPr>
          </w:p>
        </w:tc>
      </w:tr>
    </w:tbl>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sectPr w:rsidR="004631E9" w:rsidRPr="004A3714" w:rsidSect="00424BF3">
          <w:pgSz w:w="11906" w:h="16838"/>
          <w:pgMar w:top="1258" w:right="926" w:bottom="1079" w:left="1620" w:header="709" w:footer="709" w:gutter="0"/>
          <w:cols w:space="708"/>
          <w:docGrid w:linePitch="360"/>
        </w:sectPr>
      </w:pPr>
    </w:p>
    <w:p w:rsidR="004631E9" w:rsidRPr="00BB1508" w:rsidRDefault="00BB1508" w:rsidP="00BB1508">
      <w:pPr>
        <w:spacing w:line="240" w:lineRule="auto"/>
        <w:ind w:firstLine="709"/>
        <w:contextualSpacing/>
        <w:jc w:val="center"/>
        <w:rPr>
          <w:rFonts w:ascii="Times New Roman" w:hAnsi="Times New Roman"/>
          <w:sz w:val="28"/>
          <w:szCs w:val="28"/>
        </w:rPr>
      </w:pPr>
      <w:r>
        <w:rPr>
          <w:rFonts w:ascii="Times New Roman" w:hAnsi="Times New Roman"/>
          <w:sz w:val="28"/>
          <w:szCs w:val="28"/>
        </w:rPr>
        <w:lastRenderedPageBreak/>
        <w:t xml:space="preserve">                                                                                                                                        </w:t>
      </w:r>
      <w:r w:rsidR="004631E9" w:rsidRPr="00BB1508">
        <w:rPr>
          <w:rFonts w:ascii="Times New Roman" w:hAnsi="Times New Roman"/>
          <w:sz w:val="28"/>
          <w:szCs w:val="28"/>
        </w:rPr>
        <w:t xml:space="preserve">Приложение № 3 </w:t>
      </w:r>
    </w:p>
    <w:p w:rsidR="004631E9" w:rsidRPr="00BB1508" w:rsidRDefault="00934C4E" w:rsidP="00934C4E">
      <w:pPr>
        <w:spacing w:line="240" w:lineRule="auto"/>
        <w:ind w:firstLine="709"/>
        <w:contextualSpacing/>
        <w:jc w:val="center"/>
        <w:rPr>
          <w:rFonts w:ascii="Times New Roman" w:hAnsi="Times New Roman"/>
          <w:sz w:val="28"/>
          <w:szCs w:val="28"/>
        </w:rPr>
      </w:pPr>
      <w:r w:rsidRPr="00BB1508">
        <w:rPr>
          <w:rFonts w:ascii="Times New Roman" w:hAnsi="Times New Roman"/>
          <w:sz w:val="28"/>
          <w:szCs w:val="28"/>
        </w:rPr>
        <w:t xml:space="preserve">                                                                                  </w:t>
      </w:r>
      <w:r w:rsidR="00BB1508">
        <w:rPr>
          <w:rFonts w:ascii="Times New Roman" w:hAnsi="Times New Roman"/>
          <w:sz w:val="28"/>
          <w:szCs w:val="28"/>
        </w:rPr>
        <w:t xml:space="preserve">                                     </w:t>
      </w:r>
      <w:r w:rsidRPr="00BB1508">
        <w:rPr>
          <w:rFonts w:ascii="Times New Roman" w:hAnsi="Times New Roman"/>
          <w:sz w:val="28"/>
          <w:szCs w:val="28"/>
        </w:rPr>
        <w:t xml:space="preserve">     </w:t>
      </w:r>
      <w:r w:rsidR="004631E9" w:rsidRPr="00BB1508">
        <w:rPr>
          <w:rFonts w:ascii="Times New Roman" w:hAnsi="Times New Roman"/>
          <w:sz w:val="28"/>
          <w:szCs w:val="28"/>
        </w:rPr>
        <w:t xml:space="preserve">к порядку </w:t>
      </w:r>
    </w:p>
    <w:p w:rsidR="004631E9" w:rsidRPr="00BB1508" w:rsidRDefault="00BB1508" w:rsidP="00934C4E">
      <w:pPr>
        <w:spacing w:line="240" w:lineRule="auto"/>
        <w:ind w:firstLine="709"/>
        <w:contextualSpacing/>
        <w:jc w:val="center"/>
        <w:rPr>
          <w:rFonts w:ascii="Times New Roman" w:hAnsi="Times New Roman"/>
          <w:sz w:val="28"/>
          <w:szCs w:val="28"/>
        </w:rPr>
      </w:pPr>
      <w:r>
        <w:rPr>
          <w:rFonts w:ascii="Times New Roman" w:hAnsi="Times New Roman"/>
          <w:sz w:val="28"/>
          <w:szCs w:val="28"/>
        </w:rPr>
        <w:t xml:space="preserve">                            </w:t>
      </w:r>
      <w:r w:rsidR="00934C4E" w:rsidRPr="00BB1508">
        <w:rPr>
          <w:rFonts w:ascii="Times New Roman" w:hAnsi="Times New Roman"/>
          <w:sz w:val="28"/>
          <w:szCs w:val="28"/>
        </w:rPr>
        <w:t xml:space="preserve">                                                                                       </w:t>
      </w:r>
      <w:r>
        <w:rPr>
          <w:rFonts w:ascii="Times New Roman" w:hAnsi="Times New Roman"/>
          <w:sz w:val="28"/>
          <w:szCs w:val="28"/>
        </w:rPr>
        <w:t xml:space="preserve">                             </w:t>
      </w:r>
      <w:r w:rsidR="00934C4E" w:rsidRPr="00BB1508">
        <w:rPr>
          <w:rFonts w:ascii="Times New Roman" w:hAnsi="Times New Roman"/>
          <w:sz w:val="28"/>
          <w:szCs w:val="28"/>
        </w:rPr>
        <w:t xml:space="preserve">    </w:t>
      </w:r>
      <w:r w:rsidR="004631E9" w:rsidRPr="00BB1508">
        <w:rPr>
          <w:rFonts w:ascii="Times New Roman" w:hAnsi="Times New Roman"/>
          <w:sz w:val="28"/>
          <w:szCs w:val="28"/>
        </w:rPr>
        <w:t>разработки, реализации</w:t>
      </w:r>
    </w:p>
    <w:p w:rsidR="004631E9" w:rsidRPr="00BB1508" w:rsidRDefault="00934C4E" w:rsidP="00934C4E">
      <w:pPr>
        <w:spacing w:line="240" w:lineRule="auto"/>
        <w:ind w:firstLine="709"/>
        <w:contextualSpacing/>
        <w:jc w:val="center"/>
        <w:rPr>
          <w:rFonts w:ascii="Times New Roman" w:hAnsi="Times New Roman"/>
          <w:sz w:val="28"/>
          <w:szCs w:val="28"/>
        </w:rPr>
      </w:pPr>
      <w:r w:rsidRPr="00BB1508">
        <w:rPr>
          <w:rFonts w:ascii="Times New Roman" w:hAnsi="Times New Roman"/>
          <w:sz w:val="28"/>
          <w:szCs w:val="28"/>
        </w:rPr>
        <w:t xml:space="preserve">                                                                                                               </w:t>
      </w:r>
      <w:r w:rsidR="00BB1508">
        <w:rPr>
          <w:rFonts w:ascii="Times New Roman" w:hAnsi="Times New Roman"/>
          <w:sz w:val="28"/>
          <w:szCs w:val="28"/>
        </w:rPr>
        <w:t xml:space="preserve"> </w:t>
      </w:r>
      <w:r w:rsidRPr="00BB1508">
        <w:rPr>
          <w:rFonts w:ascii="Times New Roman" w:hAnsi="Times New Roman"/>
          <w:sz w:val="28"/>
          <w:szCs w:val="28"/>
        </w:rPr>
        <w:t xml:space="preserve">     </w:t>
      </w:r>
      <w:r w:rsidR="00BB1508">
        <w:rPr>
          <w:rFonts w:ascii="Times New Roman" w:hAnsi="Times New Roman"/>
          <w:sz w:val="28"/>
          <w:szCs w:val="28"/>
        </w:rPr>
        <w:t xml:space="preserve">                              </w:t>
      </w:r>
      <w:r w:rsidRPr="00BB1508">
        <w:rPr>
          <w:rFonts w:ascii="Times New Roman" w:hAnsi="Times New Roman"/>
          <w:sz w:val="28"/>
          <w:szCs w:val="28"/>
        </w:rPr>
        <w:t xml:space="preserve">   </w:t>
      </w:r>
      <w:r w:rsidR="004631E9" w:rsidRPr="00BB1508">
        <w:rPr>
          <w:rFonts w:ascii="Times New Roman" w:hAnsi="Times New Roman"/>
          <w:sz w:val="28"/>
          <w:szCs w:val="28"/>
        </w:rPr>
        <w:t>и оценки эффективности</w:t>
      </w:r>
    </w:p>
    <w:p w:rsidR="004631E9" w:rsidRPr="00BB1508" w:rsidRDefault="00BB1508" w:rsidP="00BB1508">
      <w:pPr>
        <w:spacing w:line="240" w:lineRule="auto"/>
        <w:ind w:firstLine="709"/>
        <w:contextualSpacing/>
        <w:jc w:val="right"/>
        <w:rPr>
          <w:rFonts w:ascii="Times New Roman" w:hAnsi="Times New Roman"/>
          <w:sz w:val="28"/>
          <w:szCs w:val="28"/>
        </w:rPr>
      </w:pPr>
      <w:r>
        <w:rPr>
          <w:rFonts w:ascii="Times New Roman" w:hAnsi="Times New Roman"/>
          <w:sz w:val="28"/>
          <w:szCs w:val="28"/>
        </w:rPr>
        <w:t xml:space="preserve">    </w:t>
      </w:r>
      <w:r w:rsidR="004631E9" w:rsidRPr="00BB1508">
        <w:rPr>
          <w:rFonts w:ascii="Times New Roman" w:hAnsi="Times New Roman"/>
          <w:sz w:val="28"/>
          <w:szCs w:val="28"/>
        </w:rPr>
        <w:t>муниципальных программ</w:t>
      </w:r>
    </w:p>
    <w:p w:rsidR="004631E9" w:rsidRPr="004A3714" w:rsidRDefault="004631E9" w:rsidP="004631E9">
      <w:pPr>
        <w:spacing w:line="240" w:lineRule="auto"/>
        <w:ind w:firstLine="709"/>
        <w:contextualSpacing/>
        <w:jc w:val="right"/>
        <w:rPr>
          <w:rFonts w:ascii="Times New Roman" w:hAnsi="Times New Roman"/>
          <w:sz w:val="24"/>
          <w:szCs w:val="24"/>
        </w:rPr>
      </w:pPr>
    </w:p>
    <w:p w:rsidR="004631E9" w:rsidRPr="004A3714" w:rsidRDefault="004631E9" w:rsidP="004631E9">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Таблица 1</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4631E9" w:rsidRPr="004A3714" w:rsidTr="004631E9">
        <w:trPr>
          <w:trHeight w:hRule="exact" w:val="272"/>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п/п</w:t>
            </w:r>
          </w:p>
        </w:tc>
        <w:tc>
          <w:tcPr>
            <w:tcW w:w="3260"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496" w:type="dxa"/>
            <w:vMerge w:val="restart"/>
            <w:tcBorders>
              <w:right w:val="single" w:sz="4" w:space="0" w:color="auto"/>
            </w:tcBorders>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Значения показателей</w:t>
            </w:r>
          </w:p>
        </w:tc>
      </w:tr>
      <w:tr w:rsidR="004631E9" w:rsidRPr="004A3714" w:rsidTr="004631E9">
        <w:trPr>
          <w:trHeight w:hRule="exact" w:val="619"/>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3260"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496"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tcBorders>
              <w:top w:val="single" w:sz="4" w:space="0" w:color="auto"/>
            </w:tcBorders>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1820" w:type="dxa"/>
            <w:tcBorders>
              <w:top w:val="single" w:sz="4" w:space="0" w:color="auto"/>
            </w:tcBorders>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Текущий год</w:t>
            </w:r>
          </w:p>
        </w:tc>
        <w:tc>
          <w:tcPr>
            <w:tcW w:w="1820" w:type="dxa"/>
            <w:tcBorders>
              <w:top w:val="single" w:sz="4" w:space="0" w:color="auto"/>
            </w:tcBorders>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очередной год (первый год)</w:t>
            </w:r>
          </w:p>
        </w:tc>
        <w:tc>
          <w:tcPr>
            <w:tcW w:w="1820" w:type="dxa"/>
            <w:tcBorders>
              <w:top w:val="single" w:sz="4" w:space="0" w:color="auto"/>
            </w:tcBorders>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1820" w:type="dxa"/>
            <w:tcBorders>
              <w:top w:val="single" w:sz="4" w:space="0" w:color="auto"/>
            </w:tcBorders>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последний год реализации</w:t>
            </w:r>
          </w:p>
        </w:tc>
      </w:tr>
      <w:tr w:rsidR="004631E9" w:rsidRPr="004A3714" w:rsidTr="004631E9">
        <w:trPr>
          <w:trHeight w:hRule="exact" w:val="340"/>
        </w:trPr>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2</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1.2</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1</w:t>
            </w: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Подпрограмма 2</w:t>
            </w:r>
          </w:p>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2.1</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2.2</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2</w:t>
            </w: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820" w:type="dxa"/>
            <w:shd w:val="clear" w:color="auto" w:fill="auto"/>
          </w:tcPr>
          <w:p w:rsidR="004631E9" w:rsidRPr="004A3714" w:rsidRDefault="004631E9" w:rsidP="004631E9">
            <w:pPr>
              <w:contextualSpacing/>
              <w:jc w:val="center"/>
              <w:rPr>
                <w:rFonts w:ascii="Times New Roman" w:hAnsi="Times New Roman"/>
                <w:sz w:val="24"/>
                <w:szCs w:val="24"/>
              </w:rPr>
            </w:pPr>
          </w:p>
        </w:tc>
      </w:tr>
    </w:tbl>
    <w:p w:rsidR="004631E9" w:rsidRPr="004A3714" w:rsidRDefault="004631E9" w:rsidP="00BB1508">
      <w:pPr>
        <w:spacing w:line="240" w:lineRule="auto"/>
        <w:contextualSpacing/>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rPr>
      </w:pPr>
      <w:r w:rsidRPr="004A3714">
        <w:rPr>
          <w:rFonts w:ascii="Times New Roman" w:hAnsi="Times New Roman"/>
        </w:rPr>
        <w:t>Таблица 2</w:t>
      </w: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ПЕРЕЧЕНЬ</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основных мероприятий муниципальной программы</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1843"/>
        <w:gridCol w:w="1393"/>
        <w:gridCol w:w="1540"/>
        <w:gridCol w:w="2551"/>
        <w:gridCol w:w="1709"/>
        <w:gridCol w:w="1985"/>
      </w:tblGrid>
      <w:tr w:rsidR="004631E9" w:rsidRPr="004A3714" w:rsidTr="004631E9">
        <w:trPr>
          <w:trHeight w:hRule="exact" w:val="301"/>
        </w:trPr>
        <w:tc>
          <w:tcPr>
            <w:tcW w:w="560"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п/п</w:t>
            </w:r>
          </w:p>
        </w:tc>
        <w:tc>
          <w:tcPr>
            <w:tcW w:w="2979"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Номер и наименование подпрограммы, основного мероприятия</w:t>
            </w:r>
          </w:p>
        </w:tc>
        <w:tc>
          <w:tcPr>
            <w:tcW w:w="1843"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w:t>
            </w:r>
          </w:p>
        </w:tc>
        <w:tc>
          <w:tcPr>
            <w:tcW w:w="2933" w:type="dxa"/>
            <w:gridSpan w:val="2"/>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Срок</w:t>
            </w:r>
          </w:p>
        </w:tc>
        <w:tc>
          <w:tcPr>
            <w:tcW w:w="2551"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Ожидаемый конечный результат (краткое описание)</w:t>
            </w:r>
          </w:p>
        </w:tc>
        <w:tc>
          <w:tcPr>
            <w:tcW w:w="1709"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Последствия не реализации основного мероприятия, мероприятия</w:t>
            </w:r>
          </w:p>
        </w:tc>
        <w:tc>
          <w:tcPr>
            <w:tcW w:w="1985"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Связь с показателями (индикаторами) муниципальной программы (подпрограммы)</w:t>
            </w:r>
            <w:r w:rsidRPr="004A3714">
              <w:rPr>
                <w:rFonts w:ascii="Times New Roman" w:hAnsi="Times New Roman"/>
                <w:sz w:val="24"/>
                <w:szCs w:val="24"/>
                <w:vertAlign w:val="superscript"/>
              </w:rPr>
              <w:t>*</w:t>
            </w:r>
          </w:p>
        </w:tc>
      </w:tr>
      <w:tr w:rsidR="004631E9" w:rsidRPr="004A3714" w:rsidTr="004631E9">
        <w:trPr>
          <w:trHeight w:hRule="exact" w:val="1625"/>
        </w:trPr>
        <w:tc>
          <w:tcPr>
            <w:tcW w:w="560"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2979"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843"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393"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4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1"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709"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4631E9" w:rsidRPr="004A3714" w:rsidTr="004631E9">
        <w:trPr>
          <w:trHeight w:hRule="exact" w:val="340"/>
        </w:trPr>
        <w:tc>
          <w:tcPr>
            <w:tcW w:w="560" w:type="dxa"/>
            <w:shd w:val="clear" w:color="auto" w:fill="auto"/>
          </w:tcPr>
          <w:p w:rsidR="004631E9" w:rsidRPr="004A3714" w:rsidRDefault="004631E9" w:rsidP="004631E9">
            <w:pPr>
              <w:contextualSpacing/>
              <w:jc w:val="center"/>
              <w:rPr>
                <w:rFonts w:ascii="Times New Roman" w:hAnsi="Times New Roman"/>
                <w:sz w:val="24"/>
                <w:szCs w:val="24"/>
              </w:rPr>
            </w:pPr>
            <w:r>
              <w:rPr>
                <w:rFonts w:ascii="Times New Roman" w:hAnsi="Times New Roman"/>
                <w:sz w:val="24"/>
                <w:szCs w:val="24"/>
              </w:rPr>
              <w:t>1</w:t>
            </w:r>
          </w:p>
        </w:tc>
        <w:tc>
          <w:tcPr>
            <w:tcW w:w="2979"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39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40"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709"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560" w:type="dxa"/>
            <w:shd w:val="clear" w:color="auto" w:fill="auto"/>
          </w:tcPr>
          <w:p w:rsidR="004631E9" w:rsidRPr="004A3714" w:rsidRDefault="004631E9" w:rsidP="004631E9">
            <w:pPr>
              <w:contextualSpacing/>
              <w:jc w:val="center"/>
              <w:rPr>
                <w:rFonts w:ascii="Times New Roman" w:hAnsi="Times New Roman"/>
                <w:sz w:val="24"/>
                <w:szCs w:val="24"/>
              </w:rPr>
            </w:pPr>
            <w:r>
              <w:rPr>
                <w:rFonts w:ascii="Times New Roman" w:hAnsi="Times New Roman"/>
                <w:sz w:val="24"/>
                <w:szCs w:val="24"/>
              </w:rPr>
              <w:t>2</w:t>
            </w:r>
          </w:p>
        </w:tc>
        <w:tc>
          <w:tcPr>
            <w:tcW w:w="2979"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39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40"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709"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56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4631E9" w:rsidRPr="004A3714" w:rsidRDefault="004631E9" w:rsidP="004631E9">
            <w:pPr>
              <w:contextualSpacing/>
              <w:rPr>
                <w:rFonts w:ascii="Times New Roman" w:hAnsi="Times New Roman"/>
                <w:sz w:val="24"/>
                <w:szCs w:val="24"/>
                <w:lang w:val="en-US"/>
              </w:rPr>
            </w:pPr>
            <w:r w:rsidRPr="004A3714">
              <w:rPr>
                <w:rFonts w:ascii="Times New Roman" w:hAnsi="Times New Roman"/>
                <w:sz w:val="24"/>
                <w:szCs w:val="24"/>
              </w:rPr>
              <w:t>Основное мероприятие 1.</w:t>
            </w:r>
            <w:r w:rsidRPr="004A3714">
              <w:rPr>
                <w:rFonts w:ascii="Times New Roman" w:hAnsi="Times New Roman"/>
                <w:sz w:val="24"/>
                <w:szCs w:val="24"/>
                <w:lang w:val="en-US"/>
              </w:rPr>
              <w:t>N</w:t>
            </w:r>
          </w:p>
        </w:tc>
        <w:tc>
          <w:tcPr>
            <w:tcW w:w="184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39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40"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709"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4631E9" w:rsidRPr="004A3714" w:rsidTr="004631E9">
        <w:trPr>
          <w:trHeight w:hRule="exact" w:val="340"/>
        </w:trPr>
        <w:tc>
          <w:tcPr>
            <w:tcW w:w="56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184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39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40"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709"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56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184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393"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40"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709"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shd w:val="clear" w:color="auto" w:fill="auto"/>
          </w:tcPr>
          <w:p w:rsidR="004631E9" w:rsidRPr="004A3714" w:rsidRDefault="004631E9" w:rsidP="004631E9">
            <w:pPr>
              <w:contextualSpacing/>
              <w:jc w:val="center"/>
              <w:rPr>
                <w:rFonts w:ascii="Times New Roman" w:hAnsi="Times New Roman"/>
                <w:sz w:val="24"/>
                <w:szCs w:val="24"/>
              </w:rPr>
            </w:pPr>
          </w:p>
        </w:tc>
      </w:tr>
    </w:tbl>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w:t>
      </w:r>
    </w:p>
    <w:p w:rsidR="004631E9" w:rsidRPr="004A3714" w:rsidRDefault="004631E9" w:rsidP="004631E9">
      <w:pPr>
        <w:spacing w:line="240" w:lineRule="auto"/>
        <w:ind w:firstLine="709"/>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4631E9" w:rsidRPr="004A3714" w:rsidRDefault="004631E9" w:rsidP="004631E9">
      <w:pPr>
        <w:spacing w:line="240" w:lineRule="auto"/>
        <w:ind w:firstLine="709"/>
        <w:contextualSpacing/>
        <w:rPr>
          <w:rFonts w:ascii="Times New Roman" w:hAnsi="Times New Roman"/>
          <w:sz w:val="28"/>
          <w:szCs w:val="28"/>
        </w:rPr>
      </w:pPr>
    </w:p>
    <w:p w:rsidR="004631E9" w:rsidRDefault="004631E9" w:rsidP="00BB1508">
      <w:pPr>
        <w:spacing w:line="240" w:lineRule="auto"/>
        <w:contextualSpacing/>
        <w:rPr>
          <w:rFonts w:ascii="Times New Roman" w:hAnsi="Times New Roman"/>
          <w:sz w:val="28"/>
          <w:szCs w:val="28"/>
        </w:rPr>
      </w:pPr>
    </w:p>
    <w:p w:rsidR="00BB1508" w:rsidRPr="004A3714" w:rsidRDefault="00BB1508" w:rsidP="00BB1508">
      <w:pPr>
        <w:spacing w:line="240" w:lineRule="auto"/>
        <w:contextualSpacing/>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Pr>
          <w:rFonts w:ascii="Times New Roman" w:hAnsi="Times New Roman"/>
        </w:rPr>
        <w:t>3</w:t>
      </w: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РЕСУРСНОЕ ОБЕСПЕЧЕНИЕ</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w:t>
      </w: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4631E9" w:rsidRPr="004A3714" w:rsidTr="004631E9">
        <w:trPr>
          <w:trHeight w:hRule="exact" w:val="624"/>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Оценка расходов</w:t>
            </w:r>
          </w:p>
        </w:tc>
      </w:tr>
      <w:tr w:rsidR="004631E9" w:rsidRPr="004A3714" w:rsidTr="004631E9">
        <w:trPr>
          <w:trHeight w:val="99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842"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2268"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очередной год</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первый год планового периода</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второй год планового периода</w:t>
            </w:r>
          </w:p>
        </w:tc>
        <w:tc>
          <w:tcPr>
            <w:tcW w:w="116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r>
      <w:tr w:rsidR="004631E9" w:rsidRPr="004A3714" w:rsidTr="004631E9">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w:t>
            </w: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bl>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Default="004631E9" w:rsidP="004631E9">
      <w:pPr>
        <w:spacing w:line="240" w:lineRule="auto"/>
        <w:ind w:firstLine="709"/>
        <w:contextualSpacing/>
        <w:jc w:val="right"/>
        <w:rPr>
          <w:rFonts w:ascii="Times New Roman" w:hAnsi="Times New Roman"/>
          <w:sz w:val="28"/>
          <w:szCs w:val="28"/>
        </w:rPr>
      </w:pPr>
    </w:p>
    <w:p w:rsidR="004631E9" w:rsidRDefault="004631E9" w:rsidP="004631E9">
      <w:pPr>
        <w:spacing w:line="240" w:lineRule="auto"/>
        <w:ind w:firstLine="709"/>
        <w:contextualSpacing/>
        <w:jc w:val="right"/>
        <w:rPr>
          <w:rFonts w:ascii="Times New Roman" w:hAnsi="Times New Roman"/>
          <w:sz w:val="28"/>
          <w:szCs w:val="28"/>
        </w:rPr>
      </w:pPr>
    </w:p>
    <w:p w:rsidR="004631E9" w:rsidRDefault="004631E9" w:rsidP="00934C4E">
      <w:pPr>
        <w:spacing w:line="240" w:lineRule="auto"/>
        <w:contextualSpacing/>
        <w:rPr>
          <w:rFonts w:ascii="Times New Roman" w:hAnsi="Times New Roman"/>
          <w:sz w:val="28"/>
          <w:szCs w:val="28"/>
        </w:rPr>
      </w:pPr>
    </w:p>
    <w:p w:rsidR="00934C4E" w:rsidRDefault="00934C4E" w:rsidP="00934C4E">
      <w:pPr>
        <w:spacing w:line="240" w:lineRule="auto"/>
        <w:contextualSpacing/>
        <w:rPr>
          <w:rFonts w:ascii="Times New Roman" w:hAnsi="Times New Roman"/>
          <w:sz w:val="28"/>
          <w:szCs w:val="28"/>
        </w:rPr>
      </w:pPr>
    </w:p>
    <w:p w:rsidR="00BB1508" w:rsidRDefault="00BB1508" w:rsidP="00934C4E">
      <w:pPr>
        <w:spacing w:line="240" w:lineRule="auto"/>
        <w:contextualSpacing/>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Pr>
          <w:rFonts w:ascii="Times New Roman" w:hAnsi="Times New Roman"/>
        </w:rPr>
        <w:t>4</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Об основных мерах правового регулирования в сфере реализации муниципальной программы</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64"/>
        <w:gridCol w:w="4802"/>
        <w:gridCol w:w="2268"/>
        <w:gridCol w:w="1665"/>
      </w:tblGrid>
      <w:tr w:rsidR="004631E9" w:rsidRPr="004A3714" w:rsidTr="004631E9">
        <w:tc>
          <w:tcPr>
            <w:tcW w:w="56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п/п</w:t>
            </w:r>
          </w:p>
        </w:tc>
        <w:tc>
          <w:tcPr>
            <w:tcW w:w="526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Вид нормативного правового акта</w:t>
            </w:r>
          </w:p>
        </w:tc>
        <w:tc>
          <w:tcPr>
            <w:tcW w:w="4802"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Основные положения нормативного правового акта</w:t>
            </w:r>
          </w:p>
        </w:tc>
        <w:tc>
          <w:tcPr>
            <w:tcW w:w="22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 и соисполнители</w:t>
            </w:r>
          </w:p>
        </w:tc>
        <w:tc>
          <w:tcPr>
            <w:tcW w:w="1665"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Ожидаемые сроки принятия</w:t>
            </w:r>
          </w:p>
        </w:tc>
      </w:tr>
      <w:tr w:rsidR="004631E9" w:rsidRPr="004A3714" w:rsidTr="004631E9">
        <w:tc>
          <w:tcPr>
            <w:tcW w:w="14560" w:type="dxa"/>
            <w:gridSpan w:val="5"/>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4631E9" w:rsidRPr="004A3714" w:rsidTr="004631E9">
        <w:tc>
          <w:tcPr>
            <w:tcW w:w="561" w:type="dxa"/>
            <w:shd w:val="clear" w:color="auto" w:fill="auto"/>
          </w:tcPr>
          <w:p w:rsidR="004631E9" w:rsidRPr="004A3714" w:rsidRDefault="004631E9" w:rsidP="004631E9">
            <w:pPr>
              <w:contextualSpacing/>
              <w:jc w:val="center"/>
              <w:rPr>
                <w:rFonts w:ascii="Times New Roman" w:hAnsi="Times New Roman"/>
                <w:sz w:val="24"/>
                <w:szCs w:val="24"/>
              </w:rPr>
            </w:pPr>
          </w:p>
        </w:tc>
        <w:tc>
          <w:tcPr>
            <w:tcW w:w="5264" w:type="dxa"/>
            <w:shd w:val="clear" w:color="auto" w:fill="auto"/>
          </w:tcPr>
          <w:p w:rsidR="004631E9" w:rsidRPr="004A3714" w:rsidRDefault="004631E9" w:rsidP="004631E9">
            <w:pPr>
              <w:contextualSpacing/>
              <w:jc w:val="center"/>
              <w:rPr>
                <w:rFonts w:ascii="Times New Roman" w:hAnsi="Times New Roman"/>
                <w:sz w:val="24"/>
                <w:szCs w:val="24"/>
              </w:rPr>
            </w:pPr>
          </w:p>
        </w:tc>
        <w:tc>
          <w:tcPr>
            <w:tcW w:w="4802" w:type="dxa"/>
            <w:shd w:val="clear" w:color="auto" w:fill="auto"/>
          </w:tcPr>
          <w:p w:rsidR="004631E9" w:rsidRPr="004A3714" w:rsidRDefault="004631E9" w:rsidP="004631E9">
            <w:pPr>
              <w:contextualSpacing/>
              <w:jc w:val="center"/>
              <w:rPr>
                <w:rFonts w:ascii="Times New Roman" w:hAnsi="Times New Roman"/>
                <w:sz w:val="24"/>
                <w:szCs w:val="24"/>
              </w:rPr>
            </w:pPr>
          </w:p>
        </w:tc>
        <w:tc>
          <w:tcPr>
            <w:tcW w:w="22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665"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c>
          <w:tcPr>
            <w:tcW w:w="14560" w:type="dxa"/>
            <w:gridSpan w:val="5"/>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4631E9" w:rsidRPr="004A3714" w:rsidTr="004631E9">
        <w:tc>
          <w:tcPr>
            <w:tcW w:w="561" w:type="dxa"/>
            <w:shd w:val="clear" w:color="auto" w:fill="auto"/>
          </w:tcPr>
          <w:p w:rsidR="004631E9" w:rsidRPr="004A3714" w:rsidRDefault="004631E9" w:rsidP="004631E9">
            <w:pPr>
              <w:contextualSpacing/>
              <w:jc w:val="center"/>
              <w:rPr>
                <w:rFonts w:ascii="Times New Roman" w:hAnsi="Times New Roman"/>
                <w:sz w:val="24"/>
                <w:szCs w:val="24"/>
              </w:rPr>
            </w:pPr>
          </w:p>
        </w:tc>
        <w:tc>
          <w:tcPr>
            <w:tcW w:w="5264" w:type="dxa"/>
            <w:shd w:val="clear" w:color="auto" w:fill="auto"/>
          </w:tcPr>
          <w:p w:rsidR="004631E9" w:rsidRPr="004A3714" w:rsidRDefault="004631E9" w:rsidP="004631E9">
            <w:pPr>
              <w:contextualSpacing/>
              <w:jc w:val="center"/>
              <w:rPr>
                <w:rFonts w:ascii="Times New Roman" w:hAnsi="Times New Roman"/>
                <w:sz w:val="24"/>
                <w:szCs w:val="24"/>
              </w:rPr>
            </w:pPr>
          </w:p>
        </w:tc>
        <w:tc>
          <w:tcPr>
            <w:tcW w:w="4802" w:type="dxa"/>
            <w:shd w:val="clear" w:color="auto" w:fill="auto"/>
          </w:tcPr>
          <w:p w:rsidR="004631E9" w:rsidRPr="004A3714" w:rsidRDefault="004631E9" w:rsidP="004631E9">
            <w:pPr>
              <w:contextualSpacing/>
              <w:jc w:val="center"/>
              <w:rPr>
                <w:rFonts w:ascii="Times New Roman" w:hAnsi="Times New Roman"/>
                <w:sz w:val="24"/>
                <w:szCs w:val="24"/>
              </w:rPr>
            </w:pPr>
          </w:p>
        </w:tc>
        <w:tc>
          <w:tcPr>
            <w:tcW w:w="22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665"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c>
          <w:tcPr>
            <w:tcW w:w="14560" w:type="dxa"/>
            <w:gridSpan w:val="5"/>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r>
    </w:tbl>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Default="004631E9" w:rsidP="004631E9">
      <w:pPr>
        <w:spacing w:line="240" w:lineRule="auto"/>
        <w:ind w:firstLine="709"/>
        <w:contextualSpacing/>
        <w:rPr>
          <w:rFonts w:ascii="Times New Roman" w:hAnsi="Times New Roman"/>
          <w:sz w:val="28"/>
          <w:szCs w:val="28"/>
        </w:rPr>
      </w:pPr>
    </w:p>
    <w:p w:rsidR="004631E9"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Default="004631E9" w:rsidP="004631E9">
      <w:pPr>
        <w:spacing w:line="240" w:lineRule="auto"/>
        <w:ind w:firstLine="709"/>
        <w:contextualSpacing/>
        <w:jc w:val="right"/>
        <w:rPr>
          <w:rFonts w:ascii="Times New Roman" w:hAnsi="Times New Roman"/>
        </w:rPr>
      </w:pPr>
      <w:r>
        <w:rPr>
          <w:rFonts w:ascii="Times New Roman" w:hAnsi="Times New Roman"/>
        </w:rPr>
        <w:t>Таблица 5</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r w:rsidRPr="004A3714">
        <w:rPr>
          <w:rFonts w:ascii="Times New Roman" w:hAnsi="Times New Roman"/>
          <w:sz w:val="28"/>
          <w:szCs w:val="28"/>
        </w:rPr>
        <w:t>Утверждаю</w:t>
      </w:r>
    </w:p>
    <w:p w:rsidR="004631E9" w:rsidRPr="004A3714" w:rsidRDefault="004631E9" w:rsidP="004631E9">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4631E9" w:rsidRPr="004A3714" w:rsidRDefault="004631E9" w:rsidP="004631E9">
      <w:pPr>
        <w:spacing w:line="240" w:lineRule="auto"/>
        <w:ind w:firstLine="709"/>
        <w:contextualSpacing/>
        <w:rPr>
          <w:rFonts w:ascii="Times New Roman" w:hAnsi="Times New Roman"/>
          <w:sz w:val="28"/>
          <w:szCs w:val="28"/>
        </w:rPr>
      </w:pPr>
      <w:r w:rsidRPr="004A3714">
        <w:rPr>
          <w:rFonts w:ascii="Times New Roman" w:hAnsi="Times New Roman"/>
          <w:sz w:val="20"/>
          <w:szCs w:val="20"/>
        </w:rPr>
        <w:t>(должность руководителя ответственного исполнителя)</w:t>
      </w:r>
    </w:p>
    <w:p w:rsidR="004631E9" w:rsidRPr="004A3714" w:rsidRDefault="004631E9" w:rsidP="004631E9">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__________________________________</w:t>
      </w:r>
    </w:p>
    <w:p w:rsidR="004631E9" w:rsidRPr="004A3714" w:rsidRDefault="004631E9" w:rsidP="004631E9">
      <w:pPr>
        <w:spacing w:line="240" w:lineRule="auto"/>
        <w:ind w:firstLine="709"/>
        <w:contextualSpacing/>
        <w:rPr>
          <w:rFonts w:ascii="Times New Roman" w:hAnsi="Times New Roman"/>
          <w:sz w:val="20"/>
          <w:szCs w:val="20"/>
        </w:rPr>
      </w:pPr>
      <w:r w:rsidRPr="004A3714">
        <w:rPr>
          <w:rFonts w:ascii="Times New Roman" w:hAnsi="Times New Roman"/>
          <w:sz w:val="20"/>
          <w:szCs w:val="20"/>
        </w:rPr>
        <w:t>(подпись, расшифровка подписи)</w:t>
      </w:r>
    </w:p>
    <w:p w:rsidR="004631E9" w:rsidRPr="004A3714" w:rsidRDefault="004631E9" w:rsidP="004631E9">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4631E9" w:rsidRPr="004A3714" w:rsidRDefault="004631E9" w:rsidP="004631E9">
      <w:pPr>
        <w:spacing w:line="240" w:lineRule="auto"/>
        <w:ind w:firstLine="709"/>
        <w:contextualSpacing/>
        <w:rPr>
          <w:rFonts w:ascii="Times New Roman" w:hAnsi="Times New Roman"/>
          <w:sz w:val="28"/>
          <w:szCs w:val="28"/>
        </w:rPr>
      </w:pPr>
      <w:r w:rsidRPr="004A3714">
        <w:rPr>
          <w:rFonts w:ascii="Times New Roman" w:hAnsi="Times New Roman"/>
          <w:sz w:val="20"/>
          <w:szCs w:val="20"/>
        </w:rPr>
        <w:t xml:space="preserve">                                  (дата утверждения)</w:t>
      </w:r>
    </w:p>
    <w:p w:rsidR="004631E9" w:rsidRPr="004A3714"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ПЛАН</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 на _____________ год</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4631E9" w:rsidRPr="004A3714" w:rsidTr="004631E9">
        <w:trPr>
          <w:trHeight w:hRule="exact" w:val="340"/>
        </w:trPr>
        <w:tc>
          <w:tcPr>
            <w:tcW w:w="311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4631E9" w:rsidRPr="004A3714" w:rsidTr="004631E9">
        <w:trPr>
          <w:trHeight w:val="1245"/>
        </w:trPr>
        <w:tc>
          <w:tcPr>
            <w:tcW w:w="311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3231"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4631E9" w:rsidRPr="004A3714" w:rsidTr="004631E9">
        <w:trPr>
          <w:trHeight w:hRule="exact" w:val="624"/>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1.1.3</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lastRenderedPageBreak/>
              <w:t>Основное мероприятие 1.2.</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1.2.3</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1732" w:type="dxa"/>
            <w:gridSpan w:val="5"/>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bl>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Default="004631E9" w:rsidP="004631E9">
      <w:pPr>
        <w:spacing w:line="240" w:lineRule="auto"/>
        <w:ind w:firstLine="709"/>
        <w:contextualSpacing/>
        <w:rPr>
          <w:rFonts w:ascii="Times New Roman" w:hAnsi="Times New Roman"/>
          <w:sz w:val="20"/>
          <w:szCs w:val="20"/>
        </w:rPr>
      </w:pPr>
    </w:p>
    <w:p w:rsidR="004631E9" w:rsidRPr="004A3714" w:rsidRDefault="004631E9" w:rsidP="004631E9">
      <w:pPr>
        <w:spacing w:line="240" w:lineRule="auto"/>
        <w:ind w:firstLine="709"/>
        <w:contextualSpacing/>
        <w:rPr>
          <w:rFonts w:ascii="Times New Roman" w:hAnsi="Times New Roman"/>
          <w:sz w:val="20"/>
          <w:szCs w:val="20"/>
        </w:rPr>
      </w:pPr>
    </w:p>
    <w:p w:rsidR="004631E9" w:rsidRPr="004A3714" w:rsidRDefault="004631E9" w:rsidP="004631E9">
      <w:pPr>
        <w:spacing w:line="240" w:lineRule="auto"/>
        <w:ind w:firstLine="709"/>
        <w:contextualSpacing/>
        <w:jc w:val="right"/>
        <w:rPr>
          <w:rFonts w:ascii="Times New Roman" w:hAnsi="Times New Roman"/>
        </w:rPr>
      </w:pPr>
    </w:p>
    <w:p w:rsidR="004631E9" w:rsidRPr="004A3714" w:rsidRDefault="004631E9" w:rsidP="004631E9">
      <w:pPr>
        <w:spacing w:line="240" w:lineRule="auto"/>
        <w:ind w:firstLine="709"/>
        <w:contextualSpacing/>
        <w:jc w:val="right"/>
        <w:rPr>
          <w:rFonts w:ascii="Times New Roman" w:hAnsi="Times New Roman"/>
        </w:rPr>
      </w:pPr>
    </w:p>
    <w:p w:rsidR="004631E9" w:rsidRPr="004A3714" w:rsidRDefault="004631E9" w:rsidP="004631E9">
      <w:pPr>
        <w:spacing w:line="240" w:lineRule="auto"/>
        <w:ind w:firstLine="709"/>
        <w:contextualSpacing/>
        <w:jc w:val="right"/>
        <w:rPr>
          <w:rFonts w:ascii="Times New Roman" w:hAnsi="Times New Roman"/>
        </w:rPr>
      </w:pPr>
    </w:p>
    <w:p w:rsidR="004631E9" w:rsidRPr="004A3714" w:rsidRDefault="004631E9" w:rsidP="004631E9">
      <w:pPr>
        <w:spacing w:line="240" w:lineRule="auto"/>
        <w:ind w:firstLine="709"/>
        <w:contextualSpacing/>
        <w:jc w:val="right"/>
        <w:rPr>
          <w:rFonts w:ascii="Times New Roman" w:hAnsi="Times New Roman"/>
        </w:rPr>
      </w:pPr>
    </w:p>
    <w:p w:rsidR="004631E9" w:rsidRPr="004A3714" w:rsidRDefault="004631E9" w:rsidP="004631E9">
      <w:pPr>
        <w:spacing w:line="240" w:lineRule="auto"/>
        <w:ind w:firstLine="709"/>
        <w:contextualSpacing/>
        <w:jc w:val="right"/>
        <w:rPr>
          <w:rFonts w:ascii="Times New Roman" w:hAnsi="Times New Roman"/>
        </w:rPr>
      </w:pPr>
    </w:p>
    <w:p w:rsidR="004631E9" w:rsidRDefault="004631E9" w:rsidP="004631E9">
      <w:pPr>
        <w:spacing w:line="240" w:lineRule="auto"/>
        <w:ind w:firstLine="709"/>
        <w:contextualSpacing/>
        <w:jc w:val="right"/>
        <w:rPr>
          <w:rFonts w:ascii="Times New Roman" w:hAnsi="Times New Roman"/>
        </w:rPr>
      </w:pPr>
    </w:p>
    <w:p w:rsidR="005D0FBF" w:rsidRPr="004A3714" w:rsidRDefault="005D0FBF" w:rsidP="004631E9">
      <w:pPr>
        <w:spacing w:line="240" w:lineRule="auto"/>
        <w:ind w:firstLine="709"/>
        <w:contextualSpacing/>
        <w:jc w:val="right"/>
        <w:rPr>
          <w:rFonts w:ascii="Times New Roman" w:hAnsi="Times New Roman"/>
        </w:rPr>
      </w:pPr>
    </w:p>
    <w:p w:rsidR="004631E9" w:rsidRPr="004A3714" w:rsidRDefault="004631E9" w:rsidP="004631E9">
      <w:pPr>
        <w:spacing w:line="240" w:lineRule="auto"/>
        <w:ind w:firstLine="709"/>
        <w:contextualSpacing/>
        <w:jc w:val="right"/>
        <w:rPr>
          <w:rFonts w:ascii="Times New Roman" w:hAnsi="Times New Roman"/>
        </w:rPr>
      </w:pPr>
    </w:p>
    <w:p w:rsidR="004631E9" w:rsidRPr="004A3714" w:rsidRDefault="004631E9" w:rsidP="004631E9">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Pr>
          <w:rFonts w:ascii="Times New Roman" w:hAnsi="Times New Roman"/>
        </w:rPr>
        <w:t>6</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достижении значений показателей (индикаторов) муниципальной программы</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4631E9" w:rsidRPr="004A3714" w:rsidTr="004631E9">
        <w:trPr>
          <w:trHeight w:val="210"/>
        </w:trPr>
        <w:tc>
          <w:tcPr>
            <w:tcW w:w="562"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п/п</w:t>
            </w:r>
          </w:p>
        </w:tc>
        <w:tc>
          <w:tcPr>
            <w:tcW w:w="3598" w:type="dxa"/>
            <w:gridSpan w:val="2"/>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505"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5812" w:type="dxa"/>
            <w:gridSpan w:val="3"/>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Значение показателей (индикаторов)</w:t>
            </w:r>
          </w:p>
        </w:tc>
        <w:tc>
          <w:tcPr>
            <w:tcW w:w="3083"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4631E9" w:rsidRPr="004A3714" w:rsidTr="004631E9">
        <w:trPr>
          <w:trHeight w:val="273"/>
        </w:trPr>
        <w:tc>
          <w:tcPr>
            <w:tcW w:w="562"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3598" w:type="dxa"/>
            <w:gridSpan w:val="2"/>
            <w:vMerge/>
            <w:shd w:val="clear" w:color="auto" w:fill="auto"/>
          </w:tcPr>
          <w:p w:rsidR="004631E9" w:rsidRPr="004A3714" w:rsidRDefault="004631E9" w:rsidP="004631E9">
            <w:pPr>
              <w:contextualSpacing/>
              <w:jc w:val="center"/>
              <w:rPr>
                <w:rFonts w:ascii="Times New Roman" w:hAnsi="Times New Roman"/>
                <w:sz w:val="24"/>
                <w:szCs w:val="24"/>
              </w:rPr>
            </w:pPr>
          </w:p>
        </w:tc>
        <w:tc>
          <w:tcPr>
            <w:tcW w:w="1505"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2552"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год, предшествующий отчетному (текущему) году</w:t>
            </w:r>
          </w:p>
        </w:tc>
        <w:tc>
          <w:tcPr>
            <w:tcW w:w="3260" w:type="dxa"/>
            <w:gridSpan w:val="2"/>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3083" w:type="dxa"/>
            <w:vMerge/>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val="540"/>
        </w:trPr>
        <w:tc>
          <w:tcPr>
            <w:tcW w:w="562"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3598" w:type="dxa"/>
            <w:gridSpan w:val="2"/>
            <w:vMerge/>
            <w:shd w:val="clear" w:color="auto" w:fill="auto"/>
          </w:tcPr>
          <w:p w:rsidR="004631E9" w:rsidRPr="004A3714" w:rsidRDefault="004631E9" w:rsidP="004631E9">
            <w:pPr>
              <w:contextualSpacing/>
              <w:jc w:val="center"/>
              <w:rPr>
                <w:rFonts w:ascii="Times New Roman" w:hAnsi="Times New Roman"/>
                <w:sz w:val="24"/>
                <w:szCs w:val="24"/>
              </w:rPr>
            </w:pPr>
          </w:p>
        </w:tc>
        <w:tc>
          <w:tcPr>
            <w:tcW w:w="1505"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2552"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276"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план</w:t>
            </w:r>
          </w:p>
        </w:tc>
        <w:tc>
          <w:tcPr>
            <w:tcW w:w="1984" w:type="dxa"/>
            <w:shd w:val="clear" w:color="auto" w:fill="auto"/>
          </w:tcPr>
          <w:p w:rsidR="004631E9" w:rsidRPr="004A3714" w:rsidRDefault="004631E9" w:rsidP="004631E9">
            <w:pPr>
              <w:contextualSpacing/>
              <w:jc w:val="center"/>
              <w:rPr>
                <w:rFonts w:ascii="Times New Roman" w:hAnsi="Times New Roman"/>
                <w:sz w:val="24"/>
                <w:szCs w:val="24"/>
                <w:vertAlign w:val="superscript"/>
              </w:rPr>
            </w:pPr>
            <w:r w:rsidRPr="004A3714">
              <w:rPr>
                <w:rFonts w:ascii="Times New Roman" w:hAnsi="Times New Roman"/>
                <w:sz w:val="24"/>
                <w:szCs w:val="24"/>
              </w:rPr>
              <w:t>факт на отчетную дату</w:t>
            </w:r>
            <w:r w:rsidRPr="004A3714">
              <w:rPr>
                <w:rFonts w:ascii="Times New Roman" w:hAnsi="Times New Roman"/>
                <w:sz w:val="24"/>
                <w:szCs w:val="24"/>
                <w:vertAlign w:val="superscript"/>
              </w:rPr>
              <w:t>*</w:t>
            </w:r>
          </w:p>
        </w:tc>
        <w:tc>
          <w:tcPr>
            <w:tcW w:w="3083" w:type="dxa"/>
            <w:vMerge/>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4631E9" w:rsidRPr="004A3714" w:rsidTr="004631E9">
        <w:tc>
          <w:tcPr>
            <w:tcW w:w="562"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w:t>
            </w:r>
          </w:p>
        </w:tc>
        <w:tc>
          <w:tcPr>
            <w:tcW w:w="3598" w:type="dxa"/>
            <w:gridSpan w:val="2"/>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05"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2"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7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4" w:type="dxa"/>
            <w:shd w:val="clear" w:color="auto" w:fill="auto"/>
          </w:tcPr>
          <w:p w:rsidR="004631E9" w:rsidRPr="004A3714" w:rsidRDefault="004631E9" w:rsidP="004631E9">
            <w:pPr>
              <w:contextualSpacing/>
              <w:jc w:val="center"/>
              <w:rPr>
                <w:rFonts w:ascii="Times New Roman" w:hAnsi="Times New Roman"/>
                <w:sz w:val="24"/>
                <w:szCs w:val="24"/>
              </w:rPr>
            </w:pPr>
          </w:p>
        </w:tc>
        <w:tc>
          <w:tcPr>
            <w:tcW w:w="3083"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c>
          <w:tcPr>
            <w:tcW w:w="562"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2"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7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4" w:type="dxa"/>
            <w:shd w:val="clear" w:color="auto" w:fill="auto"/>
          </w:tcPr>
          <w:p w:rsidR="004631E9" w:rsidRPr="004A3714" w:rsidRDefault="004631E9" w:rsidP="004631E9">
            <w:pPr>
              <w:contextualSpacing/>
              <w:jc w:val="center"/>
              <w:rPr>
                <w:rFonts w:ascii="Times New Roman" w:hAnsi="Times New Roman"/>
                <w:sz w:val="24"/>
                <w:szCs w:val="24"/>
              </w:rPr>
            </w:pPr>
          </w:p>
        </w:tc>
        <w:tc>
          <w:tcPr>
            <w:tcW w:w="3083"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c>
          <w:tcPr>
            <w:tcW w:w="14560" w:type="dxa"/>
            <w:gridSpan w:val="8"/>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Подпрограмма муниципальной программы</w:t>
            </w:r>
          </w:p>
        </w:tc>
      </w:tr>
      <w:tr w:rsidR="004631E9" w:rsidRPr="004A3714" w:rsidTr="004631E9">
        <w:tc>
          <w:tcPr>
            <w:tcW w:w="562"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3585"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18" w:type="dxa"/>
            <w:gridSpan w:val="2"/>
            <w:shd w:val="clear" w:color="auto" w:fill="auto"/>
          </w:tcPr>
          <w:p w:rsidR="004631E9" w:rsidRPr="004A3714" w:rsidRDefault="004631E9" w:rsidP="004631E9">
            <w:pPr>
              <w:contextualSpacing/>
              <w:rPr>
                <w:rFonts w:ascii="Times New Roman" w:hAnsi="Times New Roman"/>
                <w:sz w:val="24"/>
                <w:szCs w:val="24"/>
              </w:rPr>
            </w:pPr>
          </w:p>
        </w:tc>
        <w:tc>
          <w:tcPr>
            <w:tcW w:w="2552"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7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4" w:type="dxa"/>
            <w:shd w:val="clear" w:color="auto" w:fill="auto"/>
          </w:tcPr>
          <w:p w:rsidR="004631E9" w:rsidRPr="004A3714" w:rsidRDefault="004631E9" w:rsidP="004631E9">
            <w:pPr>
              <w:contextualSpacing/>
              <w:jc w:val="center"/>
              <w:rPr>
                <w:rFonts w:ascii="Times New Roman" w:hAnsi="Times New Roman"/>
                <w:sz w:val="24"/>
                <w:szCs w:val="24"/>
              </w:rPr>
            </w:pPr>
          </w:p>
        </w:tc>
        <w:tc>
          <w:tcPr>
            <w:tcW w:w="3083"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c>
          <w:tcPr>
            <w:tcW w:w="562"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4631E9" w:rsidRPr="004A3714" w:rsidRDefault="004631E9" w:rsidP="004631E9">
            <w:pPr>
              <w:contextualSpacing/>
              <w:jc w:val="center"/>
              <w:rPr>
                <w:rFonts w:ascii="Times New Roman" w:hAnsi="Times New Roman"/>
                <w:sz w:val="24"/>
                <w:szCs w:val="24"/>
              </w:rPr>
            </w:pPr>
          </w:p>
        </w:tc>
        <w:tc>
          <w:tcPr>
            <w:tcW w:w="2552"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76" w:type="dxa"/>
            <w:shd w:val="clear" w:color="auto" w:fill="auto"/>
          </w:tcPr>
          <w:p w:rsidR="004631E9" w:rsidRPr="004A3714" w:rsidRDefault="004631E9" w:rsidP="004631E9">
            <w:pPr>
              <w:contextualSpacing/>
              <w:jc w:val="center"/>
              <w:rPr>
                <w:rFonts w:ascii="Times New Roman" w:hAnsi="Times New Roman"/>
                <w:sz w:val="24"/>
                <w:szCs w:val="24"/>
              </w:rPr>
            </w:pPr>
          </w:p>
        </w:tc>
        <w:tc>
          <w:tcPr>
            <w:tcW w:w="1984" w:type="dxa"/>
            <w:shd w:val="clear" w:color="auto" w:fill="auto"/>
          </w:tcPr>
          <w:p w:rsidR="004631E9" w:rsidRPr="004A3714" w:rsidRDefault="004631E9" w:rsidP="004631E9">
            <w:pPr>
              <w:contextualSpacing/>
              <w:jc w:val="center"/>
              <w:rPr>
                <w:rFonts w:ascii="Times New Roman" w:hAnsi="Times New Roman"/>
                <w:sz w:val="24"/>
                <w:szCs w:val="24"/>
              </w:rPr>
            </w:pPr>
          </w:p>
        </w:tc>
        <w:tc>
          <w:tcPr>
            <w:tcW w:w="3083" w:type="dxa"/>
            <w:shd w:val="clear" w:color="auto" w:fill="auto"/>
          </w:tcPr>
          <w:p w:rsidR="004631E9" w:rsidRPr="004A3714" w:rsidRDefault="004631E9" w:rsidP="004631E9">
            <w:pPr>
              <w:contextualSpacing/>
              <w:jc w:val="center"/>
              <w:rPr>
                <w:rFonts w:ascii="Times New Roman" w:hAnsi="Times New Roman"/>
                <w:sz w:val="24"/>
                <w:szCs w:val="24"/>
              </w:rPr>
            </w:pPr>
          </w:p>
        </w:tc>
      </w:tr>
    </w:tbl>
    <w:p w:rsidR="004631E9" w:rsidRPr="004A3714" w:rsidRDefault="004631E9" w:rsidP="004631E9">
      <w:pPr>
        <w:spacing w:line="240" w:lineRule="auto"/>
        <w:contextualSpacing/>
        <w:rPr>
          <w:rFonts w:ascii="Times New Roman" w:hAnsi="Times New Roman"/>
          <w:sz w:val="28"/>
          <w:szCs w:val="28"/>
        </w:rPr>
      </w:pPr>
    </w:p>
    <w:p w:rsidR="004631E9" w:rsidRPr="004A3714" w:rsidRDefault="004631E9" w:rsidP="004631E9">
      <w:pPr>
        <w:spacing w:line="240" w:lineRule="auto"/>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4631E9" w:rsidRPr="004A3714" w:rsidRDefault="004631E9" w:rsidP="004631E9">
      <w:pPr>
        <w:spacing w:line="240" w:lineRule="auto"/>
        <w:contextualSpacing/>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Pr>
          <w:rFonts w:ascii="Times New Roman" w:hAnsi="Times New Roman"/>
        </w:rPr>
        <w:t>7</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 областного бюджетов и бюджетов сельских поселений </w:t>
      </w: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4631E9" w:rsidRPr="004A3714" w:rsidTr="004631E9">
        <w:trPr>
          <w:trHeight w:hRule="exact" w:val="624"/>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Расходы</w:t>
            </w:r>
          </w:p>
        </w:tc>
      </w:tr>
      <w:tr w:rsidR="004631E9" w:rsidRPr="004A3714" w:rsidTr="004631E9">
        <w:trPr>
          <w:trHeight w:hRule="exact" w:val="3119"/>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842"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2268"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1 января отчетного года</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отчетную дату</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Утверждено в муниципальной программе на отчетную дату</w:t>
            </w:r>
          </w:p>
        </w:tc>
        <w:tc>
          <w:tcPr>
            <w:tcW w:w="116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Кассовое исполнение</w:t>
            </w:r>
          </w:p>
        </w:tc>
      </w:tr>
      <w:tr w:rsidR="004631E9" w:rsidRPr="004A3714" w:rsidTr="004631E9">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w:t>
            </w: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lastRenderedPageBreak/>
              <w:t>1.1</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624"/>
        </w:trPr>
        <w:tc>
          <w:tcPr>
            <w:tcW w:w="70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985" w:type="dxa"/>
            <w:vMerge/>
            <w:shd w:val="clear" w:color="auto" w:fill="auto"/>
          </w:tcPr>
          <w:p w:rsidR="004631E9" w:rsidRPr="004A3714" w:rsidRDefault="004631E9" w:rsidP="004631E9">
            <w:pPr>
              <w:contextualSpacing/>
              <w:rPr>
                <w:rFonts w:ascii="Times New Roman" w:hAnsi="Times New Roman"/>
                <w:sz w:val="24"/>
                <w:szCs w:val="24"/>
              </w:rPr>
            </w:pPr>
          </w:p>
        </w:tc>
        <w:tc>
          <w:tcPr>
            <w:tcW w:w="1842" w:type="dxa"/>
            <w:vMerge/>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r w:rsidR="004631E9" w:rsidRPr="004A3714" w:rsidTr="004631E9">
        <w:trPr>
          <w:trHeight w:hRule="exact" w:val="340"/>
        </w:trPr>
        <w:tc>
          <w:tcPr>
            <w:tcW w:w="704"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4631E9" w:rsidRPr="004A3714" w:rsidRDefault="004631E9" w:rsidP="004631E9">
            <w:pPr>
              <w:contextualSpacing/>
              <w:rPr>
                <w:rFonts w:ascii="Times New Roman" w:hAnsi="Times New Roman"/>
                <w:sz w:val="24"/>
                <w:szCs w:val="24"/>
              </w:rPr>
            </w:pPr>
          </w:p>
        </w:tc>
        <w:tc>
          <w:tcPr>
            <w:tcW w:w="2268" w:type="dxa"/>
            <w:shd w:val="clear" w:color="auto" w:fill="auto"/>
          </w:tcPr>
          <w:p w:rsidR="004631E9" w:rsidRPr="004A3714" w:rsidRDefault="004631E9" w:rsidP="004631E9">
            <w:pPr>
              <w:contextualSpacing/>
              <w:rPr>
                <w:rFonts w:ascii="Times New Roman" w:hAnsi="Times New Roman"/>
                <w:sz w:val="24"/>
                <w:szCs w:val="24"/>
              </w:rPr>
            </w:pPr>
          </w:p>
        </w:tc>
        <w:tc>
          <w:tcPr>
            <w:tcW w:w="851" w:type="dxa"/>
            <w:shd w:val="clear" w:color="auto" w:fill="auto"/>
          </w:tcPr>
          <w:p w:rsidR="004631E9" w:rsidRPr="004A3714" w:rsidRDefault="004631E9" w:rsidP="004631E9">
            <w:pPr>
              <w:contextualSpacing/>
              <w:jc w:val="center"/>
              <w:rPr>
                <w:rFonts w:ascii="Times New Roman" w:hAnsi="Times New Roman"/>
                <w:sz w:val="24"/>
                <w:szCs w:val="24"/>
              </w:rPr>
            </w:pPr>
          </w:p>
        </w:tc>
        <w:tc>
          <w:tcPr>
            <w:tcW w:w="85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06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289"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271" w:type="dxa"/>
            <w:shd w:val="clear" w:color="auto" w:fill="auto"/>
          </w:tcPr>
          <w:p w:rsidR="004631E9" w:rsidRPr="004A3714" w:rsidRDefault="004631E9" w:rsidP="004631E9">
            <w:pPr>
              <w:contextualSpacing/>
              <w:rPr>
                <w:rFonts w:ascii="Times New Roman" w:hAnsi="Times New Roman"/>
                <w:sz w:val="24"/>
                <w:szCs w:val="24"/>
              </w:rPr>
            </w:pPr>
          </w:p>
        </w:tc>
        <w:tc>
          <w:tcPr>
            <w:tcW w:w="1161" w:type="dxa"/>
            <w:shd w:val="clear" w:color="auto" w:fill="auto"/>
          </w:tcPr>
          <w:p w:rsidR="004631E9" w:rsidRPr="004A3714" w:rsidRDefault="004631E9" w:rsidP="004631E9">
            <w:pPr>
              <w:contextualSpacing/>
              <w:rPr>
                <w:rFonts w:ascii="Times New Roman" w:hAnsi="Times New Roman"/>
                <w:sz w:val="24"/>
                <w:szCs w:val="24"/>
              </w:rPr>
            </w:pPr>
          </w:p>
        </w:tc>
      </w:tr>
    </w:tbl>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Default="004631E9" w:rsidP="004631E9">
      <w:pPr>
        <w:spacing w:line="240" w:lineRule="auto"/>
        <w:ind w:firstLine="709"/>
        <w:contextualSpacing/>
        <w:jc w:val="right"/>
        <w:rPr>
          <w:rFonts w:ascii="Times New Roman" w:hAnsi="Times New Roman"/>
        </w:rPr>
      </w:pPr>
    </w:p>
    <w:p w:rsidR="004631E9" w:rsidRDefault="004631E9" w:rsidP="00934C4E">
      <w:pPr>
        <w:spacing w:line="240" w:lineRule="auto"/>
        <w:contextualSpacing/>
        <w:rPr>
          <w:rFonts w:ascii="Times New Roman" w:hAnsi="Times New Roman"/>
        </w:rPr>
      </w:pPr>
    </w:p>
    <w:p w:rsidR="00934C4E" w:rsidRDefault="00934C4E" w:rsidP="00934C4E">
      <w:pPr>
        <w:spacing w:line="240" w:lineRule="auto"/>
        <w:contextualSpacing/>
        <w:rPr>
          <w:rFonts w:ascii="Times New Roman" w:hAnsi="Times New Roman"/>
        </w:rPr>
      </w:pPr>
    </w:p>
    <w:p w:rsidR="004631E9" w:rsidRDefault="004631E9" w:rsidP="004631E9">
      <w:pPr>
        <w:spacing w:line="240" w:lineRule="auto"/>
        <w:ind w:firstLine="709"/>
        <w:contextualSpacing/>
        <w:jc w:val="right"/>
        <w:rPr>
          <w:rFonts w:ascii="Times New Roman" w:hAnsi="Times New Roman"/>
        </w:rPr>
      </w:pPr>
    </w:p>
    <w:p w:rsidR="004631E9" w:rsidRDefault="004631E9" w:rsidP="004631E9">
      <w:pPr>
        <w:spacing w:line="240" w:lineRule="auto"/>
        <w:ind w:firstLine="709"/>
        <w:contextualSpacing/>
        <w:jc w:val="right"/>
        <w:rPr>
          <w:rFonts w:ascii="Times New Roman" w:hAnsi="Times New Roman"/>
        </w:rPr>
      </w:pPr>
    </w:p>
    <w:p w:rsidR="004631E9" w:rsidRPr="004A3714" w:rsidRDefault="004631E9" w:rsidP="004631E9">
      <w:pPr>
        <w:spacing w:line="240" w:lineRule="auto"/>
        <w:ind w:firstLine="709"/>
        <w:contextualSpacing/>
        <w:jc w:val="right"/>
        <w:rPr>
          <w:rFonts w:ascii="Times New Roman" w:hAnsi="Times New Roman"/>
        </w:rPr>
      </w:pPr>
      <w:r w:rsidRPr="004A3714">
        <w:rPr>
          <w:rFonts w:ascii="Times New Roman" w:hAnsi="Times New Roman"/>
        </w:rPr>
        <w:lastRenderedPageBreak/>
        <w:t xml:space="preserve">Таблица </w:t>
      </w:r>
      <w:r>
        <w:rPr>
          <w:rFonts w:ascii="Times New Roman" w:hAnsi="Times New Roman"/>
        </w:rPr>
        <w:t>8</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ходе выполнения плана реализации муниципальной программы на _____________ год</w:t>
      </w:r>
    </w:p>
    <w:p w:rsidR="004631E9" w:rsidRPr="004A3714" w:rsidRDefault="004631E9" w:rsidP="004631E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4631E9" w:rsidRPr="004A3714" w:rsidTr="004631E9">
        <w:trPr>
          <w:trHeight w:hRule="exact" w:val="340"/>
        </w:trPr>
        <w:tc>
          <w:tcPr>
            <w:tcW w:w="3114"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4631E9" w:rsidRPr="004A3714" w:rsidTr="004631E9">
        <w:trPr>
          <w:trHeight w:val="1245"/>
        </w:trPr>
        <w:tc>
          <w:tcPr>
            <w:tcW w:w="3114"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3231" w:type="dxa"/>
            <w:vMerge/>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4631E9" w:rsidRPr="004A3714" w:rsidTr="004631E9">
        <w:trPr>
          <w:trHeight w:hRule="exact" w:val="624"/>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3114" w:type="dxa"/>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8"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59" w:type="dxa"/>
            <w:shd w:val="clear" w:color="auto" w:fill="auto"/>
          </w:tcPr>
          <w:p w:rsidR="004631E9" w:rsidRPr="004A3714" w:rsidRDefault="004631E9" w:rsidP="004631E9">
            <w:pPr>
              <w:contextualSpacing/>
              <w:jc w:val="center"/>
              <w:rPr>
                <w:rFonts w:ascii="Times New Roman" w:hAnsi="Times New Roman"/>
                <w:sz w:val="24"/>
                <w:szCs w:val="24"/>
              </w:rPr>
            </w:pPr>
          </w:p>
        </w:tc>
        <w:tc>
          <w:tcPr>
            <w:tcW w:w="2410" w:type="dxa"/>
            <w:shd w:val="clear" w:color="auto" w:fill="auto"/>
          </w:tcPr>
          <w:p w:rsidR="004631E9" w:rsidRPr="004A3714" w:rsidRDefault="004631E9" w:rsidP="004631E9">
            <w:pPr>
              <w:contextualSpacing/>
              <w:jc w:val="center"/>
              <w:rPr>
                <w:rFonts w:ascii="Times New Roman" w:hAnsi="Times New Roman"/>
                <w:sz w:val="24"/>
                <w:szCs w:val="24"/>
              </w:rPr>
            </w:pP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r w:rsidR="004631E9" w:rsidRPr="004A3714" w:rsidTr="004631E9">
        <w:trPr>
          <w:trHeight w:hRule="exact" w:val="340"/>
        </w:trPr>
        <w:tc>
          <w:tcPr>
            <w:tcW w:w="11732" w:type="dxa"/>
            <w:gridSpan w:val="5"/>
            <w:shd w:val="clear" w:color="auto" w:fill="auto"/>
          </w:tcPr>
          <w:p w:rsidR="004631E9" w:rsidRPr="004A3714" w:rsidRDefault="004631E9" w:rsidP="004631E9">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4631E9" w:rsidRPr="004A3714" w:rsidRDefault="004631E9" w:rsidP="004631E9">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4631E9" w:rsidRPr="004A3714" w:rsidRDefault="004631E9" w:rsidP="004631E9">
            <w:pPr>
              <w:contextualSpacing/>
              <w:jc w:val="center"/>
              <w:rPr>
                <w:rFonts w:ascii="Times New Roman" w:hAnsi="Times New Roman"/>
                <w:sz w:val="24"/>
                <w:szCs w:val="24"/>
              </w:rPr>
            </w:pPr>
          </w:p>
        </w:tc>
      </w:tr>
    </w:tbl>
    <w:p w:rsidR="004631E9" w:rsidRPr="004A3714" w:rsidRDefault="004631E9" w:rsidP="004631E9">
      <w:pPr>
        <w:spacing w:line="240" w:lineRule="auto"/>
        <w:contextualSpacing/>
        <w:rPr>
          <w:rFonts w:ascii="Times New Roman" w:hAnsi="Times New Roman"/>
        </w:rPr>
      </w:pPr>
    </w:p>
    <w:p w:rsidR="004631E9" w:rsidRPr="004A3714" w:rsidRDefault="004631E9" w:rsidP="004631E9">
      <w:pPr>
        <w:spacing w:line="240" w:lineRule="auto"/>
        <w:ind w:firstLine="709"/>
        <w:contextualSpacing/>
        <w:jc w:val="center"/>
        <w:rPr>
          <w:rFonts w:ascii="Times New Roman" w:hAnsi="Times New Roman"/>
          <w:sz w:val="28"/>
          <w:szCs w:val="28"/>
        </w:rPr>
        <w:sectPr w:rsidR="004631E9" w:rsidRPr="004A3714" w:rsidSect="00934C4E">
          <w:pgSz w:w="16838" w:h="11906" w:orient="landscape"/>
          <w:pgMar w:top="1258" w:right="1134" w:bottom="1701" w:left="1134" w:header="709" w:footer="709" w:gutter="0"/>
          <w:cols w:space="708"/>
          <w:docGrid w:linePitch="360"/>
        </w:sectPr>
      </w:pPr>
    </w:p>
    <w:p w:rsidR="004631E9" w:rsidRPr="00BB1508" w:rsidRDefault="00BB1508" w:rsidP="00BB1508">
      <w:pPr>
        <w:spacing w:line="240" w:lineRule="auto"/>
        <w:ind w:firstLine="709"/>
        <w:contextualSpacing/>
        <w:jc w:val="center"/>
        <w:rPr>
          <w:rFonts w:ascii="Times New Roman" w:hAnsi="Times New Roman"/>
          <w:sz w:val="28"/>
          <w:szCs w:val="28"/>
        </w:rPr>
      </w:pPr>
      <w:r>
        <w:rPr>
          <w:rFonts w:ascii="Times New Roman" w:hAnsi="Times New Roman"/>
          <w:sz w:val="28"/>
          <w:szCs w:val="28"/>
        </w:rPr>
        <w:lastRenderedPageBreak/>
        <w:t xml:space="preserve">                                                                   </w:t>
      </w:r>
      <w:r w:rsidR="004631E9" w:rsidRPr="00BB1508">
        <w:rPr>
          <w:rFonts w:ascii="Times New Roman" w:hAnsi="Times New Roman"/>
          <w:sz w:val="28"/>
          <w:szCs w:val="28"/>
        </w:rPr>
        <w:t xml:space="preserve">Приложение № 4 </w:t>
      </w:r>
    </w:p>
    <w:p w:rsidR="004631E9" w:rsidRPr="00BB1508" w:rsidRDefault="00934C4E" w:rsidP="00BB1508">
      <w:pPr>
        <w:spacing w:line="240" w:lineRule="auto"/>
        <w:ind w:firstLine="709"/>
        <w:contextualSpacing/>
        <w:jc w:val="center"/>
        <w:rPr>
          <w:rFonts w:ascii="Times New Roman" w:hAnsi="Times New Roman"/>
          <w:sz w:val="28"/>
          <w:szCs w:val="28"/>
        </w:rPr>
      </w:pPr>
      <w:r w:rsidRPr="00BB1508">
        <w:rPr>
          <w:rFonts w:ascii="Times New Roman" w:hAnsi="Times New Roman"/>
          <w:sz w:val="28"/>
          <w:szCs w:val="28"/>
        </w:rPr>
        <w:t xml:space="preserve">                                 </w:t>
      </w:r>
      <w:r w:rsidR="00BB1508">
        <w:rPr>
          <w:rFonts w:ascii="Times New Roman" w:hAnsi="Times New Roman"/>
          <w:sz w:val="28"/>
          <w:szCs w:val="28"/>
        </w:rPr>
        <w:t xml:space="preserve">           </w:t>
      </w:r>
      <w:r w:rsidRPr="00BB1508">
        <w:rPr>
          <w:rFonts w:ascii="Times New Roman" w:hAnsi="Times New Roman"/>
          <w:sz w:val="28"/>
          <w:szCs w:val="28"/>
        </w:rPr>
        <w:t xml:space="preserve">           </w:t>
      </w:r>
      <w:r w:rsidR="004631E9" w:rsidRPr="00BB1508">
        <w:rPr>
          <w:rFonts w:ascii="Times New Roman" w:hAnsi="Times New Roman"/>
          <w:sz w:val="28"/>
          <w:szCs w:val="28"/>
        </w:rPr>
        <w:t xml:space="preserve">к порядку </w:t>
      </w:r>
    </w:p>
    <w:p w:rsidR="004631E9" w:rsidRPr="00BB1508" w:rsidRDefault="00934C4E" w:rsidP="00934C4E">
      <w:pPr>
        <w:spacing w:line="240" w:lineRule="auto"/>
        <w:ind w:firstLine="709"/>
        <w:contextualSpacing/>
        <w:jc w:val="center"/>
        <w:rPr>
          <w:rFonts w:ascii="Times New Roman" w:hAnsi="Times New Roman"/>
          <w:sz w:val="28"/>
          <w:szCs w:val="28"/>
        </w:rPr>
      </w:pPr>
      <w:r w:rsidRPr="00BB1508">
        <w:rPr>
          <w:rFonts w:ascii="Times New Roman" w:hAnsi="Times New Roman"/>
          <w:sz w:val="28"/>
          <w:szCs w:val="28"/>
        </w:rPr>
        <w:t xml:space="preserve">                                                 </w:t>
      </w:r>
      <w:r w:rsidR="00BB1508">
        <w:rPr>
          <w:rFonts w:ascii="Times New Roman" w:hAnsi="Times New Roman"/>
          <w:sz w:val="28"/>
          <w:szCs w:val="28"/>
        </w:rPr>
        <w:t xml:space="preserve">                        </w:t>
      </w:r>
      <w:r w:rsidRPr="00BB1508">
        <w:rPr>
          <w:rFonts w:ascii="Times New Roman" w:hAnsi="Times New Roman"/>
          <w:sz w:val="28"/>
          <w:szCs w:val="28"/>
        </w:rPr>
        <w:t xml:space="preserve">      </w:t>
      </w:r>
      <w:r w:rsidR="004631E9" w:rsidRPr="00BB1508">
        <w:rPr>
          <w:rFonts w:ascii="Times New Roman" w:hAnsi="Times New Roman"/>
          <w:sz w:val="28"/>
          <w:szCs w:val="28"/>
        </w:rPr>
        <w:t>разработки, реализации</w:t>
      </w:r>
    </w:p>
    <w:p w:rsidR="004631E9" w:rsidRPr="00BB1508" w:rsidRDefault="00934C4E" w:rsidP="00934C4E">
      <w:pPr>
        <w:spacing w:line="240" w:lineRule="auto"/>
        <w:ind w:firstLine="709"/>
        <w:contextualSpacing/>
        <w:jc w:val="center"/>
        <w:rPr>
          <w:rFonts w:ascii="Times New Roman" w:hAnsi="Times New Roman"/>
          <w:sz w:val="28"/>
          <w:szCs w:val="28"/>
        </w:rPr>
      </w:pPr>
      <w:r w:rsidRPr="00BB1508">
        <w:rPr>
          <w:rFonts w:ascii="Times New Roman" w:hAnsi="Times New Roman"/>
          <w:sz w:val="28"/>
          <w:szCs w:val="28"/>
        </w:rPr>
        <w:t xml:space="preserve">                                               </w:t>
      </w:r>
      <w:r w:rsidR="00BB1508">
        <w:rPr>
          <w:rFonts w:ascii="Times New Roman" w:hAnsi="Times New Roman"/>
          <w:sz w:val="28"/>
          <w:szCs w:val="28"/>
        </w:rPr>
        <w:t xml:space="preserve">                         </w:t>
      </w:r>
      <w:r w:rsidRPr="00BB1508">
        <w:rPr>
          <w:rFonts w:ascii="Times New Roman" w:hAnsi="Times New Roman"/>
          <w:sz w:val="28"/>
          <w:szCs w:val="28"/>
        </w:rPr>
        <w:t xml:space="preserve">        </w:t>
      </w:r>
      <w:r w:rsidR="004631E9" w:rsidRPr="00BB1508">
        <w:rPr>
          <w:rFonts w:ascii="Times New Roman" w:hAnsi="Times New Roman"/>
          <w:sz w:val="28"/>
          <w:szCs w:val="28"/>
        </w:rPr>
        <w:t>и оценки эффективности</w:t>
      </w:r>
    </w:p>
    <w:p w:rsidR="004631E9" w:rsidRPr="00BB1508" w:rsidRDefault="004631E9" w:rsidP="004631E9">
      <w:pPr>
        <w:spacing w:line="240" w:lineRule="auto"/>
        <w:ind w:firstLine="709"/>
        <w:contextualSpacing/>
        <w:jc w:val="right"/>
        <w:rPr>
          <w:rFonts w:ascii="Times New Roman" w:hAnsi="Times New Roman"/>
          <w:sz w:val="28"/>
          <w:szCs w:val="28"/>
        </w:rPr>
      </w:pPr>
      <w:r w:rsidRPr="00BB1508">
        <w:rPr>
          <w:rFonts w:ascii="Times New Roman" w:hAnsi="Times New Roman"/>
          <w:sz w:val="28"/>
          <w:szCs w:val="28"/>
        </w:rPr>
        <w:t>муниципальных программ</w:t>
      </w:r>
    </w:p>
    <w:p w:rsidR="004631E9" w:rsidRPr="004A3714" w:rsidRDefault="004631E9" w:rsidP="004631E9">
      <w:pPr>
        <w:spacing w:line="240" w:lineRule="auto"/>
        <w:ind w:firstLine="709"/>
        <w:contextualSpacing/>
        <w:jc w:val="right"/>
        <w:rPr>
          <w:rFonts w:ascii="Times New Roman" w:hAnsi="Times New Roman"/>
          <w:sz w:val="28"/>
          <w:szCs w:val="28"/>
        </w:rPr>
      </w:pPr>
    </w:p>
    <w:p w:rsidR="004631E9" w:rsidRPr="004A3714" w:rsidRDefault="004631E9" w:rsidP="00934C4E">
      <w:pPr>
        <w:spacing w:line="240" w:lineRule="auto"/>
        <w:contextualSpacing/>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МЕТОДИКА</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 оценке эффективности муниципальной программы</w:t>
      </w: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4631E9" w:rsidRPr="004A3714" w:rsidRDefault="004631E9" w:rsidP="004631E9">
      <w:pPr>
        <w:spacing w:line="240" w:lineRule="auto"/>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Оценка эффективности муниципальной программы производится с учетом оценки: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целей и решения задач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соответствия запланированному уровню затрат;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эффективности использования средств бюджета</w:t>
      </w:r>
      <w:r>
        <w:rPr>
          <w:rFonts w:ascii="Times New Roman" w:hAnsi="Times New Roman"/>
          <w:sz w:val="28"/>
          <w:szCs w:val="28"/>
        </w:rPr>
        <w:t xml:space="preserve"> сельского поселения</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Оценка эффективности реализации муниципальных программ осуществляется в два этапа.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r>
        <w:rPr>
          <w:rFonts w:ascii="Times New Roman" w:hAnsi="Times New Roman"/>
          <w:sz w:val="28"/>
          <w:szCs w:val="28"/>
        </w:rPr>
        <w:t xml:space="preserve"> сельского поселения</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4631E9" w:rsidRPr="004A3714" w:rsidRDefault="004631E9" w:rsidP="00934C4E">
      <w:pPr>
        <w:spacing w:line="240" w:lineRule="auto"/>
        <w:contextualSpacing/>
        <w:jc w:val="both"/>
        <w:rPr>
          <w:rFonts w:ascii="Times New Roman" w:hAnsi="Times New Roman"/>
          <w:sz w:val="28"/>
          <w:szCs w:val="28"/>
        </w:rPr>
      </w:pPr>
    </w:p>
    <w:p w:rsidR="004631E9" w:rsidRPr="004A3714" w:rsidRDefault="004631E9" w:rsidP="00934C4E">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Оценка степени реализации мероприятий</w:t>
      </w:r>
    </w:p>
    <w:p w:rsidR="004631E9" w:rsidRPr="004A3714" w:rsidRDefault="004631E9" w:rsidP="004631E9">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lastRenderedPageBreak/>
        <w:t>5. Степень реализации мероприятий подпрограммы (СР</w:t>
      </w:r>
      <w:r w:rsidRPr="004A3714">
        <w:rPr>
          <w:rFonts w:ascii="Times New Roman" w:hAnsi="Times New Roman" w:cs="Times New Roman"/>
          <w:sz w:val="28"/>
          <w:szCs w:val="28"/>
          <w:vertAlign w:val="subscript"/>
        </w:rPr>
        <w:t>М</w:t>
      </w:r>
      <w:r w:rsidRPr="004A3714">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4631E9" w:rsidRPr="004A3714" w:rsidRDefault="004631E9" w:rsidP="00956856">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6. Степень реализации основного мероприятия рассчитывается по формуле:</w:t>
      </w:r>
    </w:p>
    <w:p w:rsidR="004631E9" w:rsidRPr="004A3714" w:rsidRDefault="004631E9" w:rsidP="004631E9">
      <w:pPr>
        <w:pStyle w:val="ConsPlusNormal"/>
        <w:jc w:val="center"/>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П, где:</w:t>
      </w:r>
    </w:p>
    <w:p w:rsidR="004631E9" w:rsidRPr="004A3714" w:rsidRDefault="004631E9" w:rsidP="004631E9">
      <w:pPr>
        <w:pStyle w:val="ConsPlusNormal"/>
        <w:jc w:val="both"/>
        <w:rPr>
          <w:rFonts w:ascii="Times New Roman" w:hAnsi="Times New Roman" w:cs="Times New Roman"/>
          <w:sz w:val="28"/>
          <w:szCs w:val="28"/>
        </w:rPr>
      </w:pPr>
    </w:p>
    <w:p w:rsidR="004631E9" w:rsidRPr="004A3714" w:rsidRDefault="004631E9" w:rsidP="004631E9">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степень реализации i-ого основного мероприятия;</w:t>
      </w:r>
    </w:p>
    <w:p w:rsidR="004631E9" w:rsidRPr="004A3714" w:rsidRDefault="004631E9" w:rsidP="004631E9">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4631E9" w:rsidRPr="004A3714" w:rsidRDefault="004631E9" w:rsidP="004631E9">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4631E9" w:rsidRPr="004A3714" w:rsidRDefault="004631E9" w:rsidP="00956856">
      <w:pPr>
        <w:spacing w:line="240" w:lineRule="auto"/>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Оценка степени соответствия запланированному уровню затрат</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Степень соответствия запланированному уровню затрат оценивается для каждой подпрограммы по соответствующей формуле: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4631E9" w:rsidRPr="004A3714" w:rsidRDefault="004631E9" w:rsidP="00956856">
      <w:pPr>
        <w:spacing w:line="240" w:lineRule="auto"/>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федерального, областного </w:t>
      </w:r>
      <w:r>
        <w:rPr>
          <w:rFonts w:ascii="Times New Roman" w:hAnsi="Times New Roman"/>
          <w:sz w:val="28"/>
          <w:szCs w:val="28"/>
        </w:rPr>
        <w:lastRenderedPageBreak/>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районного бюджета, так и за счет средств,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 рассчитывается по следующей формуле:</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0,5*З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+0,5*МБ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w:t>
      </w:r>
      <w:r>
        <w:rPr>
          <w:rFonts w:ascii="Times New Roman" w:hAnsi="Times New Roman"/>
          <w:sz w:val="28"/>
          <w:szCs w:val="28"/>
        </w:rPr>
        <w:t>чет поступивших из федерального,</w:t>
      </w:r>
      <w:r w:rsidRPr="004A3714">
        <w:rPr>
          <w:rFonts w:ascii="Times New Roman" w:hAnsi="Times New Roman"/>
          <w:sz w:val="28"/>
          <w:szCs w:val="28"/>
        </w:rPr>
        <w:t xml:space="preserve">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w:t>
      </w:r>
      <w:r>
        <w:rPr>
          <w:rFonts w:ascii="Times New Roman" w:hAnsi="Times New Roman"/>
          <w:sz w:val="28"/>
          <w:szCs w:val="28"/>
        </w:rPr>
        <w:t>,</w:t>
      </w:r>
      <w:r w:rsidRPr="004A3714">
        <w:rPr>
          <w:rFonts w:ascii="Times New Roman" w:hAnsi="Times New Roman"/>
          <w:sz w:val="28"/>
          <w:szCs w:val="28"/>
        </w:rPr>
        <w:t xml:space="preserve">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использования средств бюджета</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Эффективность использования средств бюджета рассчитывается для каждой подпрограммы по формуле:</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СР</w:t>
      </w:r>
      <w:r w:rsidRPr="004A3714">
        <w:rPr>
          <w:rFonts w:ascii="Times New Roman" w:hAnsi="Times New Roman"/>
          <w:sz w:val="28"/>
          <w:szCs w:val="28"/>
          <w:vertAlign w:val="subscript"/>
        </w:rPr>
        <w:t>м</w:t>
      </w: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СР</w:t>
      </w:r>
      <w:r w:rsidRPr="004A3714">
        <w:rPr>
          <w:rFonts w:ascii="Times New Roman" w:hAnsi="Times New Roman"/>
          <w:sz w:val="28"/>
          <w:szCs w:val="28"/>
          <w:vertAlign w:val="subscript"/>
        </w:rPr>
        <w:t>м</w:t>
      </w:r>
      <w:r w:rsidRPr="004A3714">
        <w:rPr>
          <w:rFonts w:ascii="Times New Roman" w:hAnsi="Times New Roman"/>
          <w:sz w:val="28"/>
          <w:szCs w:val="28"/>
        </w:rPr>
        <w:t xml:space="preserve"> - степень реализации мероприятий;</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 этом если значение Э</w:t>
      </w:r>
      <w:r w:rsidRPr="004A3714">
        <w:rPr>
          <w:rFonts w:ascii="Times New Roman" w:hAnsi="Times New Roman"/>
          <w:sz w:val="28"/>
          <w:szCs w:val="28"/>
          <w:vertAlign w:val="subscript"/>
        </w:rPr>
        <w:t>ис</w:t>
      </w:r>
      <w:r w:rsidRPr="004A3714">
        <w:rPr>
          <w:rFonts w:ascii="Times New Roman" w:hAnsi="Times New Roman"/>
          <w:sz w:val="28"/>
          <w:szCs w:val="28"/>
        </w:rPr>
        <w:t xml:space="preserve"> составляет:</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 то оно принимается равным 1;</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-0,1, но не более 0, то оно принимается равным 0,9;</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-0,2, но не более -0,1, то оно принимается равным 0,8;</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-0,3, но не более -0,2, то оно принимается равным 0,7;</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-0,4, но не более -0,3, то оно принимается равным 0,6;</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-0,5, но не более -0,4, то оно принимается равным 0,5;</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менее -0,5, то оно принимается равным 0.</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Оценка степени достижения целей и решения задач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Для оценки степени достижения целей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п/пф</w:t>
      </w: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п/пп</w:t>
      </w: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Степень реализации подпрограммы рассчитывается по формуле:</w:t>
      </w:r>
    </w:p>
    <w:p w:rsidR="004631E9" w:rsidRPr="004A3714" w:rsidRDefault="004631E9" w:rsidP="004631E9">
      <w:pPr>
        <w:spacing w:line="240" w:lineRule="auto"/>
        <w:ind w:firstLine="709"/>
        <w:contextualSpacing/>
        <w:jc w:val="both"/>
        <w:rPr>
          <w:rFonts w:ascii="Times New Roman" w:hAnsi="Times New Roman"/>
          <w:sz w:val="20"/>
          <w:szCs w:val="20"/>
        </w:rPr>
      </w:pPr>
    </w:p>
    <w:p w:rsidR="004631E9" w:rsidRPr="004A3714" w:rsidRDefault="004631E9" w:rsidP="004631E9">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4631E9" w:rsidRPr="004A3714" w:rsidRDefault="004631E9" w:rsidP="004631E9">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w:t>
      </w:r>
      <w:r w:rsidRPr="004A3714">
        <w:rPr>
          <w:rFonts w:ascii="Times New Roman" w:hAnsi="Times New Roman"/>
          <w:sz w:val="28"/>
          <w:szCs w:val="28"/>
          <w:lang w:val="en-US"/>
        </w:rPr>
        <w:t>N</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N</w:t>
      </w:r>
      <w:r w:rsidRPr="004A3714">
        <w:rPr>
          <w:rFonts w:ascii="Times New Roman" w:hAnsi="Times New Roman"/>
          <w:sz w:val="28"/>
          <w:szCs w:val="28"/>
        </w:rPr>
        <w:t xml:space="preserve"> – число показателей (индикаторов), характеризующих цели и задачи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w:t>
      </w:r>
      <w:r w:rsidRPr="004A3714">
        <w:rPr>
          <w:rFonts w:ascii="Times New Roman" w:hAnsi="Times New Roman"/>
          <w:sz w:val="28"/>
          <w:szCs w:val="28"/>
        </w:rPr>
        <w:t>. Оценка эффективности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СР</w:t>
      </w:r>
      <w:r w:rsidRPr="004A3714">
        <w:rPr>
          <w:rFonts w:ascii="Times New Roman" w:hAnsi="Times New Roman"/>
          <w:sz w:val="28"/>
          <w:szCs w:val="28"/>
          <w:vertAlign w:val="subscript"/>
        </w:rPr>
        <w:t>п/п</w:t>
      </w: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Эффективность реализации подпрограммы признается высокой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0,9.</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средней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0,8.</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0,7.</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VII</w:t>
      </w:r>
      <w:r w:rsidRPr="004A3714">
        <w:rPr>
          <w:rFonts w:ascii="Times New Roman" w:hAnsi="Times New Roman"/>
          <w:sz w:val="28"/>
          <w:szCs w:val="28"/>
        </w:rPr>
        <w:t>. Оценка степени достижения целей и решения задач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мпф</w:t>
      </w: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мпп</w:t>
      </w: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 Степень реализации программы рассчитывается по формуле:</w:t>
      </w:r>
    </w:p>
    <w:p w:rsidR="004631E9" w:rsidRPr="004A3714" w:rsidRDefault="004631E9" w:rsidP="004631E9">
      <w:pPr>
        <w:spacing w:line="240" w:lineRule="auto"/>
        <w:ind w:firstLine="709"/>
        <w:contextualSpacing/>
        <w:jc w:val="both"/>
        <w:rPr>
          <w:rFonts w:ascii="Times New Roman" w:hAnsi="Times New Roman"/>
          <w:sz w:val="20"/>
          <w:szCs w:val="20"/>
        </w:rPr>
      </w:pPr>
    </w:p>
    <w:p w:rsidR="004631E9" w:rsidRPr="004A3714" w:rsidRDefault="004631E9" w:rsidP="004631E9">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4631E9" w:rsidRPr="004A3714" w:rsidRDefault="004631E9" w:rsidP="004631E9">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4631E9" w:rsidRPr="004A3714" w:rsidRDefault="004631E9" w:rsidP="00956856">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 – число показателей (индикаторов), характеризующих цели и задачи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VIII</w:t>
      </w:r>
      <w:r w:rsidRPr="004A3714">
        <w:rPr>
          <w:rFonts w:ascii="Times New Roman" w:hAnsi="Times New Roman"/>
          <w:sz w:val="28"/>
          <w:szCs w:val="28"/>
        </w:rPr>
        <w:t>. Оценка эффективности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j</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+ 0,5*∑(ЭР</w:t>
      </w:r>
      <w:r w:rsidRPr="004A3714">
        <w:rPr>
          <w:rFonts w:ascii="Times New Roman" w:hAnsi="Times New Roman"/>
          <w:sz w:val="28"/>
          <w:szCs w:val="28"/>
          <w:vertAlign w:val="subscript"/>
        </w:rPr>
        <w:t>п/</w:t>
      </w:r>
      <w:r w:rsidRPr="004A3714">
        <w:rPr>
          <w:rFonts w:ascii="Times New Roman" w:hAnsi="Times New Roman"/>
          <w:sz w:val="28"/>
          <w:szCs w:val="28"/>
        </w:rPr>
        <w:t>п</w:t>
      </w:r>
      <w:r w:rsidRPr="004A3714">
        <w:rPr>
          <w:rFonts w:ascii="Times New Roman" w:hAnsi="Times New Roman"/>
          <w:sz w:val="28"/>
          <w:szCs w:val="28"/>
          <w:vertAlign w:val="subscript"/>
          <w:lang w:val="en-US"/>
        </w:rPr>
        <w:t>j</w:t>
      </w:r>
      <w:r w:rsidRPr="004A3714">
        <w:rPr>
          <w:rFonts w:ascii="Times New Roman" w:hAnsi="Times New Roman"/>
          <w:sz w:val="28"/>
          <w:szCs w:val="28"/>
        </w:rPr>
        <w:t>/</w:t>
      </w:r>
      <w:r w:rsidRPr="004A3714">
        <w:rPr>
          <w:rFonts w:ascii="Times New Roman" w:hAnsi="Times New Roman"/>
          <w:sz w:val="28"/>
          <w:szCs w:val="28"/>
          <w:lang w:val="en-US"/>
        </w:rPr>
        <w:t>L</w:t>
      </w:r>
      <w:r w:rsidRPr="004A3714">
        <w:rPr>
          <w:rFonts w:ascii="Times New Roman" w:hAnsi="Times New Roman"/>
          <w:sz w:val="28"/>
          <w:szCs w:val="28"/>
        </w:rPr>
        <w:t>),</w:t>
      </w:r>
    </w:p>
    <w:p w:rsidR="004631E9" w:rsidRPr="00956856" w:rsidRDefault="004631E9" w:rsidP="00956856">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1</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эффективность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L</w:t>
      </w:r>
      <w:r w:rsidRPr="004A3714">
        <w:rPr>
          <w:rFonts w:ascii="Times New Roman" w:hAnsi="Times New Roman"/>
          <w:sz w:val="28"/>
          <w:szCs w:val="28"/>
        </w:rPr>
        <w:t xml:space="preserve"> –количество подпрограмм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18. Эффективность реализации муниципальной программы признается высокой,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0,90.</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средней,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0,80.</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0,70.</w:t>
      </w:r>
    </w:p>
    <w:p w:rsidR="00BB1508" w:rsidRDefault="004631E9" w:rsidP="005D0FB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5D0FBF" w:rsidRPr="004A3714" w:rsidRDefault="005D0FBF" w:rsidP="005D0FBF">
      <w:pPr>
        <w:spacing w:line="240" w:lineRule="auto"/>
        <w:ind w:firstLine="709"/>
        <w:contextualSpacing/>
        <w:jc w:val="both"/>
        <w:rPr>
          <w:rFonts w:ascii="Times New Roman" w:hAnsi="Times New Roman"/>
          <w:sz w:val="28"/>
          <w:szCs w:val="28"/>
        </w:rPr>
      </w:pPr>
    </w:p>
    <w:p w:rsidR="004631E9" w:rsidRPr="00BB1508" w:rsidRDefault="004631E9" w:rsidP="004631E9">
      <w:pPr>
        <w:widowControl w:val="0"/>
        <w:autoSpaceDE w:val="0"/>
        <w:autoSpaceDN w:val="0"/>
        <w:adjustRightInd w:val="0"/>
        <w:ind w:left="5670"/>
        <w:contextualSpacing/>
        <w:rPr>
          <w:rFonts w:ascii="Times New Roman" w:hAnsi="Times New Roman"/>
          <w:sz w:val="28"/>
          <w:szCs w:val="28"/>
        </w:rPr>
      </w:pPr>
      <w:r w:rsidRPr="00BB1508">
        <w:rPr>
          <w:rFonts w:ascii="Times New Roman" w:hAnsi="Times New Roman"/>
          <w:sz w:val="28"/>
          <w:szCs w:val="28"/>
        </w:rPr>
        <w:lastRenderedPageBreak/>
        <w:t>Приложение № 2</w:t>
      </w:r>
    </w:p>
    <w:p w:rsidR="004631E9" w:rsidRPr="00BB1508" w:rsidRDefault="004631E9" w:rsidP="004631E9">
      <w:pPr>
        <w:widowControl w:val="0"/>
        <w:autoSpaceDE w:val="0"/>
        <w:autoSpaceDN w:val="0"/>
        <w:adjustRightInd w:val="0"/>
        <w:ind w:left="5670"/>
        <w:contextualSpacing/>
        <w:rPr>
          <w:rFonts w:ascii="Times New Roman" w:hAnsi="Times New Roman"/>
          <w:sz w:val="28"/>
          <w:szCs w:val="28"/>
        </w:rPr>
      </w:pPr>
      <w:r w:rsidRPr="00BB1508">
        <w:rPr>
          <w:rFonts w:ascii="Times New Roman" w:hAnsi="Times New Roman"/>
          <w:sz w:val="28"/>
          <w:szCs w:val="28"/>
        </w:rPr>
        <w:t>к пос</w:t>
      </w:r>
      <w:r w:rsidR="00956856" w:rsidRPr="00BB1508">
        <w:rPr>
          <w:rFonts w:ascii="Times New Roman" w:hAnsi="Times New Roman"/>
          <w:sz w:val="28"/>
          <w:szCs w:val="28"/>
        </w:rPr>
        <w:t xml:space="preserve">тановлению </w:t>
      </w:r>
      <w:r w:rsidRPr="00BB1508">
        <w:rPr>
          <w:rFonts w:ascii="Times New Roman" w:hAnsi="Times New Roman"/>
          <w:sz w:val="28"/>
          <w:szCs w:val="28"/>
        </w:rPr>
        <w:t xml:space="preserve">администрации </w:t>
      </w:r>
    </w:p>
    <w:p w:rsidR="004631E9" w:rsidRPr="00BB1508" w:rsidRDefault="00956856" w:rsidP="004631E9">
      <w:pPr>
        <w:widowControl w:val="0"/>
        <w:autoSpaceDE w:val="0"/>
        <w:autoSpaceDN w:val="0"/>
        <w:adjustRightInd w:val="0"/>
        <w:ind w:left="5670"/>
        <w:contextualSpacing/>
        <w:rPr>
          <w:rFonts w:ascii="Times New Roman" w:hAnsi="Times New Roman"/>
          <w:sz w:val="28"/>
          <w:szCs w:val="28"/>
        </w:rPr>
      </w:pPr>
      <w:r w:rsidRPr="00BB1508">
        <w:rPr>
          <w:rFonts w:ascii="Times New Roman" w:hAnsi="Times New Roman"/>
          <w:sz w:val="28"/>
          <w:szCs w:val="28"/>
        </w:rPr>
        <w:t xml:space="preserve">Александровского </w:t>
      </w:r>
      <w:r w:rsidR="00934C4E" w:rsidRPr="00BB1508">
        <w:rPr>
          <w:rFonts w:ascii="Times New Roman" w:hAnsi="Times New Roman"/>
          <w:sz w:val="28"/>
          <w:szCs w:val="28"/>
        </w:rPr>
        <w:t>сельсовета</w:t>
      </w:r>
    </w:p>
    <w:p w:rsidR="004631E9" w:rsidRPr="00BB1508" w:rsidRDefault="00956856" w:rsidP="004631E9">
      <w:pPr>
        <w:widowControl w:val="0"/>
        <w:autoSpaceDE w:val="0"/>
        <w:autoSpaceDN w:val="0"/>
        <w:adjustRightInd w:val="0"/>
        <w:ind w:left="5670"/>
        <w:contextualSpacing/>
        <w:rPr>
          <w:rFonts w:ascii="Times New Roman" w:hAnsi="Times New Roman"/>
          <w:sz w:val="28"/>
          <w:szCs w:val="28"/>
        </w:rPr>
      </w:pPr>
      <w:r w:rsidRPr="00BB1508">
        <w:rPr>
          <w:rFonts w:ascii="Times New Roman" w:hAnsi="Times New Roman"/>
          <w:sz w:val="28"/>
          <w:szCs w:val="28"/>
        </w:rPr>
        <w:t>от 1</w:t>
      </w:r>
      <w:r w:rsidR="00BB1508">
        <w:rPr>
          <w:rFonts w:ascii="Times New Roman" w:hAnsi="Times New Roman"/>
          <w:sz w:val="28"/>
          <w:szCs w:val="28"/>
        </w:rPr>
        <w:t>4.08.2017 № 34</w:t>
      </w:r>
    </w:p>
    <w:p w:rsidR="004631E9" w:rsidRPr="004A3714" w:rsidRDefault="004631E9" w:rsidP="00956856">
      <w:pPr>
        <w:spacing w:line="240" w:lineRule="auto"/>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МЕТОДИЧЕСКИЕ РЕКОМЕНДАЦИИ</w:t>
      </w: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по составлению, исполнению и оценке эффективности муниципальных программ </w:t>
      </w:r>
      <w:r w:rsidR="00934C4E">
        <w:rPr>
          <w:rFonts w:ascii="Times New Roman" w:hAnsi="Times New Roman"/>
          <w:sz w:val="28"/>
          <w:szCs w:val="28"/>
        </w:rPr>
        <w:t xml:space="preserve"> 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r w:rsidR="00934C4E">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 на основе муниципальных программ.</w:t>
      </w:r>
    </w:p>
    <w:p w:rsidR="004631E9" w:rsidRPr="004A3714" w:rsidRDefault="004631E9" w:rsidP="004631E9">
      <w:pPr>
        <w:spacing w:line="240" w:lineRule="auto"/>
        <w:ind w:firstLine="709"/>
        <w:contextualSpacing/>
        <w:jc w:val="center"/>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4631E9" w:rsidRPr="004A3714" w:rsidRDefault="004631E9" w:rsidP="004631E9">
      <w:pPr>
        <w:spacing w:line="240" w:lineRule="auto"/>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 В целях настоящих Методических рекомендаций используются следующие понятия: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w:t>
      </w:r>
      <w:r>
        <w:rPr>
          <w:rFonts w:ascii="Times New Roman" w:hAnsi="Times New Roman"/>
          <w:sz w:val="28"/>
          <w:szCs w:val="28"/>
        </w:rPr>
        <w:t>, Саракташского района</w:t>
      </w:r>
      <w:r w:rsidRPr="004A3714">
        <w:rPr>
          <w:rFonts w:ascii="Times New Roman" w:hAnsi="Times New Roman"/>
          <w:sz w:val="28"/>
          <w:szCs w:val="28"/>
        </w:rPr>
        <w:t xml:space="preserve"> в соответствующей сфере деятельности.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r w:rsidR="00934C4E">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Саракташского района.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объемов предоставляемых ресурсов, либо порядок определения таких объемов.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Структура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Целевые показатели (индикаторы) должны: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Финансовое обеспечение реализации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11. Финансовое обеспечение реализации муниципальных программ осуществляется за счет бюджетных ассигнований, предусмотренных в бюджете муниципального образования </w:t>
      </w:r>
      <w:r w:rsidR="00934C4E">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и внебюджетных источников (при их наличии).</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w:t>
      </w:r>
      <w:r w:rsidRPr="004A3714">
        <w:rPr>
          <w:rFonts w:ascii="Times New Roman" w:hAnsi="Times New Roman"/>
          <w:sz w:val="28"/>
          <w:szCs w:val="28"/>
        </w:rPr>
        <w:lastRenderedPageBreak/>
        <w:t>в случае внесения изменений в решение о бюджете Бюджетным кодексом не установлена.</w:t>
      </w:r>
    </w:p>
    <w:p w:rsidR="004631E9" w:rsidRPr="004A3714" w:rsidRDefault="004631E9" w:rsidP="004631E9">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w:t>
      </w:r>
      <w:r w:rsidR="00934C4E">
        <w:rPr>
          <w:rFonts w:ascii="Times New Roman" w:hAnsi="Times New Roman"/>
          <w:sz w:val="28"/>
          <w:szCs w:val="28"/>
        </w:rPr>
        <w:t>Александровского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 xml:space="preserve">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w:t>
      </w:r>
      <w:r w:rsidRPr="004A3714">
        <w:rPr>
          <w:rFonts w:ascii="Times New Roman" w:hAnsi="Times New Roman"/>
          <w:sz w:val="28"/>
          <w:szCs w:val="28"/>
        </w:rPr>
        <w:lastRenderedPageBreak/>
        <w:t>образования на долгосрочный период (далее – бюджетный прогноз), разрабатываемый в соответствии с Бюджетным кодексом.</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 xml:space="preserve">Финансовое обеспечение реализации муниципальных программ за счет средств </w:t>
      </w:r>
      <w:r>
        <w:rPr>
          <w:rFonts w:ascii="Times New Roman" w:hAnsi="Times New Roman"/>
          <w:sz w:val="28"/>
          <w:szCs w:val="28"/>
        </w:rPr>
        <w:t>местного</w:t>
      </w:r>
      <w:r w:rsidRPr="004A3714">
        <w:rPr>
          <w:rFonts w:ascii="Times New Roman" w:hAnsi="Times New Roman"/>
          <w:sz w:val="28"/>
          <w:szCs w:val="28"/>
        </w:rPr>
        <w:t xml:space="preserve">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 xml:space="preserve">17. При определении параметров финансового обеспечения реализации муниципальной программы следует принимать во внимание деятельность </w:t>
      </w:r>
      <w:r w:rsidRPr="004A3714">
        <w:rPr>
          <w:rFonts w:ascii="Times New Roman" w:hAnsi="Times New Roman"/>
          <w:sz w:val="28"/>
          <w:szCs w:val="28"/>
        </w:rPr>
        <w:lastRenderedPageBreak/>
        <w:t>организаций и предприятий, в том числе с муниципальным участием, в соответствующих отраслях.</w:t>
      </w:r>
    </w:p>
    <w:p w:rsidR="004631E9" w:rsidRDefault="004631E9" w:rsidP="00956856">
      <w:pPr>
        <w:ind w:firstLine="709"/>
        <w:contextualSpacing/>
        <w:jc w:val="both"/>
        <w:rPr>
          <w:rFonts w:ascii="Times New Roman" w:hAnsi="Times New Roman"/>
          <w:sz w:val="28"/>
          <w:szCs w:val="28"/>
        </w:rPr>
      </w:pPr>
      <w:r w:rsidRPr="004A3714">
        <w:rPr>
          <w:rFonts w:ascii="Times New Roman" w:hAnsi="Times New Roman"/>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956856" w:rsidRPr="004A3714" w:rsidRDefault="00956856" w:rsidP="00956856">
      <w:pPr>
        <w:ind w:firstLine="709"/>
        <w:contextualSpacing/>
        <w:jc w:val="both"/>
        <w:rPr>
          <w:rFonts w:ascii="Times New Roman" w:hAnsi="Times New Roman"/>
          <w:sz w:val="28"/>
          <w:szCs w:val="28"/>
        </w:rPr>
      </w:pPr>
    </w:p>
    <w:p w:rsidR="004631E9" w:rsidRPr="004A3714" w:rsidRDefault="004631E9" w:rsidP="004631E9">
      <w:pPr>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бюджетных расходов в рамках муниципальных программ</w:t>
      </w:r>
    </w:p>
    <w:p w:rsidR="004631E9" w:rsidRPr="004A3714" w:rsidRDefault="004631E9" w:rsidP="004631E9">
      <w:pPr>
        <w:ind w:firstLine="709"/>
        <w:contextualSpacing/>
        <w:jc w:val="both"/>
        <w:rPr>
          <w:rFonts w:ascii="Times New Roman" w:hAnsi="Times New Roman"/>
          <w:sz w:val="28"/>
          <w:szCs w:val="28"/>
        </w:rPr>
      </w:pP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Оценка результативности бюджетных расходов основывается на анализе:</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19. Оценку эффективности реализации муниципальных программ следует осуществлять по таким критериям, как:</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муниципальной программы;</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подпрограмм, входящих в муниципальную программу;</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степень реализации основных мероприятий и достижения ожидаемых непосредственных результатов их реализации;</w:t>
      </w:r>
    </w:p>
    <w:p w:rsidR="004631E9" w:rsidRPr="004A3714" w:rsidRDefault="004631E9" w:rsidP="004631E9">
      <w:pPr>
        <w:ind w:firstLine="709"/>
        <w:contextualSpacing/>
        <w:jc w:val="both"/>
        <w:rPr>
          <w:rFonts w:ascii="Times New Roman" w:hAnsi="Times New Roman"/>
          <w:sz w:val="28"/>
          <w:szCs w:val="28"/>
        </w:rPr>
      </w:pPr>
      <w:r w:rsidRPr="004A3714">
        <w:rPr>
          <w:rFonts w:ascii="Times New Roman" w:hAnsi="Times New Roman"/>
          <w:sz w:val="28"/>
          <w:szCs w:val="28"/>
        </w:rPr>
        <w:t>степень соответствия запланированному уровню затрат;</w:t>
      </w:r>
    </w:p>
    <w:p w:rsidR="00BB1508" w:rsidRPr="005D0FBF" w:rsidRDefault="004631E9" w:rsidP="005D0FBF">
      <w:pPr>
        <w:ind w:firstLine="709"/>
        <w:contextualSpacing/>
        <w:jc w:val="both"/>
        <w:rPr>
          <w:rFonts w:ascii="Times New Roman" w:hAnsi="Times New Roman"/>
          <w:sz w:val="26"/>
          <w:szCs w:val="26"/>
          <w:u w:val="single"/>
        </w:rPr>
      </w:pPr>
      <w:r w:rsidRPr="004A3714">
        <w:rPr>
          <w:rFonts w:ascii="Times New Roman" w:hAnsi="Times New Roman"/>
          <w:sz w:val="28"/>
          <w:szCs w:val="28"/>
        </w:rPr>
        <w:t>эффективности использования средств местного бюджета</w:t>
      </w:r>
    </w:p>
    <w:sectPr w:rsidR="00BB1508" w:rsidRPr="005D0FBF" w:rsidSect="005D0FBF">
      <w:headerReference w:type="even" r:id="rId9"/>
      <w:headerReference w:type="default" r:id="rId10"/>
      <w:pgSz w:w="11906" w:h="16838"/>
      <w:pgMar w:top="1258" w:right="746" w:bottom="89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F6" w:rsidRDefault="002B2DF6">
      <w:r>
        <w:separator/>
      </w:r>
    </w:p>
  </w:endnote>
  <w:endnote w:type="continuationSeparator" w:id="0">
    <w:p w:rsidR="002B2DF6" w:rsidRDefault="002B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F6" w:rsidRDefault="002B2DF6">
      <w:r>
        <w:separator/>
      </w:r>
    </w:p>
  </w:footnote>
  <w:footnote w:type="continuationSeparator" w:id="0">
    <w:p w:rsidR="002B2DF6" w:rsidRDefault="002B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08" w:rsidRDefault="00BB1508" w:rsidP="004631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1508" w:rsidRDefault="00BB1508" w:rsidP="004631E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08" w:rsidRDefault="00BB1508" w:rsidP="004631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D4C9C">
      <w:rPr>
        <w:rStyle w:val="a5"/>
        <w:noProof/>
      </w:rPr>
      <w:t>37</w:t>
    </w:r>
    <w:r>
      <w:rPr>
        <w:rStyle w:val="a5"/>
      </w:rPr>
      <w:fldChar w:fldCharType="end"/>
    </w:r>
  </w:p>
  <w:p w:rsidR="00BB1508" w:rsidRDefault="00BB1508" w:rsidP="004631E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65F37"/>
    <w:multiLevelType w:val="multilevel"/>
    <w:tmpl w:val="D1227A4E"/>
    <w:lvl w:ilvl="0">
      <w:start w:val="1"/>
      <w:numFmt w:val="decimal"/>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3C387121"/>
    <w:multiLevelType w:val="hybridMultilevel"/>
    <w:tmpl w:val="038456D0"/>
    <w:lvl w:ilvl="0" w:tplc="C1127618">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82B619E"/>
    <w:multiLevelType w:val="hybridMultilevel"/>
    <w:tmpl w:val="2DE8896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A84972"/>
    <w:multiLevelType w:val="multilevel"/>
    <w:tmpl w:val="D1227A4E"/>
    <w:lvl w:ilvl="0">
      <w:start w:val="1"/>
      <w:numFmt w:val="decimal"/>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E9"/>
    <w:rsid w:val="00041D9A"/>
    <w:rsid w:val="00070DA2"/>
    <w:rsid w:val="000E4E9C"/>
    <w:rsid w:val="001042F4"/>
    <w:rsid w:val="00125754"/>
    <w:rsid w:val="001E01D4"/>
    <w:rsid w:val="00230BA2"/>
    <w:rsid w:val="00247B23"/>
    <w:rsid w:val="002A40C3"/>
    <w:rsid w:val="002B2DF6"/>
    <w:rsid w:val="00396CC6"/>
    <w:rsid w:val="003B1DED"/>
    <w:rsid w:val="003D4C9C"/>
    <w:rsid w:val="003E57A5"/>
    <w:rsid w:val="00424BF3"/>
    <w:rsid w:val="004631E9"/>
    <w:rsid w:val="00472198"/>
    <w:rsid w:val="00516AC5"/>
    <w:rsid w:val="005456B7"/>
    <w:rsid w:val="00564176"/>
    <w:rsid w:val="00596A7F"/>
    <w:rsid w:val="005D0FBF"/>
    <w:rsid w:val="00603F05"/>
    <w:rsid w:val="006B57E2"/>
    <w:rsid w:val="006F5D31"/>
    <w:rsid w:val="007723B5"/>
    <w:rsid w:val="00896FF2"/>
    <w:rsid w:val="008D74D2"/>
    <w:rsid w:val="008F2CEF"/>
    <w:rsid w:val="00934C4E"/>
    <w:rsid w:val="00956856"/>
    <w:rsid w:val="00A177EA"/>
    <w:rsid w:val="00A44598"/>
    <w:rsid w:val="00AC0161"/>
    <w:rsid w:val="00AD547C"/>
    <w:rsid w:val="00AE1227"/>
    <w:rsid w:val="00B74D2C"/>
    <w:rsid w:val="00BB1508"/>
    <w:rsid w:val="00BE116F"/>
    <w:rsid w:val="00BF387F"/>
    <w:rsid w:val="00C023F4"/>
    <w:rsid w:val="00C64F26"/>
    <w:rsid w:val="00C838C4"/>
    <w:rsid w:val="00CB00FF"/>
    <w:rsid w:val="00CF48EE"/>
    <w:rsid w:val="00D51BA6"/>
    <w:rsid w:val="00DB39E8"/>
    <w:rsid w:val="00E06E9F"/>
    <w:rsid w:val="00E53643"/>
    <w:rsid w:val="00E70BCE"/>
    <w:rsid w:val="00F2137B"/>
    <w:rsid w:val="00F75341"/>
    <w:rsid w:val="00F8086F"/>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5321C9-48CE-43F9-9F40-AF3C13F4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1E9"/>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4631E9"/>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semiHidden/>
    <w:rsid w:val="004631E9"/>
    <w:rPr>
      <w:b/>
      <w:bCs/>
      <w:sz w:val="28"/>
      <w:lang w:val="ru-RU" w:eastAsia="ru-RU" w:bidi="ar-SA"/>
    </w:rPr>
  </w:style>
  <w:style w:type="paragraph" w:styleId="a3">
    <w:name w:val="header"/>
    <w:basedOn w:val="a"/>
    <w:link w:val="a4"/>
    <w:rsid w:val="004631E9"/>
    <w:pPr>
      <w:tabs>
        <w:tab w:val="center" w:pos="4677"/>
        <w:tab w:val="right" w:pos="9355"/>
      </w:tabs>
    </w:pPr>
  </w:style>
  <w:style w:type="character" w:customStyle="1" w:styleId="a4">
    <w:name w:val="Верхний колонтитул Знак"/>
    <w:link w:val="a3"/>
    <w:rsid w:val="004631E9"/>
    <w:rPr>
      <w:rFonts w:ascii="Calibri" w:eastAsia="Calibri" w:hAnsi="Calibri"/>
      <w:sz w:val="22"/>
      <w:szCs w:val="22"/>
      <w:lang w:val="ru-RU" w:eastAsia="en-US" w:bidi="ar-SA"/>
    </w:rPr>
  </w:style>
  <w:style w:type="character" w:styleId="a5">
    <w:name w:val="page number"/>
    <w:basedOn w:val="a0"/>
    <w:rsid w:val="004631E9"/>
  </w:style>
  <w:style w:type="paragraph" w:styleId="a6">
    <w:name w:val="Body Text"/>
    <w:basedOn w:val="a"/>
    <w:rsid w:val="004631E9"/>
    <w:pPr>
      <w:jc w:val="both"/>
    </w:pPr>
    <w:rPr>
      <w:rFonts w:ascii="Bookman Old Style" w:hAnsi="Bookman Old Style"/>
      <w:b/>
      <w:bCs/>
      <w:i/>
      <w:iCs/>
    </w:rPr>
  </w:style>
  <w:style w:type="paragraph" w:styleId="21">
    <w:name w:val="Body Text 2"/>
    <w:basedOn w:val="a"/>
    <w:rsid w:val="004631E9"/>
    <w:pPr>
      <w:spacing w:after="120" w:line="480" w:lineRule="auto"/>
    </w:pPr>
  </w:style>
  <w:style w:type="paragraph" w:customStyle="1" w:styleId="22">
    <w:name w:val="Знак2"/>
    <w:basedOn w:val="a"/>
    <w:rsid w:val="004631E9"/>
    <w:pPr>
      <w:spacing w:after="160" w:line="240" w:lineRule="exact"/>
    </w:pPr>
    <w:rPr>
      <w:rFonts w:ascii="Verdana" w:eastAsia="Times New Roman" w:hAnsi="Verdana"/>
      <w:sz w:val="20"/>
      <w:szCs w:val="20"/>
      <w:lang w:val="en-US"/>
    </w:rPr>
  </w:style>
  <w:style w:type="paragraph" w:styleId="a7">
    <w:name w:val="Balloon Text"/>
    <w:basedOn w:val="a"/>
    <w:link w:val="a8"/>
    <w:rsid w:val="004631E9"/>
    <w:pPr>
      <w:spacing w:after="0" w:line="240" w:lineRule="auto"/>
    </w:pPr>
    <w:rPr>
      <w:rFonts w:ascii="Tahoma" w:hAnsi="Tahoma" w:cs="Tahoma"/>
      <w:sz w:val="16"/>
      <w:szCs w:val="16"/>
    </w:rPr>
  </w:style>
  <w:style w:type="character" w:customStyle="1" w:styleId="a8">
    <w:name w:val="Текст выноски Знак"/>
    <w:link w:val="a7"/>
    <w:rsid w:val="004631E9"/>
    <w:rPr>
      <w:rFonts w:ascii="Tahoma" w:eastAsia="Calibri" w:hAnsi="Tahoma" w:cs="Tahoma"/>
      <w:sz w:val="16"/>
      <w:szCs w:val="16"/>
      <w:lang w:val="ru-RU" w:eastAsia="en-US" w:bidi="ar-SA"/>
    </w:rPr>
  </w:style>
  <w:style w:type="paragraph" w:customStyle="1" w:styleId="BlockQuotation">
    <w:name w:val="Block Quotation"/>
    <w:basedOn w:val="a"/>
    <w:rsid w:val="004631E9"/>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9">
    <w:name w:val="Hyperlink"/>
    <w:unhideWhenUsed/>
    <w:rsid w:val="004631E9"/>
    <w:rPr>
      <w:color w:val="0000FF"/>
      <w:u w:val="single"/>
    </w:rPr>
  </w:style>
  <w:style w:type="paragraph" w:styleId="aa">
    <w:name w:val="List Paragraph"/>
    <w:basedOn w:val="a"/>
    <w:qFormat/>
    <w:rsid w:val="004631E9"/>
    <w:pPr>
      <w:spacing w:after="160" w:line="259" w:lineRule="auto"/>
      <w:ind w:left="720"/>
      <w:contextualSpacing/>
    </w:pPr>
  </w:style>
  <w:style w:type="paragraph" w:customStyle="1" w:styleId="ConsPlusNormal">
    <w:name w:val="ConsPlusNormal"/>
    <w:rsid w:val="004631E9"/>
    <w:pPr>
      <w:widowControl w:val="0"/>
      <w:autoSpaceDE w:val="0"/>
      <w:autoSpaceDN w:val="0"/>
    </w:pPr>
    <w:rPr>
      <w:rFonts w:ascii="Calibri" w:hAnsi="Calibri" w:cs="Calibri"/>
      <w:sz w:val="22"/>
    </w:rPr>
  </w:style>
  <w:style w:type="paragraph" w:styleId="ab">
    <w:name w:val="footer"/>
    <w:basedOn w:val="a"/>
    <w:link w:val="ac"/>
    <w:rsid w:val="004631E9"/>
    <w:pPr>
      <w:tabs>
        <w:tab w:val="center" w:pos="4677"/>
        <w:tab w:val="right" w:pos="9355"/>
      </w:tabs>
    </w:pPr>
  </w:style>
  <w:style w:type="character" w:customStyle="1" w:styleId="ac">
    <w:name w:val="Нижний колонтитул Знак"/>
    <w:link w:val="ab"/>
    <w:rsid w:val="004631E9"/>
    <w:rPr>
      <w:rFonts w:ascii="Calibri" w:eastAsia="Calibri" w:hAnsi="Calibri"/>
      <w:sz w:val="22"/>
      <w:szCs w:val="22"/>
      <w:lang w:val="ru-RU" w:eastAsia="en-US" w:bidi="ar-SA"/>
    </w:rPr>
  </w:style>
  <w:style w:type="character" w:styleId="ad">
    <w:name w:val="FollowedHyperlink"/>
    <w:basedOn w:val="a0"/>
    <w:rsid w:val="004631E9"/>
    <w:rPr>
      <w:color w:val="800080"/>
      <w:u w:val="single"/>
    </w:rPr>
  </w:style>
  <w:style w:type="paragraph" w:customStyle="1" w:styleId="msonormalcxspmiddle">
    <w:name w:val="msonormalcxspmiddle"/>
    <w:basedOn w:val="a"/>
    <w:rsid w:val="00396CC6"/>
    <w:pPr>
      <w:spacing w:before="100" w:beforeAutospacing="1" w:after="100" w:afterAutospacing="1" w:line="240" w:lineRule="auto"/>
    </w:pPr>
    <w:rPr>
      <w:rFonts w:ascii="Times New Roman" w:hAnsi="Times New Roman"/>
      <w:sz w:val="24"/>
      <w:szCs w:val="24"/>
      <w:lang w:eastAsia="ru-RU"/>
    </w:rPr>
  </w:style>
  <w:style w:type="character" w:customStyle="1" w:styleId="BalloonTextChar">
    <w:name w:val="Balloon Text Char"/>
    <w:locked/>
    <w:rsid w:val="00BB1508"/>
    <w:rPr>
      <w:rFonts w:ascii="Tahoma" w:hAnsi="Tahoma"/>
      <w:sz w:val="16"/>
      <w:szCs w:val="16"/>
      <w:lang w:val="ru-RU" w:eastAsia="en-US" w:bidi="ar-SA"/>
    </w:rPr>
  </w:style>
  <w:style w:type="character" w:customStyle="1" w:styleId="HeaderChar">
    <w:name w:val="Header Char"/>
    <w:locked/>
    <w:rsid w:val="00BB1508"/>
    <w:rPr>
      <w:rFonts w:ascii="Calibri" w:hAnsi="Calibri"/>
      <w:sz w:val="22"/>
      <w:szCs w:val="22"/>
      <w:lang w:val="ru-RU" w:eastAsia="en-US" w:bidi="ar-SA"/>
    </w:rPr>
  </w:style>
  <w:style w:type="paragraph" w:customStyle="1" w:styleId="ListParagraph">
    <w:name w:val="List Paragraph"/>
    <w:basedOn w:val="a"/>
    <w:rsid w:val="00BB1508"/>
    <w:pPr>
      <w:spacing w:after="160" w:line="259" w:lineRule="auto"/>
      <w:ind w:left="720"/>
      <w:contextualSpacing/>
    </w:pPr>
    <w:rPr>
      <w:rFonts w:eastAsia="Times New Roman"/>
    </w:rPr>
  </w:style>
  <w:style w:type="character" w:customStyle="1" w:styleId="FooterChar">
    <w:name w:val="Footer Char"/>
    <w:locked/>
    <w:rsid w:val="00BB1508"/>
    <w:rPr>
      <w:rFonts w:ascii="Calibri" w:hAnsi="Calibri"/>
      <w:sz w:val="22"/>
      <w:szCs w:val="22"/>
      <w:lang w:val="ru-RU" w:eastAsia="en-US" w:bidi="ar-SA"/>
    </w:rPr>
  </w:style>
  <w:style w:type="paragraph" w:customStyle="1" w:styleId="NoSpacing1">
    <w:name w:val="No Spacing1"/>
    <w:rsid w:val="00BB1508"/>
    <w:rPr>
      <w:rFonts w:ascii="Calibri" w:hAnsi="Calibri"/>
      <w:sz w:val="22"/>
      <w:szCs w:val="22"/>
      <w:lang w:eastAsia="en-US"/>
    </w:rPr>
  </w:style>
  <w:style w:type="paragraph" w:customStyle="1" w:styleId="msonormalcxsplast">
    <w:name w:val="msonormalcxsplast"/>
    <w:basedOn w:val="a"/>
    <w:rsid w:val="00BB15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793E2F9BCF71B73B229FD2E59478A06E5F7B1DE8F6C51DC3A08B5191A9EA4AB4015398D5CD485C8AE50zEJD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8923</Words>
  <Characters>50865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59669</CharactersWithSpaces>
  <SharedDoc>false</SharedDoc>
  <HLinks>
    <vt:vector size="12" baseType="variant">
      <vt:variant>
        <vt:i4>65626</vt:i4>
      </vt:variant>
      <vt:variant>
        <vt:i4>3</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0</vt:i4>
      </vt:variant>
      <vt:variant>
        <vt:i4>0</vt:i4>
      </vt:variant>
      <vt:variant>
        <vt:i4>5</vt:i4>
      </vt:variant>
      <vt:variant>
        <vt:lpwstr/>
      </vt:variant>
      <vt:variant>
        <vt:lpwstr>P607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2017-08-18T07:39:00Z</cp:lastPrinted>
  <dcterms:created xsi:type="dcterms:W3CDTF">2017-08-20T10:10:00Z</dcterms:created>
  <dcterms:modified xsi:type="dcterms:W3CDTF">2017-08-20T10:10:00Z</dcterms:modified>
</cp:coreProperties>
</file>