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47" w:rsidRDefault="00B51A47" w:rsidP="00B51A4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ОРЕНБУРГСКАЯ ОБЛАСТЬ</w:t>
      </w:r>
    </w:p>
    <w:p w:rsidR="00B51A47" w:rsidRDefault="00B51A47" w:rsidP="00B51A47">
      <w:pPr>
        <w:jc w:val="center"/>
        <w:rPr>
          <w:sz w:val="28"/>
          <w:szCs w:val="28"/>
        </w:rPr>
      </w:pPr>
    </w:p>
    <w:p w:rsidR="00B51A47" w:rsidRDefault="00B51A47" w:rsidP="00B51A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АЛЕКСАНДРОВСКИЙ СЕЛЬСОВЕТ САРАКТАШСКОГО РАЙОН ОРЕНБУРГСКОЙ ОБЛАСТИ ТРЕТЬЕГО СОЗЫВА</w:t>
      </w:r>
    </w:p>
    <w:p w:rsidR="00B51A47" w:rsidRDefault="00B51A47" w:rsidP="00B51A47">
      <w:pPr>
        <w:jc w:val="center"/>
        <w:rPr>
          <w:sz w:val="28"/>
          <w:szCs w:val="28"/>
        </w:rPr>
      </w:pPr>
    </w:p>
    <w:p w:rsidR="00B51A47" w:rsidRDefault="00B51A47" w:rsidP="00B51A4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51A47" w:rsidRDefault="00B51A47" w:rsidP="00B51A47">
      <w:pPr>
        <w:jc w:val="center"/>
        <w:rPr>
          <w:sz w:val="28"/>
          <w:szCs w:val="28"/>
        </w:rPr>
      </w:pPr>
    </w:p>
    <w:p w:rsidR="00B51A47" w:rsidRDefault="00B51A47" w:rsidP="00B51A47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тринадцатое заседания Совета депутатов муниципального</w:t>
      </w:r>
    </w:p>
    <w:p w:rsidR="00B51A47" w:rsidRDefault="00B51A47" w:rsidP="00B51A4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Александровского сельсовета третьего созыва</w:t>
      </w:r>
    </w:p>
    <w:p w:rsidR="00B51A47" w:rsidRDefault="00B51A47" w:rsidP="00B51A47">
      <w:pPr>
        <w:jc w:val="center"/>
        <w:rPr>
          <w:sz w:val="28"/>
          <w:szCs w:val="28"/>
        </w:rPr>
      </w:pPr>
    </w:p>
    <w:p w:rsidR="00B51A47" w:rsidRDefault="00B51A47" w:rsidP="00B51A47">
      <w:pPr>
        <w:rPr>
          <w:sz w:val="28"/>
          <w:szCs w:val="28"/>
        </w:rPr>
      </w:pPr>
      <w:r>
        <w:rPr>
          <w:sz w:val="28"/>
          <w:szCs w:val="28"/>
        </w:rPr>
        <w:t>№ 42                                                                                      26 октября 2016 года</w:t>
      </w:r>
    </w:p>
    <w:p w:rsidR="00B51A47" w:rsidRDefault="00B51A47" w:rsidP="00B51A47">
      <w:pPr>
        <w:rPr>
          <w:sz w:val="28"/>
          <w:szCs w:val="28"/>
        </w:rPr>
      </w:pPr>
    </w:p>
    <w:p w:rsidR="00B51A47" w:rsidRDefault="00B51A47" w:rsidP="00B51A47">
      <w:pPr>
        <w:rPr>
          <w:sz w:val="24"/>
          <w:szCs w:val="24"/>
        </w:rPr>
      </w:pPr>
    </w:p>
    <w:p w:rsidR="00B51A47" w:rsidRPr="00B51A47" w:rsidRDefault="00B51A47" w:rsidP="00B51A47">
      <w:pPr>
        <w:jc w:val="center"/>
        <w:rPr>
          <w:sz w:val="28"/>
          <w:szCs w:val="28"/>
        </w:rPr>
      </w:pPr>
      <w:r w:rsidRPr="00B51A47">
        <w:rPr>
          <w:sz w:val="28"/>
          <w:szCs w:val="28"/>
        </w:rPr>
        <w:t>Об установлении налога на имущество физических лиц</w:t>
      </w:r>
    </w:p>
    <w:p w:rsidR="00B51A47" w:rsidRPr="00B51A47" w:rsidRDefault="00B51A47" w:rsidP="00B51A47">
      <w:pPr>
        <w:jc w:val="center"/>
        <w:rPr>
          <w:sz w:val="28"/>
          <w:szCs w:val="28"/>
        </w:rPr>
      </w:pPr>
    </w:p>
    <w:p w:rsidR="00B51A47" w:rsidRPr="00B51A47" w:rsidRDefault="00B51A47" w:rsidP="00B51A47">
      <w:pPr>
        <w:shd w:val="clear" w:color="auto" w:fill="FFFFFF"/>
        <w:jc w:val="both"/>
        <w:rPr>
          <w:sz w:val="28"/>
          <w:szCs w:val="28"/>
        </w:rPr>
      </w:pPr>
      <w:r w:rsidRPr="00B51A47">
        <w:rPr>
          <w:sz w:val="28"/>
          <w:szCs w:val="28"/>
        </w:rPr>
        <w:t xml:space="preserve">              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Pr="00B51A47">
        <w:rPr>
          <w:rStyle w:val="blk"/>
          <w:sz w:val="28"/>
          <w:szCs w:val="28"/>
        </w:rPr>
        <w:t>Оренбургской  области от 05.11.2015 N 3457/971-</w:t>
      </w:r>
      <w:r w:rsidRPr="00B51A47">
        <w:rPr>
          <w:rStyle w:val="blk"/>
          <w:sz w:val="28"/>
          <w:szCs w:val="28"/>
          <w:lang w:val="en-US"/>
        </w:rPr>
        <w:t>V</w:t>
      </w:r>
      <w:r w:rsidRPr="00B51A47">
        <w:rPr>
          <w:rStyle w:val="blk"/>
          <w:sz w:val="28"/>
          <w:szCs w:val="28"/>
        </w:rPr>
        <w:t>-ОЗ</w:t>
      </w:r>
      <w:r w:rsidRPr="00B51A47">
        <w:rPr>
          <w:sz w:val="28"/>
          <w:szCs w:val="28"/>
        </w:rPr>
        <w:t xml:space="preserve"> </w:t>
      </w:r>
      <w:r w:rsidRPr="00B51A47">
        <w:rPr>
          <w:rStyle w:val="blk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B51A47">
        <w:rPr>
          <w:sz w:val="28"/>
          <w:szCs w:val="28"/>
        </w:rPr>
        <w:t xml:space="preserve"> и Уставом муниципального </w:t>
      </w:r>
      <w:r>
        <w:rPr>
          <w:sz w:val="28"/>
          <w:szCs w:val="28"/>
        </w:rPr>
        <w:t>образования Александровский</w:t>
      </w:r>
      <w:r w:rsidRPr="00B51A47">
        <w:rPr>
          <w:sz w:val="28"/>
          <w:szCs w:val="28"/>
        </w:rPr>
        <w:t xml:space="preserve"> сельсовет </w:t>
      </w:r>
    </w:p>
    <w:p w:rsidR="00B51A47" w:rsidRPr="00B51A47" w:rsidRDefault="00B51A47" w:rsidP="00B51A47">
      <w:pPr>
        <w:pStyle w:val="2"/>
        <w:rPr>
          <w:szCs w:val="28"/>
        </w:rPr>
      </w:pPr>
    </w:p>
    <w:p w:rsidR="00B51A47" w:rsidRPr="00B51A47" w:rsidRDefault="00B51A47" w:rsidP="00B51A47">
      <w:pPr>
        <w:pStyle w:val="2"/>
        <w:rPr>
          <w:szCs w:val="28"/>
        </w:rPr>
      </w:pPr>
      <w:r>
        <w:rPr>
          <w:szCs w:val="28"/>
        </w:rPr>
        <w:t xml:space="preserve">     Совет депутатов Александровского </w:t>
      </w:r>
      <w:r w:rsidRPr="00B51A47">
        <w:rPr>
          <w:szCs w:val="28"/>
        </w:rPr>
        <w:t>сельсовета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>РЕШИЛ:</w:t>
      </w:r>
    </w:p>
    <w:p w:rsidR="00B51A47" w:rsidRPr="00B51A47" w:rsidRDefault="00B51A47" w:rsidP="00B51A47">
      <w:pPr>
        <w:pStyle w:val="2"/>
        <w:rPr>
          <w:szCs w:val="28"/>
        </w:rPr>
      </w:pP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1. Установить и ввести в действие на территории муниципально</w:t>
      </w:r>
      <w:r>
        <w:rPr>
          <w:szCs w:val="28"/>
        </w:rPr>
        <w:t xml:space="preserve">го образования Александровский </w:t>
      </w:r>
      <w:r w:rsidRPr="00B51A47">
        <w:rPr>
          <w:szCs w:val="28"/>
        </w:rPr>
        <w:t>сельсовет налог на имущество физических лиц (далее – налог).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3. Установить налоговые ставки по налогу в следующих размерах: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1) 0,1 процента в отношении: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- жилых домов, жилых помещений;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lastRenderedPageBreak/>
        <w:t xml:space="preserve">              - гаражей и машино-мест;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2) 2,0 процента в отношении: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3) 0,5 процентов в отношении прочих объектов налогообложения.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4. Установить размеры налоговых вычетов по налогу в следующих размерах в отношении: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  5. Признать утратившим силу решен</w:t>
      </w:r>
      <w:r>
        <w:rPr>
          <w:szCs w:val="28"/>
        </w:rPr>
        <w:t>ие Совета депутатов от 05.11.2014 г. № 173</w:t>
      </w:r>
      <w:r w:rsidRPr="00B51A47">
        <w:rPr>
          <w:szCs w:val="28"/>
        </w:rPr>
        <w:t>.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  6. Установить, что настоящее решение вступает в силу по истечении одного месяца со дня официального опубликования , но не ранее 1 января 2017 года.</w:t>
      </w:r>
    </w:p>
    <w:p w:rsidR="00B51A47" w:rsidRPr="00B51A47" w:rsidRDefault="00B51A47" w:rsidP="00B51A47">
      <w:pPr>
        <w:pStyle w:val="2"/>
        <w:rPr>
          <w:szCs w:val="28"/>
        </w:rPr>
      </w:pPr>
      <w:r w:rsidRPr="00B51A47">
        <w:rPr>
          <w:szCs w:val="28"/>
        </w:rPr>
        <w:t xml:space="preserve">                7. Решение опубликовать в районной газете «Пульс дня» и на официальном </w:t>
      </w:r>
      <w:r>
        <w:rPr>
          <w:szCs w:val="28"/>
        </w:rPr>
        <w:t>сайте администрации Александровского сельсовета в сети интернет</w:t>
      </w:r>
      <w:r w:rsidRPr="00B51A47">
        <w:rPr>
          <w:szCs w:val="28"/>
        </w:rPr>
        <w:t>.</w:t>
      </w:r>
    </w:p>
    <w:p w:rsidR="00B51A47" w:rsidRDefault="00B51A47" w:rsidP="00B51A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1A47">
        <w:rPr>
          <w:sz w:val="28"/>
          <w:szCs w:val="28"/>
        </w:rPr>
        <w:t>8. Контроль за исполнением данного решения возложить на</w:t>
      </w:r>
      <w:r>
        <w:rPr>
          <w:szCs w:val="28"/>
        </w:rPr>
        <w:t xml:space="preserve"> </w:t>
      </w:r>
      <w:r>
        <w:rPr>
          <w:sz w:val="28"/>
          <w:szCs w:val="28"/>
        </w:rPr>
        <w:t>постоянную  комиссию по бюджетной, налоговой и финансовой политике, собственности экономическим вопросам, торговле и быту (Кабелькова Т.А.)</w:t>
      </w:r>
    </w:p>
    <w:p w:rsidR="00B51A47" w:rsidRDefault="00B51A47" w:rsidP="00B51A47">
      <w:pPr>
        <w:pStyle w:val="2"/>
        <w:rPr>
          <w:szCs w:val="28"/>
        </w:rPr>
      </w:pPr>
    </w:p>
    <w:p w:rsidR="00CF7C12" w:rsidRPr="00B51A47" w:rsidRDefault="00CF7C12" w:rsidP="00B51A47">
      <w:pPr>
        <w:pStyle w:val="2"/>
        <w:rPr>
          <w:szCs w:val="28"/>
        </w:rPr>
      </w:pPr>
    </w:p>
    <w:p w:rsidR="00B51A47" w:rsidRPr="00B51A47" w:rsidRDefault="00CF7C12" w:rsidP="00B51A47">
      <w:pPr>
        <w:pStyle w:val="2"/>
        <w:rPr>
          <w:szCs w:val="28"/>
        </w:rPr>
      </w:pPr>
      <w:r>
        <w:rPr>
          <w:szCs w:val="28"/>
        </w:rPr>
        <w:t>П</w:t>
      </w:r>
      <w:r w:rsidR="00B51A47">
        <w:t>редседатель Совета депутатов</w:t>
      </w:r>
      <w:r>
        <w:t>-</w:t>
      </w:r>
    </w:p>
    <w:p w:rsidR="00B51A47" w:rsidRPr="00B51A47" w:rsidRDefault="00B51A47" w:rsidP="00B51A47">
      <w:pPr>
        <w:pStyle w:val="2"/>
        <w:rPr>
          <w:szCs w:val="28"/>
        </w:rPr>
      </w:pPr>
      <w:r>
        <w:t>Глава муниципального образовани</w:t>
      </w:r>
      <w:r w:rsidR="00CF7C12">
        <w:t>я                                               А.С. Ельчанин</w:t>
      </w:r>
    </w:p>
    <w:p w:rsidR="00B51A47" w:rsidRPr="00B51A47" w:rsidRDefault="00B51A47" w:rsidP="00B51A47">
      <w:pPr>
        <w:jc w:val="both"/>
        <w:rPr>
          <w:sz w:val="28"/>
          <w:szCs w:val="28"/>
        </w:rPr>
      </w:pPr>
    </w:p>
    <w:p w:rsidR="00247B23" w:rsidRPr="00B51A47" w:rsidRDefault="00247B23">
      <w:pPr>
        <w:rPr>
          <w:sz w:val="28"/>
          <w:szCs w:val="28"/>
        </w:rPr>
      </w:pPr>
    </w:p>
    <w:sectPr w:rsidR="00247B23" w:rsidRPr="00B5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7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77D78"/>
    <w:rsid w:val="00596A7F"/>
    <w:rsid w:val="00603F05"/>
    <w:rsid w:val="006F5D31"/>
    <w:rsid w:val="008D74D2"/>
    <w:rsid w:val="008F2CEF"/>
    <w:rsid w:val="00A44598"/>
    <w:rsid w:val="00AC0161"/>
    <w:rsid w:val="00AD547C"/>
    <w:rsid w:val="00B51A47"/>
    <w:rsid w:val="00B74D2C"/>
    <w:rsid w:val="00BE116F"/>
    <w:rsid w:val="00BF387F"/>
    <w:rsid w:val="00C023F4"/>
    <w:rsid w:val="00C64F26"/>
    <w:rsid w:val="00C838C4"/>
    <w:rsid w:val="00CB00FF"/>
    <w:rsid w:val="00CF7C12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DD82-E5C2-4921-9FE1-BE59498C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4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51A47"/>
    <w:pPr>
      <w:jc w:val="both"/>
    </w:pPr>
    <w:rPr>
      <w:sz w:val="28"/>
    </w:rPr>
  </w:style>
  <w:style w:type="character" w:customStyle="1" w:styleId="blk">
    <w:name w:val="blk"/>
    <w:basedOn w:val="a0"/>
    <w:rsid w:val="00B5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2016-11-07T07:39:00Z</cp:lastPrinted>
  <dcterms:created xsi:type="dcterms:W3CDTF">2016-11-12T12:32:00Z</dcterms:created>
  <dcterms:modified xsi:type="dcterms:W3CDTF">2016-11-12T12:32:00Z</dcterms:modified>
</cp:coreProperties>
</file>