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65" w:rsidRDefault="00DC0D65" w:rsidP="00DC0D65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bookmarkStart w:id="0" w:name="_GoBack"/>
      <w:bookmarkEnd w:id="0"/>
      <w:r>
        <w:rPr>
          <w:color w:val="000000"/>
          <w:spacing w:val="3"/>
          <w:w w:val="101"/>
          <w:sz w:val="28"/>
          <w:szCs w:val="28"/>
        </w:rPr>
        <w:t>ОРЕНБУРГСКАЯ ОБЛАСТЬ</w:t>
      </w:r>
    </w:p>
    <w:p w:rsidR="00DC0D65" w:rsidRDefault="00DC0D65" w:rsidP="00DC0D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DC0D65" w:rsidRDefault="00DC0D65" w:rsidP="00DC0D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АЛЕКСАНДРОВСКИЙ СЕЛЬСОВЕТ САРАКТАШСКОГО РАЙОНА</w:t>
      </w:r>
      <w:r>
        <w:rPr>
          <w:sz w:val="28"/>
          <w:szCs w:val="28"/>
        </w:rPr>
        <w:br/>
        <w:t xml:space="preserve"> ОРЕНБУРГСКОЙ ОБЛАСТИ ТРЕТЬЕГО СОЗЫВА</w:t>
      </w:r>
    </w:p>
    <w:p w:rsidR="00DC0D65" w:rsidRDefault="00DC0D65" w:rsidP="00DC0D65">
      <w:pPr>
        <w:jc w:val="center"/>
        <w:rPr>
          <w:b/>
          <w:bCs/>
          <w:sz w:val="28"/>
          <w:szCs w:val="28"/>
        </w:rPr>
      </w:pPr>
    </w:p>
    <w:p w:rsidR="00DC0D65" w:rsidRDefault="00DC0D65" w:rsidP="00DC0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C0D65" w:rsidRDefault="00DC0D65" w:rsidP="00DC0D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490">
        <w:rPr>
          <w:sz w:val="28"/>
          <w:szCs w:val="28"/>
        </w:rPr>
        <w:t>пя</w:t>
      </w:r>
      <w:r>
        <w:rPr>
          <w:sz w:val="28"/>
          <w:szCs w:val="28"/>
        </w:rPr>
        <w:t xml:space="preserve">того заседания Совета депутатов </w:t>
      </w:r>
    </w:p>
    <w:p w:rsidR="00DC0D65" w:rsidRDefault="00DC0D65" w:rsidP="00DC0D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Александровский сельсовет</w:t>
      </w:r>
    </w:p>
    <w:p w:rsidR="00DC0D65" w:rsidRDefault="00DC0D65" w:rsidP="00DC0D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DC0D65" w:rsidRDefault="00DC0D65" w:rsidP="00DC0D65">
      <w:pPr>
        <w:jc w:val="center"/>
        <w:rPr>
          <w:sz w:val="28"/>
          <w:szCs w:val="28"/>
        </w:rPr>
      </w:pPr>
    </w:p>
    <w:p w:rsidR="00DC0D65" w:rsidRDefault="00E94490" w:rsidP="00DC0D65">
      <w:pPr>
        <w:rPr>
          <w:sz w:val="28"/>
          <w:szCs w:val="28"/>
        </w:rPr>
      </w:pPr>
      <w:r>
        <w:rPr>
          <w:sz w:val="28"/>
          <w:szCs w:val="28"/>
        </w:rPr>
        <w:t>№ 23</w:t>
      </w:r>
      <w:r w:rsidR="00DC0D6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от 18</w:t>
      </w:r>
      <w:r w:rsidR="00DC0D65">
        <w:rPr>
          <w:sz w:val="28"/>
          <w:szCs w:val="28"/>
        </w:rPr>
        <w:t xml:space="preserve"> марта 2016 года</w:t>
      </w:r>
    </w:p>
    <w:p w:rsidR="007A6580" w:rsidRPr="005141D5" w:rsidRDefault="007A6580" w:rsidP="007A6580">
      <w:pPr>
        <w:jc w:val="both"/>
        <w:rPr>
          <w:sz w:val="28"/>
          <w:szCs w:val="28"/>
        </w:rPr>
      </w:pPr>
    </w:p>
    <w:p w:rsidR="007A6580" w:rsidRPr="005141D5" w:rsidRDefault="007A6580" w:rsidP="007A6580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Об утверждении Положения «О земельном налоге»</w:t>
      </w:r>
    </w:p>
    <w:p w:rsidR="007A6580" w:rsidRPr="005141D5" w:rsidRDefault="007A6580" w:rsidP="007A6580">
      <w:pPr>
        <w:rPr>
          <w:sz w:val="28"/>
          <w:szCs w:val="28"/>
        </w:rPr>
      </w:pPr>
    </w:p>
    <w:p w:rsidR="007A6580" w:rsidRPr="00DA728F" w:rsidRDefault="007A6580" w:rsidP="007A6580">
      <w:pPr>
        <w:ind w:firstLine="720"/>
        <w:jc w:val="both"/>
        <w:rPr>
          <w:sz w:val="28"/>
          <w:szCs w:val="28"/>
        </w:rPr>
      </w:pPr>
      <w:r w:rsidRPr="005141D5">
        <w:rPr>
          <w:sz w:val="28"/>
          <w:szCs w:val="28"/>
        </w:rPr>
        <w:tab/>
      </w:r>
      <w:r w:rsidRPr="00A969ED">
        <w:rPr>
          <w:sz w:val="28"/>
          <w:szCs w:val="28"/>
        </w:rPr>
        <w:t>На основании статьи 5 части первой Налогового кодекса Российской Федерации, на основании статей 387, 388, 396, 397 части второй Налогового кодекса</w:t>
      </w:r>
      <w:r w:rsidRPr="00DA728F">
        <w:rPr>
          <w:sz w:val="28"/>
          <w:szCs w:val="28"/>
        </w:rPr>
        <w:t xml:space="preserve"> Российской Федерации и Устава муниципального образования </w:t>
      </w:r>
      <w:r>
        <w:rPr>
          <w:sz w:val="28"/>
          <w:szCs w:val="28"/>
        </w:rPr>
        <w:t>Александровский</w:t>
      </w:r>
      <w:r w:rsidRPr="00DA728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Pr="00DA728F">
        <w:rPr>
          <w:sz w:val="28"/>
          <w:szCs w:val="28"/>
        </w:rPr>
        <w:t>Саракташского</w:t>
      </w:r>
      <w:proofErr w:type="spellEnd"/>
      <w:r w:rsidRPr="00DA728F">
        <w:rPr>
          <w:sz w:val="28"/>
          <w:szCs w:val="28"/>
        </w:rPr>
        <w:t xml:space="preserve"> района Оренбургской области</w:t>
      </w:r>
    </w:p>
    <w:p w:rsidR="007A6580" w:rsidRPr="005141D5" w:rsidRDefault="007A6580" w:rsidP="007A6580">
      <w:pPr>
        <w:jc w:val="both"/>
        <w:rPr>
          <w:sz w:val="28"/>
          <w:szCs w:val="28"/>
        </w:rPr>
      </w:pPr>
    </w:p>
    <w:p w:rsidR="007A6580" w:rsidRPr="005141D5" w:rsidRDefault="007A6580" w:rsidP="007A658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Александровского </w:t>
      </w:r>
      <w:r w:rsidRPr="005141D5">
        <w:rPr>
          <w:sz w:val="28"/>
          <w:szCs w:val="28"/>
        </w:rPr>
        <w:t>сельсовета</w:t>
      </w:r>
    </w:p>
    <w:p w:rsidR="007A6580" w:rsidRPr="005141D5" w:rsidRDefault="007A6580" w:rsidP="007A6580">
      <w:pPr>
        <w:rPr>
          <w:sz w:val="28"/>
          <w:szCs w:val="28"/>
        </w:rPr>
      </w:pPr>
    </w:p>
    <w:p w:rsidR="007A6580" w:rsidRPr="005141D5" w:rsidRDefault="007A6580" w:rsidP="007A6580">
      <w:pPr>
        <w:rPr>
          <w:sz w:val="28"/>
          <w:szCs w:val="28"/>
        </w:rPr>
      </w:pPr>
      <w:r w:rsidRPr="005141D5">
        <w:rPr>
          <w:sz w:val="28"/>
          <w:szCs w:val="28"/>
        </w:rPr>
        <w:t>Р ЕШ И Л:</w:t>
      </w:r>
    </w:p>
    <w:p w:rsidR="007A6580" w:rsidRPr="005141D5" w:rsidRDefault="007A6580" w:rsidP="007A6580">
      <w:pPr>
        <w:rPr>
          <w:sz w:val="28"/>
          <w:szCs w:val="28"/>
        </w:rPr>
      </w:pPr>
    </w:p>
    <w:p w:rsidR="007A6580" w:rsidRPr="005141D5" w:rsidRDefault="007A6580" w:rsidP="007A6580">
      <w:pPr>
        <w:numPr>
          <w:ilvl w:val="0"/>
          <w:numId w:val="1"/>
        </w:numPr>
        <w:jc w:val="both"/>
        <w:rPr>
          <w:sz w:val="28"/>
          <w:szCs w:val="28"/>
        </w:rPr>
      </w:pPr>
      <w:r w:rsidRPr="005141D5">
        <w:rPr>
          <w:sz w:val="28"/>
          <w:szCs w:val="28"/>
        </w:rPr>
        <w:t>Утвердить Положение «О земельном налоге» согласно приложению.</w:t>
      </w:r>
    </w:p>
    <w:p w:rsidR="007A6580" w:rsidRPr="009F3A63" w:rsidRDefault="007A6580" w:rsidP="007A6580">
      <w:pPr>
        <w:numPr>
          <w:ilvl w:val="0"/>
          <w:numId w:val="1"/>
        </w:numPr>
        <w:tabs>
          <w:tab w:val="clear" w:pos="1065"/>
          <w:tab w:val="num" w:pos="142"/>
        </w:tabs>
        <w:ind w:left="142" w:firstLine="578"/>
        <w:jc w:val="both"/>
        <w:rPr>
          <w:sz w:val="28"/>
          <w:szCs w:val="28"/>
        </w:rPr>
      </w:pPr>
      <w:r w:rsidRPr="00AF1E31">
        <w:rPr>
          <w:sz w:val="28"/>
          <w:szCs w:val="28"/>
        </w:rPr>
        <w:t xml:space="preserve">Решение Совета депутатов муниципального образования </w:t>
      </w:r>
      <w:r>
        <w:rPr>
          <w:sz w:val="28"/>
          <w:szCs w:val="28"/>
        </w:rPr>
        <w:t>Александровский</w:t>
      </w:r>
      <w:r w:rsidRPr="00AF1E31">
        <w:rPr>
          <w:sz w:val="28"/>
          <w:szCs w:val="28"/>
        </w:rPr>
        <w:t xml:space="preserve"> сельсовет </w:t>
      </w:r>
      <w:r w:rsidRPr="009F3A63">
        <w:rPr>
          <w:sz w:val="28"/>
          <w:szCs w:val="28"/>
        </w:rPr>
        <w:t>от 11 ноября 2008 года № 146 с изменениями, внесенными решениями</w:t>
      </w:r>
      <w:r w:rsidRPr="009F3A63">
        <w:rPr>
          <w:sz w:val="26"/>
          <w:szCs w:val="26"/>
        </w:rPr>
        <w:t xml:space="preserve"> </w:t>
      </w:r>
      <w:r w:rsidRPr="009F3A63">
        <w:rPr>
          <w:sz w:val="28"/>
          <w:szCs w:val="28"/>
        </w:rPr>
        <w:t>№ 10 от 13.ноября 2010 года, № 53 от 02 ноября 2011 года,  № 88  от 15 ноября 2012 года,  № 125 от 15.11.2013 года, № 172 от 05.11.2014 года признать утратившим силу.</w:t>
      </w:r>
    </w:p>
    <w:p w:rsidR="007A6580" w:rsidRDefault="007A6580" w:rsidP="007A6580">
      <w:pPr>
        <w:numPr>
          <w:ilvl w:val="0"/>
          <w:numId w:val="2"/>
        </w:numPr>
        <w:tabs>
          <w:tab w:val="clear" w:pos="1065"/>
          <w:tab w:val="num" w:pos="0"/>
          <w:tab w:val="left" w:pos="1080"/>
        </w:tabs>
        <w:ind w:left="0" w:firstLine="705"/>
        <w:jc w:val="both"/>
        <w:rPr>
          <w:sz w:val="28"/>
          <w:szCs w:val="28"/>
        </w:rPr>
      </w:pPr>
      <w:r w:rsidRPr="002F6D2D">
        <w:rPr>
          <w:sz w:val="28"/>
          <w:szCs w:val="28"/>
        </w:rPr>
        <w:t>Настоящее решение вступает в силу по истечении одного месяца  со дня его официального опубликования</w:t>
      </w:r>
      <w:r>
        <w:rPr>
          <w:sz w:val="28"/>
          <w:szCs w:val="28"/>
        </w:rPr>
        <w:t xml:space="preserve"> в районной газете «Пульс дня» </w:t>
      </w:r>
      <w:r w:rsidRPr="002F6D2D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>в сети интернет</w:t>
      </w:r>
      <w:r w:rsidRPr="002F6D2D">
        <w:rPr>
          <w:sz w:val="28"/>
          <w:szCs w:val="28"/>
        </w:rPr>
        <w:t>.</w:t>
      </w:r>
    </w:p>
    <w:p w:rsidR="007A6580" w:rsidRPr="009F3A63" w:rsidRDefault="00E94490" w:rsidP="00E94490">
      <w:pPr>
        <w:pStyle w:val="a5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</w:t>
      </w:r>
      <w:r w:rsidR="007A6580" w:rsidRPr="009F3A63">
        <w:rPr>
          <w:color w:val="000000"/>
          <w:sz w:val="28"/>
          <w:szCs w:val="28"/>
        </w:rPr>
        <w:t>Контроль за исполнение настоящего решения возложить  на постоянную комиссию по бюджетной, налоговой и финансовой политике, собственности и экономическим вопросам, торговле и быту</w:t>
      </w:r>
      <w:r w:rsidR="007A6580">
        <w:rPr>
          <w:color w:val="000000"/>
          <w:sz w:val="28"/>
          <w:szCs w:val="28"/>
        </w:rPr>
        <w:t xml:space="preserve"> </w:t>
      </w:r>
      <w:r w:rsidR="007A6580" w:rsidRPr="009F3A63">
        <w:rPr>
          <w:color w:val="000000"/>
          <w:sz w:val="28"/>
          <w:szCs w:val="28"/>
        </w:rPr>
        <w:t>(</w:t>
      </w:r>
      <w:proofErr w:type="spellStart"/>
      <w:r w:rsidR="007A6580">
        <w:rPr>
          <w:sz w:val="28"/>
          <w:szCs w:val="28"/>
        </w:rPr>
        <w:t>Кабелькова</w:t>
      </w:r>
      <w:proofErr w:type="spellEnd"/>
      <w:r w:rsidR="007A6580">
        <w:rPr>
          <w:sz w:val="28"/>
          <w:szCs w:val="28"/>
        </w:rPr>
        <w:t xml:space="preserve"> Т.А.</w:t>
      </w:r>
      <w:r w:rsidR="007A6580" w:rsidRPr="009F3A63">
        <w:rPr>
          <w:sz w:val="28"/>
          <w:szCs w:val="28"/>
        </w:rPr>
        <w:t>)</w:t>
      </w:r>
    </w:p>
    <w:p w:rsidR="007A6580" w:rsidRPr="00D45F6E" w:rsidRDefault="007A6580" w:rsidP="007A6580">
      <w:pPr>
        <w:ind w:left="1410"/>
        <w:jc w:val="both"/>
        <w:rPr>
          <w:sz w:val="28"/>
          <w:szCs w:val="28"/>
        </w:rPr>
      </w:pPr>
    </w:p>
    <w:p w:rsidR="007A6580" w:rsidRPr="0012349F" w:rsidRDefault="007A6580" w:rsidP="007A6580">
      <w:pPr>
        <w:jc w:val="both"/>
        <w:rPr>
          <w:sz w:val="28"/>
          <w:szCs w:val="28"/>
        </w:rPr>
      </w:pPr>
      <w:r w:rsidRPr="0012349F">
        <w:rPr>
          <w:sz w:val="28"/>
          <w:szCs w:val="28"/>
        </w:rPr>
        <w:t>Глава муниципального образования –</w:t>
      </w:r>
    </w:p>
    <w:p w:rsidR="007A6580" w:rsidRDefault="007A6580" w:rsidP="007A6580">
      <w:pPr>
        <w:rPr>
          <w:sz w:val="28"/>
          <w:szCs w:val="28"/>
        </w:rPr>
      </w:pPr>
      <w:r w:rsidRPr="0012349F">
        <w:rPr>
          <w:sz w:val="28"/>
          <w:szCs w:val="28"/>
        </w:rPr>
        <w:t xml:space="preserve">Председатель Совета депутатов                       </w:t>
      </w:r>
      <w:r>
        <w:rPr>
          <w:sz w:val="28"/>
          <w:szCs w:val="28"/>
        </w:rPr>
        <w:t xml:space="preserve">                       А.С. </w:t>
      </w:r>
      <w:proofErr w:type="spellStart"/>
      <w:r>
        <w:rPr>
          <w:sz w:val="28"/>
          <w:szCs w:val="28"/>
        </w:rPr>
        <w:t>Ельчанин</w:t>
      </w:r>
      <w:proofErr w:type="spellEnd"/>
    </w:p>
    <w:p w:rsidR="007A6580" w:rsidRDefault="007A6580" w:rsidP="007A6580">
      <w:pPr>
        <w:rPr>
          <w:sz w:val="28"/>
          <w:szCs w:val="28"/>
        </w:rPr>
      </w:pPr>
    </w:p>
    <w:p w:rsidR="007A6580" w:rsidRPr="009F3A63" w:rsidRDefault="007A6580" w:rsidP="007A6580">
      <w:pPr>
        <w:rPr>
          <w:sz w:val="28"/>
          <w:szCs w:val="28"/>
        </w:rPr>
      </w:pPr>
      <w:r w:rsidRPr="009F3A63">
        <w:rPr>
          <w:sz w:val="28"/>
          <w:szCs w:val="28"/>
        </w:rPr>
        <w:t>Разослано: финансовому отделу администрации района, редакции районной газеты «Пульс дня», прокурору района, постоянной комиссии</w:t>
      </w:r>
    </w:p>
    <w:p w:rsidR="007A6580" w:rsidRDefault="007A6580" w:rsidP="00DC0D65">
      <w:pPr>
        <w:rPr>
          <w:sz w:val="24"/>
          <w:szCs w:val="24"/>
        </w:rPr>
      </w:pPr>
    </w:p>
    <w:p w:rsidR="00DC0D65" w:rsidRDefault="00DC0D65" w:rsidP="00DC0D65">
      <w:pPr>
        <w:rPr>
          <w:sz w:val="28"/>
          <w:szCs w:val="28"/>
        </w:rPr>
      </w:pPr>
    </w:p>
    <w:p w:rsidR="007A6580" w:rsidRDefault="007A6580" w:rsidP="007A6580">
      <w:pPr>
        <w:ind w:left="5940"/>
        <w:rPr>
          <w:sz w:val="28"/>
          <w:szCs w:val="28"/>
        </w:rPr>
      </w:pPr>
    </w:p>
    <w:p w:rsidR="007A6580" w:rsidRPr="009F3A63" w:rsidRDefault="007A6580" w:rsidP="007A6580">
      <w:pPr>
        <w:ind w:left="5940"/>
        <w:rPr>
          <w:sz w:val="28"/>
          <w:szCs w:val="28"/>
        </w:rPr>
      </w:pPr>
      <w:r w:rsidRPr="009F3A63">
        <w:rPr>
          <w:sz w:val="28"/>
          <w:szCs w:val="28"/>
        </w:rPr>
        <w:lastRenderedPageBreak/>
        <w:t>Приложение</w:t>
      </w:r>
    </w:p>
    <w:p w:rsidR="007A6580" w:rsidRPr="009F3A63" w:rsidRDefault="007A6580" w:rsidP="007A6580">
      <w:pPr>
        <w:ind w:left="5940"/>
        <w:rPr>
          <w:sz w:val="28"/>
          <w:szCs w:val="28"/>
        </w:rPr>
      </w:pPr>
      <w:r w:rsidRPr="009F3A63">
        <w:rPr>
          <w:sz w:val="28"/>
          <w:szCs w:val="28"/>
        </w:rPr>
        <w:t>к решению Совета</w:t>
      </w:r>
    </w:p>
    <w:p w:rsidR="007A6580" w:rsidRPr="009F3A63" w:rsidRDefault="007A6580" w:rsidP="007A6580">
      <w:pPr>
        <w:ind w:left="5940"/>
        <w:rPr>
          <w:sz w:val="28"/>
          <w:szCs w:val="28"/>
        </w:rPr>
      </w:pPr>
      <w:r w:rsidRPr="009F3A63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Александровского</w:t>
      </w:r>
      <w:r w:rsidRPr="009F3A6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а</w:t>
      </w:r>
    </w:p>
    <w:p w:rsidR="007A6580" w:rsidRPr="009F3A63" w:rsidRDefault="007A6580" w:rsidP="007A6580">
      <w:pPr>
        <w:ind w:left="5940"/>
        <w:rPr>
          <w:sz w:val="28"/>
          <w:szCs w:val="28"/>
        </w:rPr>
      </w:pPr>
      <w:r w:rsidRPr="009F3A63">
        <w:rPr>
          <w:sz w:val="28"/>
          <w:szCs w:val="28"/>
        </w:rPr>
        <w:t xml:space="preserve">от </w:t>
      </w:r>
      <w:r w:rsidR="00E94490">
        <w:rPr>
          <w:sz w:val="28"/>
          <w:szCs w:val="28"/>
        </w:rPr>
        <w:t>18</w:t>
      </w:r>
      <w:r>
        <w:rPr>
          <w:sz w:val="28"/>
          <w:szCs w:val="28"/>
        </w:rPr>
        <w:t>.03.</w:t>
      </w:r>
      <w:r w:rsidRPr="009F3A63">
        <w:rPr>
          <w:sz w:val="28"/>
          <w:szCs w:val="28"/>
        </w:rPr>
        <w:t>2016 года №</w:t>
      </w:r>
      <w:r w:rsidR="00E94490">
        <w:rPr>
          <w:sz w:val="28"/>
          <w:szCs w:val="28"/>
        </w:rPr>
        <w:t xml:space="preserve"> 23</w:t>
      </w:r>
    </w:p>
    <w:p w:rsidR="007A6580" w:rsidRDefault="007A6580" w:rsidP="007A6580">
      <w:pPr>
        <w:rPr>
          <w:sz w:val="28"/>
          <w:szCs w:val="28"/>
        </w:rPr>
      </w:pPr>
    </w:p>
    <w:p w:rsidR="007A6580" w:rsidRPr="009F3A63" w:rsidRDefault="007A6580" w:rsidP="007A6580">
      <w:pPr>
        <w:jc w:val="center"/>
        <w:rPr>
          <w:b/>
          <w:sz w:val="28"/>
          <w:szCs w:val="28"/>
        </w:rPr>
      </w:pPr>
      <w:r w:rsidRPr="00685E8A">
        <w:rPr>
          <w:b/>
          <w:sz w:val="28"/>
          <w:szCs w:val="28"/>
        </w:rPr>
        <w:t>ПОЛОЖЕНИЕ</w:t>
      </w:r>
    </w:p>
    <w:p w:rsidR="007A6580" w:rsidRDefault="007A6580" w:rsidP="007A6580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земельном налоге</w:t>
      </w:r>
    </w:p>
    <w:p w:rsidR="007A6580" w:rsidRDefault="007A6580" w:rsidP="007A6580">
      <w:pPr>
        <w:jc w:val="center"/>
        <w:rPr>
          <w:sz w:val="28"/>
          <w:szCs w:val="28"/>
        </w:rPr>
      </w:pPr>
    </w:p>
    <w:p w:rsidR="007A6580" w:rsidRPr="009F3A63" w:rsidRDefault="007A6580" w:rsidP="007A6580">
      <w:pPr>
        <w:ind w:left="360"/>
        <w:jc w:val="center"/>
        <w:rPr>
          <w:b/>
          <w:sz w:val="28"/>
          <w:szCs w:val="28"/>
        </w:rPr>
      </w:pPr>
      <w:smartTag w:uri="urn:schemas-microsoft-com:office:smarttags" w:element="place">
        <w:r w:rsidRPr="00322A95">
          <w:rPr>
            <w:b/>
            <w:sz w:val="28"/>
            <w:szCs w:val="28"/>
            <w:lang w:val="en-US"/>
          </w:rPr>
          <w:t>I</w:t>
        </w:r>
        <w:r w:rsidRPr="00322A95">
          <w:rPr>
            <w:b/>
            <w:sz w:val="28"/>
            <w:szCs w:val="28"/>
          </w:rPr>
          <w:t>.</w:t>
        </w:r>
      </w:smartTag>
      <w:r w:rsidRPr="00322A95">
        <w:rPr>
          <w:b/>
          <w:sz w:val="28"/>
          <w:szCs w:val="28"/>
        </w:rPr>
        <w:t xml:space="preserve"> Общие положение</w:t>
      </w:r>
    </w:p>
    <w:p w:rsidR="007A6580" w:rsidRDefault="007A6580" w:rsidP="007A65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 главой 31 части второй Налогового кодекса Российской Федерации.</w:t>
      </w:r>
    </w:p>
    <w:p w:rsidR="007A6580" w:rsidRDefault="007A6580" w:rsidP="007A6580">
      <w:pPr>
        <w:ind w:firstLine="360"/>
        <w:rPr>
          <w:sz w:val="28"/>
          <w:szCs w:val="28"/>
        </w:rPr>
      </w:pPr>
    </w:p>
    <w:p w:rsidR="007A6580" w:rsidRPr="003625F7" w:rsidRDefault="007A6580" w:rsidP="007A6580">
      <w:pPr>
        <w:ind w:firstLine="360"/>
        <w:jc w:val="center"/>
        <w:rPr>
          <w:b/>
          <w:sz w:val="28"/>
          <w:szCs w:val="28"/>
        </w:rPr>
      </w:pPr>
      <w:r w:rsidRPr="00D45F6E">
        <w:rPr>
          <w:b/>
          <w:sz w:val="28"/>
          <w:szCs w:val="28"/>
          <w:lang w:val="en-US"/>
        </w:rPr>
        <w:t>II</w:t>
      </w:r>
      <w:r w:rsidRPr="00D45F6E">
        <w:rPr>
          <w:b/>
          <w:sz w:val="28"/>
          <w:szCs w:val="28"/>
        </w:rPr>
        <w:t>. Налоговые ставки</w:t>
      </w:r>
    </w:p>
    <w:p w:rsidR="007A6580" w:rsidRDefault="007A6580" w:rsidP="007A6580">
      <w:pPr>
        <w:ind w:firstLine="360"/>
        <w:jc w:val="both"/>
        <w:rPr>
          <w:sz w:val="28"/>
          <w:szCs w:val="28"/>
        </w:rPr>
      </w:pPr>
      <w:r w:rsidRPr="003C35FC">
        <w:rPr>
          <w:sz w:val="28"/>
          <w:szCs w:val="28"/>
        </w:rPr>
        <w:tab/>
        <w:t>Ставки земельного налога устанавливаются от кадастровой стоимости земельного участка в размере:</w:t>
      </w:r>
    </w:p>
    <w:p w:rsidR="007A6580" w:rsidRPr="00FE5FC3" w:rsidRDefault="007A6580" w:rsidP="007A6580">
      <w:pPr>
        <w:jc w:val="both"/>
        <w:rPr>
          <w:sz w:val="28"/>
          <w:szCs w:val="28"/>
        </w:rPr>
      </w:pPr>
      <w:r w:rsidRPr="00FE5FC3">
        <w:rPr>
          <w:sz w:val="28"/>
          <w:szCs w:val="28"/>
        </w:rPr>
        <w:t>- 0,2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 (земли для сельскохозяйственного использования);</w:t>
      </w:r>
    </w:p>
    <w:p w:rsidR="007A6580" w:rsidRPr="00FE5FC3" w:rsidRDefault="007A6580" w:rsidP="007A6580">
      <w:pPr>
        <w:jc w:val="both"/>
        <w:rPr>
          <w:sz w:val="28"/>
          <w:szCs w:val="28"/>
        </w:rPr>
      </w:pPr>
      <w:r w:rsidRPr="00FE5FC3">
        <w:rPr>
          <w:sz w:val="28"/>
          <w:szCs w:val="28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жилому фонду и к объектам инженерной инфраструктуры жилищно-коммунального комплекса) или предоставленных для жилищного строительства (земли для жилой застройки);</w:t>
      </w:r>
    </w:p>
    <w:p w:rsidR="007A6580" w:rsidRDefault="007A6580" w:rsidP="007A6580">
      <w:pPr>
        <w:jc w:val="both"/>
        <w:rPr>
          <w:sz w:val="28"/>
          <w:szCs w:val="28"/>
        </w:rPr>
      </w:pPr>
      <w:r w:rsidRPr="00FE5FC3">
        <w:rPr>
          <w:sz w:val="28"/>
          <w:szCs w:val="28"/>
        </w:rPr>
        <w:t>- 0,3 процента в отношении земельных участков, предоставленных для личного подсобного хозяйства, садоводства, огородничества или дачного хозяйства.</w:t>
      </w:r>
    </w:p>
    <w:p w:rsidR="007A6580" w:rsidRPr="009F3A63" w:rsidRDefault="007A6580" w:rsidP="007A6580">
      <w:pPr>
        <w:pStyle w:val="a4"/>
      </w:pPr>
      <w:r w:rsidRPr="009F3A63">
        <w:t>- 0,5 процента в отношении земельных участков, предназначенных для 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(земли для производственной деятельности);</w:t>
      </w:r>
    </w:p>
    <w:p w:rsidR="007A6580" w:rsidRDefault="007A6580" w:rsidP="007A6580">
      <w:pPr>
        <w:pStyle w:val="a4"/>
      </w:pPr>
      <w:r w:rsidRPr="009F3A63">
        <w:t>- 0,6 процента в отношении земельных участков, предназначенных для размещения объектов торговли, общественного питания и бытового обслуживания</w:t>
      </w:r>
      <w:r w:rsidRPr="009F3A63">
        <w:rPr>
          <w:rFonts w:cs="Calibri"/>
        </w:rPr>
        <w:t xml:space="preserve"> (земли для предпринимательства)</w:t>
      </w:r>
      <w:r w:rsidRPr="009F3A63">
        <w:t>;</w:t>
      </w:r>
      <w:r>
        <w:t xml:space="preserve"> </w:t>
      </w:r>
    </w:p>
    <w:p w:rsidR="007A6580" w:rsidRDefault="007A6580" w:rsidP="007A6580">
      <w:pPr>
        <w:pStyle w:val="a4"/>
      </w:pPr>
      <w:r w:rsidRPr="00FE5FC3"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A6580" w:rsidRDefault="007A6580" w:rsidP="007A6580">
      <w:pPr>
        <w:jc w:val="both"/>
        <w:rPr>
          <w:sz w:val="28"/>
          <w:szCs w:val="28"/>
        </w:rPr>
      </w:pPr>
      <w:r>
        <w:rPr>
          <w:sz w:val="28"/>
          <w:szCs w:val="28"/>
        </w:rPr>
        <w:t>- 1,5 процента – в отношении прочих земельных участков.</w:t>
      </w:r>
    </w:p>
    <w:p w:rsidR="007A6580" w:rsidRDefault="007A6580" w:rsidP="007A6580">
      <w:pPr>
        <w:ind w:firstLine="360"/>
        <w:jc w:val="both"/>
        <w:rPr>
          <w:sz w:val="28"/>
          <w:szCs w:val="28"/>
        </w:rPr>
      </w:pPr>
    </w:p>
    <w:p w:rsidR="007A6580" w:rsidRPr="003C35FC" w:rsidRDefault="007A6580" w:rsidP="007A6580">
      <w:pPr>
        <w:ind w:firstLine="360"/>
        <w:jc w:val="both"/>
        <w:rPr>
          <w:sz w:val="28"/>
          <w:szCs w:val="28"/>
        </w:rPr>
      </w:pPr>
    </w:p>
    <w:p w:rsidR="007A6580" w:rsidRDefault="007A6580" w:rsidP="007A6580">
      <w:pPr>
        <w:jc w:val="center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Налоговая база и налоговые льготы</w:t>
      </w:r>
    </w:p>
    <w:p w:rsidR="007A6580" w:rsidRDefault="007A6580" w:rsidP="007A658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и уменьшение налоговой базы определяется  статьей 391 Налогового Кодекса Российской Федерации.</w:t>
      </w:r>
    </w:p>
    <w:p w:rsidR="007A6580" w:rsidRDefault="007A6580" w:rsidP="007A6580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налоговых льгот осуществляется в соответствии со статьей 395 Налогового Кодекса Российской Федерации.</w:t>
      </w:r>
    </w:p>
    <w:p w:rsidR="007A6580" w:rsidRPr="00ED5459" w:rsidRDefault="007A6580" w:rsidP="007A6580">
      <w:pPr>
        <w:jc w:val="both"/>
        <w:rPr>
          <w:sz w:val="28"/>
          <w:szCs w:val="28"/>
        </w:rPr>
      </w:pPr>
      <w:r w:rsidRPr="00ED5459">
        <w:rPr>
          <w:sz w:val="28"/>
          <w:szCs w:val="28"/>
        </w:rPr>
        <w:t xml:space="preserve">3. На территории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ED5459">
        <w:rPr>
          <w:sz w:val="28"/>
          <w:szCs w:val="28"/>
        </w:rPr>
        <w:t xml:space="preserve">сельсовет </w:t>
      </w:r>
      <w:proofErr w:type="spellStart"/>
      <w:r w:rsidRPr="00ED5459">
        <w:rPr>
          <w:sz w:val="28"/>
          <w:szCs w:val="28"/>
        </w:rPr>
        <w:t>Саракташского</w:t>
      </w:r>
      <w:proofErr w:type="spellEnd"/>
      <w:r w:rsidRPr="00ED5459">
        <w:rPr>
          <w:sz w:val="28"/>
          <w:szCs w:val="28"/>
        </w:rPr>
        <w:t xml:space="preserve"> района Оренбургской области освобождаются от налогообложения:</w:t>
      </w:r>
    </w:p>
    <w:p w:rsidR="007A6580" w:rsidRDefault="007A6580" w:rsidP="007A6580">
      <w:pPr>
        <w:jc w:val="both"/>
        <w:rPr>
          <w:sz w:val="28"/>
          <w:szCs w:val="28"/>
        </w:rPr>
      </w:pPr>
      <w:r w:rsidRPr="00ED5459">
        <w:rPr>
          <w:sz w:val="28"/>
          <w:szCs w:val="28"/>
        </w:rPr>
        <w:t xml:space="preserve">1) автономные, государственные (муниципальные) бюджетные  и казенные </w:t>
      </w:r>
      <w:r w:rsidRPr="00C51BC1">
        <w:rPr>
          <w:sz w:val="28"/>
          <w:szCs w:val="28"/>
        </w:rPr>
        <w:t>учреждения  и организации</w:t>
      </w:r>
      <w:r>
        <w:rPr>
          <w:sz w:val="28"/>
          <w:szCs w:val="28"/>
        </w:rPr>
        <w:t>;</w:t>
      </w:r>
    </w:p>
    <w:p w:rsidR="007A6580" w:rsidRPr="00C51BC1" w:rsidRDefault="007A6580" w:rsidP="007A658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51BC1">
        <w:rPr>
          <w:sz w:val="28"/>
          <w:szCs w:val="28"/>
        </w:rPr>
        <w:t xml:space="preserve"> участники и инвалиды Великой Отечественной войны</w:t>
      </w:r>
      <w:r>
        <w:rPr>
          <w:sz w:val="28"/>
          <w:szCs w:val="28"/>
        </w:rPr>
        <w:t>.</w:t>
      </w:r>
    </w:p>
    <w:p w:rsidR="007A6580" w:rsidRPr="00C51BC1" w:rsidRDefault="007A6580" w:rsidP="007A6580">
      <w:pPr>
        <w:jc w:val="both"/>
        <w:rPr>
          <w:sz w:val="28"/>
          <w:szCs w:val="28"/>
        </w:rPr>
      </w:pPr>
    </w:p>
    <w:p w:rsidR="007A6580" w:rsidRPr="00842359" w:rsidRDefault="007A6580" w:rsidP="007A6580">
      <w:pPr>
        <w:jc w:val="center"/>
        <w:rPr>
          <w:b/>
          <w:sz w:val="28"/>
          <w:szCs w:val="28"/>
        </w:rPr>
      </w:pPr>
      <w:r w:rsidRPr="00C51BC1">
        <w:rPr>
          <w:b/>
          <w:sz w:val="28"/>
          <w:szCs w:val="28"/>
          <w:lang w:val="en-US"/>
        </w:rPr>
        <w:t>IV</w:t>
      </w:r>
      <w:r w:rsidRPr="00C51BC1">
        <w:rPr>
          <w:b/>
          <w:sz w:val="28"/>
          <w:szCs w:val="28"/>
        </w:rPr>
        <w:t>. Отчетный период</w:t>
      </w:r>
    </w:p>
    <w:p w:rsidR="007A6580" w:rsidRPr="007E2F4F" w:rsidRDefault="007A6580" w:rsidP="007A6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pple-converted-space"/>
          <w:rFonts w:ascii="Arial" w:hAnsi="Arial" w:cs="Arial"/>
          <w:color w:val="333333"/>
          <w:sz w:val="13"/>
          <w:szCs w:val="13"/>
          <w:shd w:val="clear" w:color="auto" w:fill="FFFFFF"/>
        </w:rPr>
        <w:t> </w:t>
      </w:r>
      <w:r w:rsidRPr="007E2F4F">
        <w:rPr>
          <w:sz w:val="28"/>
          <w:szCs w:val="28"/>
          <w:shd w:val="clear" w:color="auto" w:fill="FFFFFF"/>
        </w:rP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7A6580" w:rsidRPr="009F3A63" w:rsidRDefault="007A6580" w:rsidP="007A6580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t>V</w:t>
      </w:r>
      <w:r w:rsidRPr="00811456">
        <w:rPr>
          <w:b/>
          <w:sz w:val="28"/>
          <w:szCs w:val="28"/>
        </w:rPr>
        <w:t xml:space="preserve">. </w:t>
      </w:r>
      <w:r w:rsidRPr="00030962">
        <w:rPr>
          <w:sz w:val="28"/>
          <w:szCs w:val="28"/>
        </w:rPr>
        <w:t xml:space="preserve"> </w:t>
      </w:r>
      <w:r w:rsidRPr="0091066E">
        <w:rPr>
          <w:b/>
          <w:sz w:val="28"/>
          <w:szCs w:val="28"/>
        </w:rPr>
        <w:t>Порядок исчисления налога и авансовых платежей по налогу</w:t>
      </w:r>
    </w:p>
    <w:p w:rsidR="007A6580" w:rsidRPr="00030962" w:rsidRDefault="007A6580" w:rsidP="007A6580">
      <w:pPr>
        <w:adjustRightInd w:val="0"/>
        <w:jc w:val="both"/>
        <w:outlineLvl w:val="2"/>
        <w:rPr>
          <w:sz w:val="28"/>
          <w:szCs w:val="28"/>
        </w:rPr>
      </w:pPr>
      <w:r>
        <w:rPr>
          <w:szCs w:val="28"/>
        </w:rPr>
        <w:t xml:space="preserve">           </w:t>
      </w:r>
      <w:r w:rsidRPr="00030962">
        <w:rPr>
          <w:sz w:val="28"/>
          <w:szCs w:val="28"/>
        </w:rPr>
        <w:t>1. Налогоплательщики-организации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>исчисляют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 сумму</w:t>
      </w:r>
      <w:r>
        <w:rPr>
          <w:sz w:val="28"/>
          <w:szCs w:val="28"/>
        </w:rPr>
        <w:t xml:space="preserve">  </w:t>
      </w:r>
      <w:r w:rsidRPr="00030962">
        <w:rPr>
          <w:sz w:val="28"/>
          <w:szCs w:val="28"/>
        </w:rPr>
        <w:t xml:space="preserve"> налога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 xml:space="preserve"> (сумму авансовых платежей по налогу) самостоятельно.</w:t>
      </w:r>
    </w:p>
    <w:p w:rsidR="007A6580" w:rsidRPr="00030962" w:rsidRDefault="007A6580" w:rsidP="007A6580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2. Сумма налога, подлежащая уплате в бюджет налогоплательщиками -физическими лицами, исчисляется налоговыми органами.</w:t>
      </w:r>
    </w:p>
    <w:p w:rsidR="007A6580" w:rsidRPr="00030962" w:rsidRDefault="007A6580" w:rsidP="007A6580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3. Сумма налога, подлежащая уплате в бюджет по итогам налогового периода, определяется нало</w:t>
      </w:r>
      <w:r>
        <w:rPr>
          <w:sz w:val="28"/>
          <w:szCs w:val="28"/>
        </w:rPr>
        <w:t xml:space="preserve">гоплательщиками – организациями </w:t>
      </w:r>
      <w:r w:rsidRPr="00030962">
        <w:rPr>
          <w:sz w:val="28"/>
          <w:szCs w:val="28"/>
        </w:rPr>
        <w:t>как разница между суммой налога, исчисленной в соответствии с пунктом 1 статьи 396 НК РФ, и суммами подлежащих уплате в течение налогового периода авансовых платежей по налогу.</w:t>
      </w:r>
    </w:p>
    <w:p w:rsidR="007A6580" w:rsidRPr="00030962" w:rsidRDefault="007A6580" w:rsidP="007A6580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4.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</w:t>
      </w:r>
      <w:r>
        <w:rPr>
          <w:sz w:val="28"/>
          <w:szCs w:val="28"/>
        </w:rPr>
        <w:t xml:space="preserve">  </w:t>
      </w:r>
      <w:r w:rsidRPr="00030962">
        <w:rPr>
          <w:sz w:val="28"/>
          <w:szCs w:val="28"/>
        </w:rPr>
        <w:t xml:space="preserve"> как одну 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четвертую соответствующей налоговой ставки процентной доли </w:t>
      </w:r>
      <w:r>
        <w:rPr>
          <w:sz w:val="28"/>
          <w:szCs w:val="28"/>
        </w:rPr>
        <w:t xml:space="preserve">     </w:t>
      </w:r>
      <w:r w:rsidRPr="00030962">
        <w:rPr>
          <w:sz w:val="28"/>
          <w:szCs w:val="28"/>
        </w:rPr>
        <w:t xml:space="preserve">кадастровой стоимости земельного участка 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 на 1 января года, 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>являющегося налоговым периодом.</w:t>
      </w:r>
    </w:p>
    <w:p w:rsidR="007A6580" w:rsidRPr="00EF3F2D" w:rsidRDefault="007A6580" w:rsidP="007A65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728F">
        <w:rPr>
          <w:sz w:val="28"/>
          <w:szCs w:val="28"/>
        </w:rPr>
        <w:t xml:space="preserve">В отношении земельного участка (его доли), перешедшего (перешедшей) по наследству к физическому лицу, налог исчисляется  </w:t>
      </w:r>
      <w:r w:rsidRPr="00EF3F2D">
        <w:rPr>
          <w:sz w:val="28"/>
          <w:szCs w:val="28"/>
        </w:rPr>
        <w:t>начиная  с месяца открытия наследства.</w:t>
      </w:r>
    </w:p>
    <w:p w:rsidR="007A6580" w:rsidRPr="00EF3F2D" w:rsidRDefault="007A6580" w:rsidP="007A658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7A6580" w:rsidRPr="00EF3F2D" w:rsidRDefault="007A6580" w:rsidP="007A658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</w:t>
      </w:r>
      <w:r w:rsidRPr="00EF3F2D">
        <w:rPr>
          <w:sz w:val="28"/>
          <w:szCs w:val="28"/>
        </w:rPr>
        <w:lastRenderedPageBreak/>
        <w:t>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7A6580" w:rsidRPr="009F3A63" w:rsidRDefault="007A6580" w:rsidP="007A658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3A63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7A6580" w:rsidRPr="009F3A63" w:rsidRDefault="007A6580" w:rsidP="007A6580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1066E">
        <w:rPr>
          <w:b/>
          <w:sz w:val="28"/>
          <w:szCs w:val="28"/>
          <w:lang w:val="en-US"/>
        </w:rPr>
        <w:t>VI</w:t>
      </w:r>
      <w:r w:rsidRPr="0091066E">
        <w:rPr>
          <w:b/>
          <w:sz w:val="28"/>
          <w:szCs w:val="28"/>
        </w:rPr>
        <w:t>. Порядок и сроки уплаты налога и авансовых платежей по налогу</w:t>
      </w:r>
    </w:p>
    <w:p w:rsidR="007A6580" w:rsidRPr="00946D06" w:rsidRDefault="007A6580" w:rsidP="007A6580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1. В </w:t>
      </w:r>
      <w:r>
        <w:rPr>
          <w:sz w:val="28"/>
          <w:szCs w:val="28"/>
        </w:rPr>
        <w:t xml:space="preserve">     </w:t>
      </w:r>
      <w:r w:rsidRPr="00946D0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    </w:t>
      </w:r>
      <w:r w:rsidRPr="00946D06">
        <w:rPr>
          <w:sz w:val="28"/>
          <w:szCs w:val="28"/>
        </w:rPr>
        <w:t xml:space="preserve">налогового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периода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налогоплательщики - организации уплачивают авансовые платежи по налогу </w:t>
      </w:r>
      <w:r>
        <w:rPr>
          <w:sz w:val="28"/>
          <w:szCs w:val="28"/>
        </w:rPr>
        <w:t xml:space="preserve"> </w:t>
      </w:r>
      <w:r w:rsidRPr="00946D06">
        <w:rPr>
          <w:sz w:val="28"/>
          <w:szCs w:val="28"/>
        </w:rPr>
        <w:t>не позднее последнего числа месяца, следующего за отчётным кварталом.</w:t>
      </w:r>
    </w:p>
    <w:p w:rsidR="007A6580" w:rsidRDefault="007A6580" w:rsidP="007A6580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истечении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налогового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 налогоплательщики </w:t>
      </w:r>
      <w:r>
        <w:rPr>
          <w:sz w:val="28"/>
          <w:szCs w:val="28"/>
        </w:rPr>
        <w:t>–</w:t>
      </w:r>
      <w:r w:rsidRPr="00946D06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946D06">
        <w:rPr>
          <w:sz w:val="28"/>
          <w:szCs w:val="28"/>
        </w:rPr>
        <w:t xml:space="preserve"> уплачивают сумму налога, исчисленную в порядке, предусмотренном пунктом 5 статьи 396 Налогово</w:t>
      </w:r>
      <w:r>
        <w:rPr>
          <w:sz w:val="28"/>
          <w:szCs w:val="28"/>
        </w:rPr>
        <w:t xml:space="preserve">го Кодекса Российской Федерации не ранее 1 февраля </w:t>
      </w:r>
      <w:r w:rsidRPr="00171FD1">
        <w:rPr>
          <w:sz w:val="28"/>
          <w:szCs w:val="28"/>
        </w:rPr>
        <w:t xml:space="preserve">года, следующего за истекшим </w:t>
      </w:r>
      <w:hyperlink r:id="rId5" w:anchor="p17764" w:tooltip="Ссылка на текущий документ" w:history="1">
        <w:r w:rsidRPr="00171FD1">
          <w:rPr>
            <w:rStyle w:val="a3"/>
            <w:color w:val="auto"/>
            <w:sz w:val="28"/>
            <w:szCs w:val="28"/>
            <w:u w:val="none"/>
          </w:rPr>
          <w:t>налоговым периодом</w:t>
        </w:r>
      </w:hyperlink>
      <w:r>
        <w:rPr>
          <w:sz w:val="28"/>
          <w:szCs w:val="28"/>
        </w:rPr>
        <w:t xml:space="preserve">) и </w:t>
      </w:r>
      <w:r w:rsidRPr="00A07411">
        <w:rPr>
          <w:sz w:val="28"/>
          <w:szCs w:val="28"/>
        </w:rPr>
        <w:t>не позднее 1 марта года следующего за истекшим налоговым периодом.</w:t>
      </w:r>
      <w:r>
        <w:rPr>
          <w:sz w:val="28"/>
          <w:szCs w:val="28"/>
        </w:rPr>
        <w:t xml:space="preserve"> </w:t>
      </w:r>
    </w:p>
    <w:p w:rsidR="007A6580" w:rsidRPr="00946D06" w:rsidRDefault="007A6580" w:rsidP="007A6580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EA5790">
        <w:rPr>
          <w:sz w:val="28"/>
          <w:szCs w:val="28"/>
        </w:rPr>
        <w:t>Налогоплательщики – физические лица,     уплачивают земельный налог по итогам налогового периода в  позднее 1 декабря года, следующего за истекшим налоговым периодом.</w:t>
      </w:r>
      <w:r w:rsidRPr="007E5801">
        <w:rPr>
          <w:sz w:val="28"/>
          <w:szCs w:val="28"/>
        </w:rPr>
        <w:t xml:space="preserve"> </w:t>
      </w:r>
    </w:p>
    <w:p w:rsidR="007A6580" w:rsidRPr="00946D06" w:rsidRDefault="007A6580" w:rsidP="007A6580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2. Налог и авансовые платежи по налогу уплачиваются налогоплательщиками - организациями</w:t>
      </w:r>
      <w:r>
        <w:rPr>
          <w:sz w:val="28"/>
          <w:szCs w:val="28"/>
        </w:rPr>
        <w:t xml:space="preserve"> </w:t>
      </w:r>
      <w:r w:rsidRPr="00946D06">
        <w:rPr>
          <w:sz w:val="28"/>
          <w:szCs w:val="28"/>
        </w:rPr>
        <w:t xml:space="preserve">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7A6580" w:rsidRPr="00946D06" w:rsidRDefault="007A6580" w:rsidP="007A6580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3. Налогоплательщики - физические лица, уплачивают налог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 на основании налогового уведомления, направленного налоговым органом.</w:t>
      </w:r>
    </w:p>
    <w:p w:rsidR="007A6580" w:rsidRPr="00946D06" w:rsidRDefault="007A6580" w:rsidP="007A6580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Направление налогового уведомления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>чем за три налоговых периода, предшествующих календарному году его направления.</w:t>
      </w:r>
    </w:p>
    <w:p w:rsidR="007A6580" w:rsidRPr="00946D06" w:rsidRDefault="007A6580" w:rsidP="007A6580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Налогоплательщики - физическими лицами, уплачивают налог не более чем за три налоговых периода,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предшествующих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 xml:space="preserve"> календарному году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 xml:space="preserve"> направления налогового уведомления.</w:t>
      </w:r>
    </w:p>
    <w:p w:rsidR="007A6580" w:rsidRDefault="007A6580" w:rsidP="007A6580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Возврат (зачет) суммы излишне уплаченного (взысканного) налога в связи с перерасчетом суммы налога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за период такого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перерасчета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в порядке, установленном статьями 78 и 79 Налогового Кодекса Российской Федерации.</w:t>
      </w:r>
    </w:p>
    <w:p w:rsidR="007A6580" w:rsidRDefault="007A6580" w:rsidP="007A6580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</w:p>
    <w:p w:rsidR="007A6580" w:rsidRPr="009F3A63" w:rsidRDefault="007A6580" w:rsidP="007A6580">
      <w:pPr>
        <w:pStyle w:val="consplusnormal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1D1B63">
        <w:rPr>
          <w:b/>
          <w:bCs/>
          <w:sz w:val="28"/>
          <w:szCs w:val="28"/>
        </w:rPr>
        <w:t>. Заключительные положения</w:t>
      </w:r>
    </w:p>
    <w:p w:rsidR="007A6580" w:rsidRPr="009F3A63" w:rsidRDefault="007A6580" w:rsidP="007A6580">
      <w:pPr>
        <w:pStyle w:val="consplusnormal"/>
        <w:spacing w:before="0" w:beforeAutospacing="0" w:after="0" w:afterAutospacing="0"/>
        <w:ind w:firstLine="540"/>
        <w:rPr>
          <w:sz w:val="28"/>
          <w:szCs w:val="28"/>
        </w:rPr>
      </w:pPr>
      <w:r w:rsidRPr="009F3A63">
        <w:rPr>
          <w:sz w:val="28"/>
          <w:szCs w:val="28"/>
        </w:rPr>
        <w:t>Действие настоящего Положения распространяется на правоотношения, возникшие с 1 января 2015 года.</w:t>
      </w:r>
    </w:p>
    <w:p w:rsidR="007A6580" w:rsidRDefault="007A6580" w:rsidP="007A6580">
      <w:pPr>
        <w:jc w:val="both"/>
        <w:rPr>
          <w:sz w:val="28"/>
          <w:szCs w:val="28"/>
        </w:rPr>
      </w:pPr>
    </w:p>
    <w:p w:rsidR="00247B23" w:rsidRDefault="00247B23"/>
    <w:sectPr w:rsidR="00247B23" w:rsidSect="007A658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80"/>
    <w:rsid w:val="00041D9A"/>
    <w:rsid w:val="00070DA2"/>
    <w:rsid w:val="000E4E9C"/>
    <w:rsid w:val="001042F4"/>
    <w:rsid w:val="00125754"/>
    <w:rsid w:val="00166806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F5D31"/>
    <w:rsid w:val="007A6580"/>
    <w:rsid w:val="008D74D2"/>
    <w:rsid w:val="00A44598"/>
    <w:rsid w:val="00AC0161"/>
    <w:rsid w:val="00AD547C"/>
    <w:rsid w:val="00BE116F"/>
    <w:rsid w:val="00BF387F"/>
    <w:rsid w:val="00C023F4"/>
    <w:rsid w:val="00C64F26"/>
    <w:rsid w:val="00CB00FF"/>
    <w:rsid w:val="00D51BA6"/>
    <w:rsid w:val="00DB39E8"/>
    <w:rsid w:val="00DC0D65"/>
    <w:rsid w:val="00E94490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9289-6C44-4D59-8CFA-15474164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8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7A6580"/>
  </w:style>
  <w:style w:type="character" w:styleId="a3">
    <w:name w:val="Hyperlink"/>
    <w:rsid w:val="007A6580"/>
    <w:rPr>
      <w:color w:val="0000FF"/>
      <w:u w:val="single"/>
    </w:rPr>
  </w:style>
  <w:style w:type="paragraph" w:styleId="a4">
    <w:name w:val="Body Text"/>
    <w:basedOn w:val="a"/>
    <w:semiHidden/>
    <w:rsid w:val="007A6580"/>
    <w:rPr>
      <w:sz w:val="28"/>
    </w:rPr>
  </w:style>
  <w:style w:type="paragraph" w:styleId="a5">
    <w:name w:val="Normal (Web)"/>
    <w:basedOn w:val="a"/>
    <w:rsid w:val="007A6580"/>
    <w:pPr>
      <w:spacing w:after="288"/>
    </w:pPr>
    <w:rPr>
      <w:rFonts w:eastAsia="Calibri"/>
      <w:sz w:val="24"/>
      <w:szCs w:val="24"/>
    </w:rPr>
  </w:style>
  <w:style w:type="paragraph" w:customStyle="1" w:styleId="s1">
    <w:name w:val="s_1"/>
    <w:basedOn w:val="a"/>
    <w:rsid w:val="007A658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7A658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E94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nalog2/3_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9073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p17764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2016-03-20T16:09:00Z</cp:lastPrinted>
  <dcterms:created xsi:type="dcterms:W3CDTF">2016-04-01T03:53:00Z</dcterms:created>
  <dcterms:modified xsi:type="dcterms:W3CDTF">2016-04-01T03:53:00Z</dcterms:modified>
</cp:coreProperties>
</file>